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7009" w14:textId="77777777" w:rsidR="00EC1BF2" w:rsidRPr="00230650" w:rsidRDefault="003844CE" w:rsidP="00A12550">
      <w:pPr>
        <w:pStyle w:val="Title"/>
        <w:rPr>
          <w:lang w:val="en-GB"/>
        </w:rPr>
      </w:pPr>
      <w:r w:rsidRPr="00230650"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1CDDCF82" wp14:editId="046E6647">
            <wp:simplePos x="0" y="0"/>
            <wp:positionH relativeFrom="column">
              <wp:posOffset>-250190</wp:posOffset>
            </wp:positionH>
            <wp:positionV relativeFrom="paragraph">
              <wp:posOffset>362</wp:posOffset>
            </wp:positionV>
            <wp:extent cx="1743075" cy="686435"/>
            <wp:effectExtent l="0" t="0" r="9525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SA-DGDT-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A9E06A" w14:textId="77777777" w:rsidR="00EC1BF2" w:rsidRPr="00230650" w:rsidRDefault="00EC1BF2" w:rsidP="00A12550">
      <w:pPr>
        <w:pStyle w:val="Title"/>
        <w:rPr>
          <w:lang w:val="en-GB"/>
        </w:rPr>
      </w:pPr>
    </w:p>
    <w:p w14:paraId="4712FF80" w14:textId="77777777" w:rsidR="00EC1BF2" w:rsidRPr="00230650" w:rsidRDefault="00EC1BF2" w:rsidP="00A12550">
      <w:pPr>
        <w:pStyle w:val="Title"/>
        <w:rPr>
          <w:lang w:val="en-GB"/>
        </w:rPr>
      </w:pPr>
    </w:p>
    <w:p w14:paraId="3EE0A5CB" w14:textId="77777777" w:rsidR="00EC1BF2" w:rsidRPr="00230650" w:rsidRDefault="00EC1BF2" w:rsidP="00A12550">
      <w:pPr>
        <w:pStyle w:val="Title"/>
        <w:rPr>
          <w:lang w:val="en-GB"/>
        </w:rPr>
      </w:pPr>
    </w:p>
    <w:p w14:paraId="4B4543D9" w14:textId="77777777" w:rsidR="00EC1BF2" w:rsidRPr="00230650" w:rsidRDefault="00EC1BF2" w:rsidP="00A12550">
      <w:pPr>
        <w:pStyle w:val="Title"/>
        <w:rPr>
          <w:lang w:val="en-GB"/>
        </w:rPr>
      </w:pPr>
    </w:p>
    <w:p w14:paraId="3B48B346" w14:textId="77777777" w:rsidR="00EC1BF2" w:rsidRPr="00230650" w:rsidRDefault="00EC1BF2" w:rsidP="00A12550">
      <w:pPr>
        <w:pStyle w:val="Title"/>
        <w:rPr>
          <w:lang w:val="en-GB"/>
        </w:rPr>
      </w:pPr>
    </w:p>
    <w:p w14:paraId="6F125D4B" w14:textId="77777777" w:rsidR="00EC1BF2" w:rsidRPr="00230650" w:rsidRDefault="00EC1BF2" w:rsidP="00A12550">
      <w:pPr>
        <w:pStyle w:val="Title"/>
        <w:rPr>
          <w:lang w:val="en-GB"/>
        </w:rPr>
      </w:pPr>
    </w:p>
    <w:p w14:paraId="2E91F06C" w14:textId="77777777" w:rsidR="00EC1BF2" w:rsidRPr="00230650" w:rsidRDefault="00EC1BF2" w:rsidP="00A12550">
      <w:pPr>
        <w:pStyle w:val="Title"/>
        <w:rPr>
          <w:lang w:val="en-GB"/>
        </w:rPr>
      </w:pPr>
    </w:p>
    <w:p w14:paraId="2FC1218C" w14:textId="77777777" w:rsidR="00EC1BF2" w:rsidRPr="00230650" w:rsidRDefault="00EC1BF2" w:rsidP="00A12550">
      <w:pPr>
        <w:pStyle w:val="Title"/>
        <w:rPr>
          <w:lang w:val="en-GB"/>
        </w:rPr>
      </w:pPr>
    </w:p>
    <w:p w14:paraId="1F30C82F" w14:textId="77777777" w:rsidR="00EC1BF2" w:rsidRPr="00230650" w:rsidRDefault="00EC1BF2" w:rsidP="00A12550">
      <w:pPr>
        <w:pStyle w:val="Title"/>
        <w:rPr>
          <w:lang w:val="en-GB"/>
        </w:rPr>
      </w:pPr>
    </w:p>
    <w:p w14:paraId="2D7C8220" w14:textId="77777777" w:rsidR="00EC1BF2" w:rsidRPr="00230650" w:rsidRDefault="00EC1BF2" w:rsidP="00A12550">
      <w:pPr>
        <w:pStyle w:val="Title"/>
        <w:rPr>
          <w:lang w:val="en-GB"/>
        </w:rPr>
      </w:pPr>
    </w:p>
    <w:p w14:paraId="1C98D14E" w14:textId="22A13678" w:rsidR="003844CE" w:rsidRDefault="007A0EC4" w:rsidP="0030572C">
      <w:pPr>
        <w:jc w:val="center"/>
        <w:rPr>
          <w:rFonts w:asciiTheme="minorHAnsi" w:hAnsiTheme="minorHAnsi"/>
          <w:b/>
          <w:color w:val="008BAC"/>
          <w:sz w:val="40"/>
          <w:szCs w:val="40"/>
          <w:lang w:val="en-GB" w:eastAsia="nl-BE"/>
        </w:rPr>
      </w:pPr>
      <w:proofErr w:type="spellStart"/>
      <w:r>
        <w:rPr>
          <w:rFonts w:asciiTheme="minorHAnsi" w:hAnsiTheme="minorHAnsi"/>
          <w:b/>
          <w:color w:val="008BAC"/>
          <w:sz w:val="40"/>
          <w:szCs w:val="40"/>
          <w:lang w:val="en-GB" w:eastAsia="nl-BE"/>
        </w:rPr>
        <w:t>BeSt</w:t>
      </w:r>
      <w:r w:rsidR="00BE372B">
        <w:rPr>
          <w:rFonts w:asciiTheme="minorHAnsi" w:hAnsiTheme="minorHAnsi"/>
          <w:b/>
          <w:color w:val="008BAC"/>
          <w:sz w:val="40"/>
          <w:szCs w:val="40"/>
          <w:lang w:val="en-GB" w:eastAsia="nl-BE"/>
        </w:rPr>
        <w:t>Address</w:t>
      </w:r>
      <w:proofErr w:type="spellEnd"/>
      <w:r w:rsidR="0049785E" w:rsidRPr="00230650">
        <w:rPr>
          <w:rFonts w:asciiTheme="minorHAnsi" w:hAnsiTheme="minorHAnsi"/>
          <w:b/>
          <w:color w:val="008BAC"/>
          <w:sz w:val="40"/>
          <w:szCs w:val="40"/>
          <w:lang w:val="en-GB" w:eastAsia="nl-BE"/>
        </w:rPr>
        <w:t xml:space="preserve"> User Guide</w:t>
      </w:r>
    </w:p>
    <w:p w14:paraId="0B85027D" w14:textId="77777777" w:rsidR="00BE372B" w:rsidRDefault="00BE372B" w:rsidP="0030572C">
      <w:pPr>
        <w:jc w:val="center"/>
        <w:rPr>
          <w:rFonts w:asciiTheme="minorHAnsi" w:hAnsiTheme="minorHAnsi"/>
          <w:b/>
          <w:color w:val="008BAC"/>
          <w:sz w:val="40"/>
          <w:szCs w:val="40"/>
          <w:lang w:val="en-GB" w:eastAsia="nl-BE"/>
        </w:rPr>
      </w:pPr>
    </w:p>
    <w:p w14:paraId="4CDC7AC8" w14:textId="2A80E7C8" w:rsidR="00635358" w:rsidRPr="00230650" w:rsidRDefault="00BE372B" w:rsidP="0030572C">
      <w:pPr>
        <w:jc w:val="center"/>
        <w:rPr>
          <w:rFonts w:asciiTheme="minorHAnsi" w:hAnsiTheme="minorHAnsi"/>
          <w:b/>
          <w:color w:val="008BAC"/>
          <w:sz w:val="40"/>
          <w:szCs w:val="40"/>
          <w:lang w:val="en-GB" w:eastAsia="nl-BE"/>
        </w:rPr>
      </w:pPr>
      <w:r>
        <w:rPr>
          <w:rFonts w:asciiTheme="minorHAnsi" w:hAnsiTheme="minorHAnsi"/>
          <w:b/>
          <w:color w:val="008BAC"/>
          <w:sz w:val="40"/>
          <w:szCs w:val="40"/>
          <w:lang w:val="en-GB" w:eastAsia="nl-BE"/>
        </w:rPr>
        <w:t xml:space="preserve">Part 1: </w:t>
      </w:r>
      <w:r w:rsidR="0038574E">
        <w:rPr>
          <w:rFonts w:asciiTheme="minorHAnsi" w:hAnsiTheme="minorHAnsi"/>
          <w:b/>
          <w:color w:val="008BAC"/>
          <w:sz w:val="40"/>
          <w:szCs w:val="40"/>
          <w:lang w:val="en-GB" w:eastAsia="nl-BE"/>
        </w:rPr>
        <w:t>INTRO</w:t>
      </w:r>
      <w:r w:rsidR="006077FF">
        <w:rPr>
          <w:rFonts w:asciiTheme="minorHAnsi" w:hAnsiTheme="minorHAnsi"/>
          <w:b/>
          <w:color w:val="008BAC"/>
          <w:sz w:val="40"/>
          <w:szCs w:val="40"/>
          <w:lang w:val="en-GB" w:eastAsia="nl-BE"/>
        </w:rPr>
        <w:t>DUCTION</w:t>
      </w:r>
      <w:r w:rsidR="0038574E">
        <w:rPr>
          <w:rFonts w:asciiTheme="minorHAnsi" w:hAnsiTheme="minorHAnsi"/>
          <w:b/>
          <w:color w:val="008BAC"/>
          <w:sz w:val="40"/>
          <w:szCs w:val="40"/>
          <w:lang w:val="en-GB" w:eastAsia="nl-BE"/>
        </w:rPr>
        <w:t xml:space="preserve"> &amp; </w:t>
      </w:r>
      <w:r w:rsidR="00635358">
        <w:rPr>
          <w:rFonts w:asciiTheme="minorHAnsi" w:hAnsiTheme="minorHAnsi"/>
          <w:b/>
          <w:color w:val="008BAC"/>
          <w:sz w:val="40"/>
          <w:szCs w:val="40"/>
          <w:lang w:val="en-GB" w:eastAsia="nl-BE"/>
        </w:rPr>
        <w:t>DATA</w:t>
      </w:r>
    </w:p>
    <w:p w14:paraId="2DA26259" w14:textId="77777777" w:rsidR="003844CE" w:rsidRPr="00230650" w:rsidRDefault="003844CE" w:rsidP="00A12550">
      <w:pPr>
        <w:rPr>
          <w:lang w:val="en-GB" w:eastAsia="nl-BE"/>
        </w:rPr>
      </w:pPr>
    </w:p>
    <w:p w14:paraId="49A3AEF9" w14:textId="77777777" w:rsidR="003844CE" w:rsidRPr="00230650" w:rsidRDefault="003844CE" w:rsidP="00A12550">
      <w:pPr>
        <w:rPr>
          <w:lang w:val="en-GB" w:eastAsia="nl-BE"/>
        </w:rPr>
      </w:pPr>
    </w:p>
    <w:p w14:paraId="277C5A9A" w14:textId="77777777" w:rsidR="003844CE" w:rsidRPr="00230650" w:rsidRDefault="003844CE" w:rsidP="00A12550">
      <w:pPr>
        <w:rPr>
          <w:lang w:val="en-GB" w:eastAsia="nl-BE"/>
        </w:rPr>
      </w:pPr>
    </w:p>
    <w:p w14:paraId="68AC9F1C" w14:textId="77777777" w:rsidR="003844CE" w:rsidRPr="00230650" w:rsidRDefault="003844CE" w:rsidP="00A12550">
      <w:pPr>
        <w:rPr>
          <w:lang w:val="en-GB" w:eastAsia="nl-BE"/>
        </w:rPr>
      </w:pPr>
    </w:p>
    <w:p w14:paraId="4160D4DB" w14:textId="77777777" w:rsidR="003844CE" w:rsidRPr="00230650" w:rsidRDefault="003844CE" w:rsidP="00A12550">
      <w:pPr>
        <w:rPr>
          <w:lang w:val="en-GB" w:eastAsia="nl-BE"/>
        </w:rPr>
      </w:pPr>
    </w:p>
    <w:p w14:paraId="3AD2ADAD" w14:textId="77777777" w:rsidR="003844CE" w:rsidRPr="00230650" w:rsidRDefault="003844CE" w:rsidP="00A12550">
      <w:pPr>
        <w:rPr>
          <w:lang w:val="en-GB" w:eastAsia="nl-BE"/>
        </w:rPr>
      </w:pPr>
    </w:p>
    <w:p w14:paraId="3F5D90B4" w14:textId="77777777" w:rsidR="003844CE" w:rsidRPr="00230650" w:rsidRDefault="003844CE" w:rsidP="00A12550">
      <w:pPr>
        <w:rPr>
          <w:lang w:val="en-GB" w:eastAsia="nl-BE"/>
        </w:rPr>
      </w:pPr>
    </w:p>
    <w:p w14:paraId="03850E7B" w14:textId="77777777" w:rsidR="003844CE" w:rsidRPr="00230650" w:rsidRDefault="003844CE" w:rsidP="00A12550">
      <w:pPr>
        <w:rPr>
          <w:lang w:val="en-GB" w:eastAsia="nl-BE"/>
        </w:rPr>
      </w:pPr>
    </w:p>
    <w:p w14:paraId="228923EE" w14:textId="77777777" w:rsidR="003844CE" w:rsidRPr="00230650" w:rsidRDefault="003844CE" w:rsidP="00A12550">
      <w:pPr>
        <w:rPr>
          <w:lang w:val="en-GB" w:eastAsia="nl-BE"/>
        </w:rPr>
      </w:pPr>
    </w:p>
    <w:p w14:paraId="0234317D" w14:textId="4499DF72" w:rsidR="003844CE" w:rsidRPr="00230650" w:rsidRDefault="003844CE" w:rsidP="04D26E12">
      <w:pPr>
        <w:ind w:left="5760" w:firstLine="720"/>
        <w:rPr>
          <w:rFonts w:asciiTheme="minorHAnsi" w:hAnsiTheme="minorHAnsi"/>
          <w:color w:val="008BAC"/>
          <w:sz w:val="28"/>
          <w:szCs w:val="28"/>
          <w:lang w:val="en-GB" w:eastAsia="nl-BE"/>
        </w:rPr>
      </w:pPr>
      <w:r w:rsidRPr="00230650">
        <w:rPr>
          <w:rFonts w:asciiTheme="minorHAnsi" w:hAnsiTheme="minorHAnsi"/>
          <w:color w:val="008BAC"/>
          <w:sz w:val="28"/>
          <w:szCs w:val="28"/>
          <w:lang w:val="en-GB" w:eastAsia="nl-BE"/>
        </w:rPr>
        <w:t>Date:</w:t>
      </w:r>
      <w:r w:rsidR="004265C4" w:rsidRPr="00230650">
        <w:rPr>
          <w:rFonts w:asciiTheme="minorHAnsi" w:hAnsiTheme="minorHAnsi"/>
          <w:color w:val="008BAC"/>
          <w:sz w:val="28"/>
          <w:szCs w:val="28"/>
          <w:lang w:val="en-GB" w:eastAsia="nl-BE"/>
        </w:rPr>
        <w:t xml:space="preserve"> </w:t>
      </w:r>
      <w:r w:rsidR="001F4387">
        <w:rPr>
          <w:rFonts w:asciiTheme="minorHAnsi" w:hAnsiTheme="minorHAnsi"/>
          <w:color w:val="008BAC"/>
          <w:sz w:val="28"/>
          <w:szCs w:val="28"/>
          <w:lang w:val="en-GB" w:eastAsia="nl-BE"/>
        </w:rPr>
        <w:t>20</w:t>
      </w:r>
      <w:r w:rsidR="00C03EBE" w:rsidRPr="00230650">
        <w:rPr>
          <w:rFonts w:asciiTheme="minorHAnsi" w:hAnsiTheme="minorHAnsi"/>
          <w:color w:val="008BAC"/>
          <w:sz w:val="28"/>
          <w:szCs w:val="28"/>
          <w:lang w:val="en-GB" w:eastAsia="nl-BE"/>
        </w:rPr>
        <w:t>/</w:t>
      </w:r>
      <w:r w:rsidR="000A3133">
        <w:rPr>
          <w:rFonts w:asciiTheme="minorHAnsi" w:hAnsiTheme="minorHAnsi"/>
          <w:color w:val="008BAC"/>
          <w:sz w:val="28"/>
          <w:szCs w:val="28"/>
          <w:lang w:val="en-GB" w:eastAsia="nl-BE"/>
        </w:rPr>
        <w:t>1</w:t>
      </w:r>
      <w:r w:rsidR="000940BD">
        <w:rPr>
          <w:rFonts w:asciiTheme="minorHAnsi" w:hAnsiTheme="minorHAnsi"/>
          <w:color w:val="008BAC"/>
          <w:sz w:val="28"/>
          <w:szCs w:val="28"/>
          <w:lang w:val="en-GB" w:eastAsia="nl-BE"/>
        </w:rPr>
        <w:t>1</w:t>
      </w:r>
      <w:r w:rsidR="004265C4" w:rsidRPr="00230650">
        <w:rPr>
          <w:rFonts w:asciiTheme="minorHAnsi" w:hAnsiTheme="minorHAnsi"/>
          <w:color w:val="008BAC"/>
          <w:sz w:val="28"/>
          <w:szCs w:val="28"/>
          <w:lang w:val="en-GB" w:eastAsia="nl-BE"/>
        </w:rPr>
        <w:t>/20</w:t>
      </w:r>
      <w:r w:rsidR="004A274C" w:rsidRPr="00230650">
        <w:rPr>
          <w:rFonts w:asciiTheme="minorHAnsi" w:hAnsiTheme="minorHAnsi"/>
          <w:color w:val="008BAC"/>
          <w:sz w:val="28"/>
          <w:szCs w:val="28"/>
          <w:lang w:val="en-GB" w:eastAsia="nl-BE"/>
        </w:rPr>
        <w:t>2</w:t>
      </w:r>
      <w:r w:rsidR="005C79B5">
        <w:rPr>
          <w:rFonts w:asciiTheme="minorHAnsi" w:hAnsiTheme="minorHAnsi"/>
          <w:color w:val="008BAC"/>
          <w:sz w:val="28"/>
          <w:szCs w:val="28"/>
          <w:lang w:val="en-GB" w:eastAsia="nl-BE"/>
        </w:rPr>
        <w:t>3</w:t>
      </w:r>
    </w:p>
    <w:p w14:paraId="275B3B97" w14:textId="5DD380A2" w:rsidR="003844CE" w:rsidRDefault="003844CE" w:rsidP="04D26E12">
      <w:pPr>
        <w:ind w:left="5760" w:firstLine="720"/>
        <w:rPr>
          <w:rFonts w:asciiTheme="minorHAnsi" w:hAnsiTheme="minorHAnsi"/>
          <w:color w:val="008BAC"/>
          <w:sz w:val="28"/>
          <w:szCs w:val="28"/>
          <w:lang w:val="en-GB" w:eastAsia="nl-BE"/>
        </w:rPr>
      </w:pPr>
      <w:r w:rsidRPr="00230650">
        <w:rPr>
          <w:rFonts w:asciiTheme="minorHAnsi" w:hAnsiTheme="minorHAnsi"/>
          <w:color w:val="008BAC"/>
          <w:sz w:val="28"/>
          <w:szCs w:val="28"/>
          <w:lang w:val="en-GB" w:eastAsia="nl-BE"/>
        </w:rPr>
        <w:t xml:space="preserve">Version:  </w:t>
      </w:r>
      <w:r w:rsidR="00631788">
        <w:rPr>
          <w:rFonts w:asciiTheme="minorHAnsi" w:hAnsiTheme="minorHAnsi"/>
          <w:color w:val="008BAC"/>
          <w:sz w:val="28"/>
          <w:szCs w:val="28"/>
          <w:lang w:val="en-GB" w:eastAsia="nl-BE"/>
        </w:rPr>
        <w:t>3</w:t>
      </w:r>
      <w:r w:rsidR="00955D2B" w:rsidRPr="00230650">
        <w:rPr>
          <w:rFonts w:asciiTheme="minorHAnsi" w:hAnsiTheme="minorHAnsi"/>
          <w:color w:val="008BAC"/>
          <w:sz w:val="28"/>
          <w:szCs w:val="28"/>
          <w:lang w:val="en-GB" w:eastAsia="nl-BE"/>
        </w:rPr>
        <w:t>.</w:t>
      </w:r>
      <w:r w:rsidR="000A3133">
        <w:rPr>
          <w:rFonts w:asciiTheme="minorHAnsi" w:hAnsiTheme="minorHAnsi"/>
          <w:color w:val="008BAC"/>
          <w:sz w:val="28"/>
          <w:szCs w:val="28"/>
          <w:lang w:val="en-GB" w:eastAsia="nl-BE"/>
        </w:rPr>
        <w:t>2</w:t>
      </w:r>
    </w:p>
    <w:p w14:paraId="7BF0988B" w14:textId="1693DBE7" w:rsidR="003844CE" w:rsidRPr="00230650" w:rsidRDefault="003844CE" w:rsidP="00AB0FA8">
      <w:pPr>
        <w:rPr>
          <w:lang w:val="en-GB" w:eastAsia="nl-BE"/>
        </w:rPr>
        <w:sectPr w:rsidR="003844CE" w:rsidRPr="00230650" w:rsidSect="003A595F">
          <w:headerReference w:type="default" r:id="rId13"/>
          <w:footerReference w:type="even" r:id="rId14"/>
          <w:footerReference w:type="default" r:id="rId15"/>
          <w:footerReference w:type="first" r:id="rId16"/>
          <w:pgSz w:w="11905" w:h="16837"/>
          <w:pgMar w:top="1134" w:right="1134" w:bottom="1134" w:left="1134" w:header="720" w:footer="720" w:gutter="0"/>
          <w:cols w:space="720"/>
        </w:sectPr>
      </w:pPr>
      <w:bookmarkStart w:id="0" w:name="_Toc356209518"/>
    </w:p>
    <w:p w14:paraId="50B6270E" w14:textId="77777777" w:rsidR="001F16C0" w:rsidRPr="00230650" w:rsidRDefault="0049785E" w:rsidP="00F56ED7">
      <w:pPr>
        <w:pStyle w:val="Heading2"/>
        <w:numPr>
          <w:ilvl w:val="0"/>
          <w:numId w:val="0"/>
        </w:numPr>
        <w:rPr>
          <w:lang w:val="en-GB"/>
        </w:rPr>
      </w:pPr>
      <w:bookmarkStart w:id="1" w:name="_Toc5086152"/>
      <w:bookmarkStart w:id="2" w:name="_Toc151391341"/>
      <w:bookmarkEnd w:id="0"/>
      <w:r w:rsidRPr="00230650">
        <w:rPr>
          <w:lang w:val="en-GB"/>
        </w:rPr>
        <w:lastRenderedPageBreak/>
        <w:t>Version History</w:t>
      </w:r>
      <w:bookmarkEnd w:id="1"/>
      <w:bookmarkEnd w:id="2"/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2470"/>
        <w:gridCol w:w="5182"/>
      </w:tblGrid>
      <w:tr w:rsidR="001F16C0" w:rsidRPr="00230650" w14:paraId="444434CE" w14:textId="77777777" w:rsidTr="04D26E12"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51CA6" w14:textId="77777777" w:rsidR="001F16C0" w:rsidRPr="00230650" w:rsidRDefault="00612D11" w:rsidP="00A12550">
            <w:pPr>
              <w:rPr>
                <w:rFonts w:cs="Arial"/>
                <w:sz w:val="18"/>
                <w:szCs w:val="18"/>
                <w:lang w:val="en-GB"/>
              </w:rPr>
            </w:pPr>
            <w:r w:rsidRPr="00230650">
              <w:rPr>
                <w:sz w:val="18"/>
                <w:szCs w:val="18"/>
                <w:lang w:val="en-GB"/>
              </w:rPr>
              <w:t>Version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900F8" w14:textId="77777777" w:rsidR="001F16C0" w:rsidRPr="00230650" w:rsidRDefault="00612D11" w:rsidP="00A12550">
            <w:pPr>
              <w:rPr>
                <w:rFonts w:cs="Arial"/>
                <w:sz w:val="18"/>
                <w:szCs w:val="18"/>
                <w:lang w:val="en-GB"/>
              </w:rPr>
            </w:pPr>
            <w:r w:rsidRPr="00230650">
              <w:rPr>
                <w:sz w:val="18"/>
                <w:szCs w:val="18"/>
                <w:lang w:val="en-GB"/>
              </w:rPr>
              <w:t>Date</w:t>
            </w:r>
          </w:p>
        </w:tc>
        <w:tc>
          <w:tcPr>
            <w:tcW w:w="24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6FCE4" w14:textId="77777777" w:rsidR="001F16C0" w:rsidRPr="00230650" w:rsidRDefault="0049785E" w:rsidP="00A12550">
            <w:pPr>
              <w:rPr>
                <w:rFonts w:cs="Arial"/>
                <w:sz w:val="18"/>
                <w:szCs w:val="18"/>
                <w:lang w:val="en-GB"/>
              </w:rPr>
            </w:pPr>
            <w:r w:rsidRPr="00230650">
              <w:rPr>
                <w:sz w:val="18"/>
                <w:szCs w:val="18"/>
                <w:lang w:val="en-GB"/>
              </w:rPr>
              <w:t>Modified by</w:t>
            </w:r>
          </w:p>
        </w:tc>
        <w:tc>
          <w:tcPr>
            <w:tcW w:w="51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085A7" w14:textId="77777777" w:rsidR="001F16C0" w:rsidRPr="00230650" w:rsidRDefault="0049785E" w:rsidP="00A12550">
            <w:pPr>
              <w:rPr>
                <w:rFonts w:cs="Arial"/>
                <w:sz w:val="18"/>
                <w:szCs w:val="18"/>
                <w:lang w:val="en-GB"/>
              </w:rPr>
            </w:pPr>
            <w:r w:rsidRPr="00230650">
              <w:rPr>
                <w:sz w:val="18"/>
                <w:szCs w:val="18"/>
                <w:lang w:val="en-GB"/>
              </w:rPr>
              <w:t>Modification</w:t>
            </w:r>
          </w:p>
        </w:tc>
      </w:tr>
      <w:tr w:rsidR="00D73CFC" w:rsidRPr="00230650" w14:paraId="301604DF" w14:textId="77777777" w:rsidTr="04D26E12"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21DBE" w14:textId="048AA5A7" w:rsidR="00D73CFC" w:rsidRPr="00230650" w:rsidRDefault="009A4F51" w:rsidP="00D73CFC">
            <w:pPr>
              <w:pStyle w:val="Inhoudtabel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</w:t>
            </w:r>
            <w:r w:rsidR="00D73CFC" w:rsidRPr="00230650">
              <w:rPr>
                <w:sz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BAA43" w14:textId="7945098B" w:rsidR="00D73CFC" w:rsidRPr="00230650" w:rsidRDefault="00D73CFC" w:rsidP="00D73CFC">
            <w:pPr>
              <w:pStyle w:val="Inhoudtabel"/>
              <w:rPr>
                <w:rFonts w:cs="Arial"/>
                <w:sz w:val="20"/>
                <w:lang w:val="en-GB"/>
              </w:rPr>
            </w:pPr>
            <w:r w:rsidRPr="00230650">
              <w:rPr>
                <w:rFonts w:cs="Arial"/>
                <w:sz w:val="20"/>
                <w:lang w:val="en-GB"/>
              </w:rPr>
              <w:t>0</w:t>
            </w:r>
            <w:r w:rsidR="008E3C63" w:rsidRPr="00230650">
              <w:rPr>
                <w:rFonts w:cs="Arial"/>
                <w:sz w:val="20"/>
                <w:lang w:val="en-GB"/>
              </w:rPr>
              <w:t>6</w:t>
            </w:r>
            <w:r w:rsidRPr="00230650">
              <w:rPr>
                <w:rFonts w:cs="Arial"/>
                <w:sz w:val="20"/>
                <w:lang w:val="en-GB"/>
              </w:rPr>
              <w:t>/05/19</w:t>
            </w:r>
          </w:p>
        </w:tc>
        <w:tc>
          <w:tcPr>
            <w:tcW w:w="24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F9492" w14:textId="42BE75D2" w:rsidR="00D73CFC" w:rsidRPr="00230650" w:rsidRDefault="00D73CFC" w:rsidP="00D73CFC">
            <w:pPr>
              <w:rPr>
                <w:rFonts w:cs="Arial"/>
                <w:lang w:val="en-GB"/>
              </w:rPr>
            </w:pPr>
            <w:r w:rsidRPr="00230650">
              <w:rPr>
                <w:rFonts w:cs="Arial"/>
                <w:lang w:val="en-GB"/>
              </w:rPr>
              <w:t>Gert De Jonge</w:t>
            </w:r>
          </w:p>
        </w:tc>
        <w:tc>
          <w:tcPr>
            <w:tcW w:w="51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38E47" w14:textId="1A73096F" w:rsidR="00D73CFC" w:rsidRPr="00230650" w:rsidRDefault="009A4F51" w:rsidP="00D73CFC">
            <w:pPr>
              <w:pStyle w:val="Inhoudtabel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First version</w:t>
            </w:r>
          </w:p>
        </w:tc>
      </w:tr>
      <w:tr w:rsidR="006441F3" w:rsidRPr="00230650" w14:paraId="17E8AEB2" w14:textId="77777777" w:rsidTr="04D26E12">
        <w:tblPrEx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08188" w14:textId="35B77781" w:rsidR="006441F3" w:rsidRPr="00230650" w:rsidRDefault="006441F3" w:rsidP="04D26E12">
            <w:pPr>
              <w:pStyle w:val="Inhoudtabel"/>
              <w:rPr>
                <w:sz w:val="20"/>
                <w:lang w:val="en-GB"/>
              </w:rPr>
            </w:pPr>
            <w:r w:rsidRPr="00230650">
              <w:rPr>
                <w:sz w:val="20"/>
                <w:lang w:val="en-GB"/>
              </w:rPr>
              <w:t>1.7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5E691" w14:textId="6858C908" w:rsidR="006441F3" w:rsidRPr="00230650" w:rsidRDefault="006441F3" w:rsidP="04D26E12">
            <w:pPr>
              <w:pStyle w:val="Inhoudtabel"/>
              <w:rPr>
                <w:rFonts w:cs="Arial"/>
                <w:sz w:val="20"/>
                <w:lang w:val="en-GB"/>
              </w:rPr>
            </w:pPr>
            <w:r w:rsidRPr="00230650">
              <w:rPr>
                <w:rFonts w:cs="Arial"/>
                <w:sz w:val="20"/>
                <w:lang w:val="en-GB"/>
              </w:rPr>
              <w:t>2</w:t>
            </w:r>
            <w:r w:rsidR="00996164" w:rsidRPr="00230650">
              <w:rPr>
                <w:rFonts w:cs="Arial"/>
                <w:sz w:val="20"/>
                <w:lang w:val="en-GB"/>
              </w:rPr>
              <w:t>9</w:t>
            </w:r>
            <w:r w:rsidRPr="00230650">
              <w:rPr>
                <w:rFonts w:cs="Arial"/>
                <w:sz w:val="20"/>
                <w:lang w:val="en-GB"/>
              </w:rPr>
              <w:t>/11/2021</w:t>
            </w:r>
          </w:p>
        </w:tc>
        <w:tc>
          <w:tcPr>
            <w:tcW w:w="24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B304E" w14:textId="1ECE1668" w:rsidR="006441F3" w:rsidRPr="00230650" w:rsidRDefault="006441F3" w:rsidP="04D26E12">
            <w:pPr>
              <w:rPr>
                <w:rFonts w:cs="Arial"/>
                <w:lang w:val="en-GB"/>
              </w:rPr>
            </w:pPr>
            <w:r w:rsidRPr="00230650">
              <w:rPr>
                <w:rFonts w:cs="Arial"/>
                <w:lang w:val="en-GB"/>
              </w:rPr>
              <w:t>Eddy Corthouts</w:t>
            </w:r>
          </w:p>
        </w:tc>
        <w:tc>
          <w:tcPr>
            <w:tcW w:w="51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90CAE" w14:textId="77777777" w:rsidR="006441F3" w:rsidRPr="00230650" w:rsidRDefault="006441F3" w:rsidP="04D26E12">
            <w:pPr>
              <w:pStyle w:val="Inhoudtabel"/>
              <w:rPr>
                <w:rFonts w:cs="Arial"/>
                <w:sz w:val="20"/>
                <w:lang w:val="en-GB"/>
              </w:rPr>
            </w:pPr>
            <w:r w:rsidRPr="00230650">
              <w:rPr>
                <w:rFonts w:cs="Arial"/>
                <w:sz w:val="20"/>
                <w:lang w:val="en-GB"/>
              </w:rPr>
              <w:t>Added section 6, Open data</w:t>
            </w:r>
          </w:p>
          <w:p w14:paraId="3C9C49D3" w14:textId="77777777" w:rsidR="00996164" w:rsidRPr="00230650" w:rsidRDefault="00477183" w:rsidP="04D26E12">
            <w:pPr>
              <w:pStyle w:val="Inhoudtabel"/>
              <w:rPr>
                <w:rFonts w:cs="Arial"/>
                <w:sz w:val="20"/>
                <w:lang w:val="en-GB"/>
              </w:rPr>
            </w:pPr>
            <w:r w:rsidRPr="00230650">
              <w:rPr>
                <w:rFonts w:cs="Arial"/>
                <w:sz w:val="20"/>
                <w:lang w:val="en-GB"/>
              </w:rPr>
              <w:t>Update</w:t>
            </w:r>
            <w:r w:rsidR="00996164" w:rsidRPr="00230650">
              <w:rPr>
                <w:rFonts w:cs="Arial"/>
                <w:sz w:val="20"/>
                <w:lang w:val="en-GB"/>
              </w:rPr>
              <w:t>d</w:t>
            </w:r>
            <w:r w:rsidRPr="00230650">
              <w:rPr>
                <w:rFonts w:cs="Arial"/>
                <w:sz w:val="20"/>
                <w:lang w:val="en-GB"/>
              </w:rPr>
              <w:t xml:space="preserve"> section 4.2, S350, “Address mutations file service”</w:t>
            </w:r>
            <w:r w:rsidR="00996164" w:rsidRPr="00230650">
              <w:rPr>
                <w:rFonts w:cs="Arial"/>
                <w:sz w:val="20"/>
                <w:lang w:val="en-GB"/>
              </w:rPr>
              <w:t xml:space="preserve">. Mutations are being reworked to achieve full harmonisation between the different regions. </w:t>
            </w:r>
          </w:p>
          <w:p w14:paraId="42D8F2D5" w14:textId="34B6DE61" w:rsidR="00477183" w:rsidRPr="00230650" w:rsidRDefault="00996164" w:rsidP="04D26E12">
            <w:pPr>
              <w:pStyle w:val="Inhoudtabel"/>
              <w:rPr>
                <w:rFonts w:cs="Arial"/>
                <w:sz w:val="20"/>
                <w:lang w:val="en-GB"/>
              </w:rPr>
            </w:pPr>
            <w:r w:rsidRPr="00230650">
              <w:rPr>
                <w:rFonts w:cs="Arial"/>
                <w:sz w:val="20"/>
                <w:lang w:val="en-GB"/>
              </w:rPr>
              <w:t>A new mutations process is planned for release in Q2 2022</w:t>
            </w:r>
          </w:p>
        </w:tc>
      </w:tr>
      <w:tr w:rsidR="002279F5" w:rsidRPr="00230650" w14:paraId="7A7956A2" w14:textId="77777777" w:rsidTr="04D26E12">
        <w:tblPrEx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7AF7D" w14:textId="0450DF3A" w:rsidR="002279F5" w:rsidRPr="00230650" w:rsidRDefault="002279F5" w:rsidP="04D26E12">
            <w:pPr>
              <w:pStyle w:val="Inhoudtabel"/>
              <w:rPr>
                <w:sz w:val="20"/>
                <w:lang w:val="en-GB"/>
              </w:rPr>
            </w:pPr>
            <w:r w:rsidRPr="00230650">
              <w:rPr>
                <w:sz w:val="20"/>
                <w:lang w:val="en-GB"/>
              </w:rPr>
              <w:t>2.0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41D16" w14:textId="75490EF0" w:rsidR="002279F5" w:rsidRPr="00230650" w:rsidRDefault="008C65B5" w:rsidP="04D26E12">
            <w:pPr>
              <w:pStyle w:val="Inhoudtabel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23/05</w:t>
            </w:r>
            <w:r w:rsidR="002279F5" w:rsidRPr="00230650">
              <w:rPr>
                <w:rFonts w:cs="Arial"/>
                <w:sz w:val="20"/>
                <w:lang w:val="en-GB"/>
              </w:rPr>
              <w:t>/2022</w:t>
            </w:r>
          </w:p>
        </w:tc>
        <w:tc>
          <w:tcPr>
            <w:tcW w:w="24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CA431" w14:textId="5F25F766" w:rsidR="002279F5" w:rsidRPr="00230650" w:rsidRDefault="002279F5" w:rsidP="04D26E12">
            <w:pPr>
              <w:rPr>
                <w:rFonts w:cs="Arial"/>
                <w:lang w:val="en-GB"/>
              </w:rPr>
            </w:pPr>
            <w:r w:rsidRPr="00230650">
              <w:rPr>
                <w:rFonts w:cs="Arial"/>
                <w:lang w:val="en-GB"/>
              </w:rPr>
              <w:t>Luc Mertens</w:t>
            </w:r>
          </w:p>
        </w:tc>
        <w:tc>
          <w:tcPr>
            <w:tcW w:w="51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3C56B" w14:textId="029D9279" w:rsidR="002279F5" w:rsidRPr="00230650" w:rsidRDefault="002279F5" w:rsidP="04D26E12">
            <w:pPr>
              <w:pStyle w:val="Inhoudtabel"/>
              <w:rPr>
                <w:rFonts w:cs="Arial"/>
                <w:sz w:val="20"/>
                <w:lang w:val="en-GB"/>
              </w:rPr>
            </w:pPr>
            <w:r w:rsidRPr="00230650">
              <w:rPr>
                <w:rFonts w:cs="Arial"/>
                <w:sz w:val="20"/>
                <w:lang w:val="en-GB"/>
              </w:rPr>
              <w:t>Adaptation to new services</w:t>
            </w:r>
          </w:p>
        </w:tc>
      </w:tr>
      <w:tr w:rsidR="00C96679" w:rsidRPr="00230650" w14:paraId="4701FEE1" w14:textId="77777777" w:rsidTr="04D26E12">
        <w:tblPrEx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FFF5B" w14:textId="29C54850" w:rsidR="00C96679" w:rsidRDefault="00C96679" w:rsidP="04D26E12">
            <w:pPr>
              <w:pStyle w:val="Inhoudtabel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2.2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3F94F" w14:textId="23A60458" w:rsidR="00C96679" w:rsidRDefault="005C180F" w:rsidP="04D26E12">
            <w:pPr>
              <w:pStyle w:val="Inhoudtabel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21</w:t>
            </w:r>
            <w:r w:rsidR="00C96679">
              <w:rPr>
                <w:rFonts w:cs="Arial"/>
                <w:sz w:val="20"/>
                <w:lang w:val="en-GB"/>
              </w:rPr>
              <w:t>/10/2022</w:t>
            </w:r>
          </w:p>
        </w:tc>
        <w:tc>
          <w:tcPr>
            <w:tcW w:w="24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02ED5" w14:textId="6CF538D8" w:rsidR="00C96679" w:rsidRDefault="00C96679" w:rsidP="04D26E12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Eddy Corthouts</w:t>
            </w:r>
          </w:p>
        </w:tc>
        <w:tc>
          <w:tcPr>
            <w:tcW w:w="51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16C3C" w14:textId="7F1D7636" w:rsidR="00B924A6" w:rsidRPr="00B924A6" w:rsidRDefault="00B924A6" w:rsidP="04D26E12">
            <w:pPr>
              <w:pStyle w:val="Inhoudtabel"/>
              <w:rPr>
                <w:rFonts w:cs="Arial"/>
                <w:sz w:val="20"/>
                <w:lang w:val="en-GB"/>
              </w:rPr>
            </w:pPr>
            <w:r w:rsidRPr="00B924A6">
              <w:rPr>
                <w:rFonts w:cs="Arial"/>
                <w:sz w:val="20"/>
                <w:lang w:val="en-GB"/>
              </w:rPr>
              <w:t>Added data element lengths to section</w:t>
            </w:r>
            <w:r w:rsidRPr="00B924A6">
              <w:rPr>
                <w:rFonts w:cs="Arial"/>
                <w:sz w:val="20"/>
                <w:lang w:val="en-GB"/>
              </w:rPr>
              <w:fldChar w:fldCharType="begin"/>
            </w:r>
            <w:r w:rsidRPr="00B924A6">
              <w:rPr>
                <w:rFonts w:cs="Arial"/>
                <w:sz w:val="20"/>
                <w:lang w:val="en-GB"/>
              </w:rPr>
              <w:instrText xml:space="preserve"> REF _Ref116321855 \r \h </w:instrText>
            </w:r>
            <w:r>
              <w:rPr>
                <w:rFonts w:cs="Arial"/>
                <w:sz w:val="20"/>
                <w:lang w:val="en-GB"/>
              </w:rPr>
              <w:instrText xml:space="preserve"> \* MERGEFORMAT </w:instrText>
            </w:r>
            <w:r w:rsidRPr="00B924A6">
              <w:rPr>
                <w:rFonts w:cs="Arial"/>
                <w:sz w:val="20"/>
                <w:lang w:val="en-GB"/>
              </w:rPr>
            </w:r>
            <w:r w:rsidRPr="00B924A6">
              <w:rPr>
                <w:rFonts w:cs="Arial"/>
                <w:sz w:val="20"/>
                <w:lang w:val="en-GB"/>
              </w:rPr>
              <w:fldChar w:fldCharType="separate"/>
            </w:r>
            <w:r w:rsidR="004E5CB5">
              <w:rPr>
                <w:rFonts w:cs="Arial"/>
                <w:sz w:val="20"/>
                <w:lang w:val="en-GB"/>
              </w:rPr>
              <w:t xml:space="preserve"> 4.2 </w:t>
            </w:r>
            <w:r w:rsidRPr="00B924A6">
              <w:rPr>
                <w:rFonts w:cs="Arial"/>
                <w:sz w:val="20"/>
                <w:lang w:val="en-GB"/>
              </w:rPr>
              <w:fldChar w:fldCharType="end"/>
            </w:r>
            <w:r w:rsidRPr="00B924A6">
              <w:rPr>
                <w:rFonts w:cs="Arial"/>
                <w:sz w:val="20"/>
                <w:lang w:val="en-GB"/>
              </w:rPr>
              <w:t xml:space="preserve"> ”</w:t>
            </w:r>
            <w:r w:rsidRPr="00B924A6">
              <w:rPr>
                <w:rFonts w:cs="Arial"/>
                <w:sz w:val="20"/>
                <w:lang w:val="en-GB"/>
              </w:rPr>
              <w:fldChar w:fldCharType="begin"/>
            </w:r>
            <w:r w:rsidRPr="00B924A6">
              <w:rPr>
                <w:rFonts w:cs="Arial"/>
                <w:sz w:val="20"/>
                <w:lang w:val="en-GB"/>
              </w:rPr>
              <w:instrText xml:space="preserve"> REF _Ref116321855 \h </w:instrText>
            </w:r>
            <w:r>
              <w:rPr>
                <w:rFonts w:cs="Arial"/>
                <w:sz w:val="20"/>
                <w:lang w:val="en-GB"/>
              </w:rPr>
              <w:instrText xml:space="preserve"> \* MERGEFORMAT </w:instrText>
            </w:r>
            <w:r w:rsidRPr="00B924A6">
              <w:rPr>
                <w:rFonts w:cs="Arial"/>
                <w:sz w:val="20"/>
                <w:lang w:val="en-GB"/>
              </w:rPr>
            </w:r>
            <w:r w:rsidRPr="00B924A6">
              <w:rPr>
                <w:rFonts w:cs="Arial"/>
                <w:sz w:val="20"/>
                <w:lang w:val="en-GB"/>
              </w:rPr>
              <w:fldChar w:fldCharType="separate"/>
            </w:r>
            <w:r w:rsidR="004E5CB5" w:rsidRPr="004E5CB5">
              <w:rPr>
                <w:sz w:val="20"/>
                <w:lang w:val="en-GB"/>
              </w:rPr>
              <w:t>Entities</w:t>
            </w:r>
            <w:r w:rsidRPr="00B924A6">
              <w:rPr>
                <w:rFonts w:cs="Arial"/>
                <w:sz w:val="20"/>
                <w:lang w:val="en-GB"/>
              </w:rPr>
              <w:fldChar w:fldCharType="end"/>
            </w:r>
            <w:r w:rsidRPr="00B924A6">
              <w:rPr>
                <w:rFonts w:cs="Arial"/>
                <w:sz w:val="20"/>
                <w:lang w:val="en-GB"/>
              </w:rPr>
              <w:t>”</w:t>
            </w:r>
            <w:r w:rsidR="005C180F">
              <w:rPr>
                <w:rFonts w:cs="Arial"/>
                <w:sz w:val="20"/>
                <w:lang w:val="en-GB"/>
              </w:rPr>
              <w:t>. Reviewed par. 2.1, “Data model”</w:t>
            </w:r>
          </w:p>
        </w:tc>
      </w:tr>
      <w:tr w:rsidR="000F3E82" w:rsidRPr="00230650" w14:paraId="71769511" w14:textId="77777777" w:rsidTr="04D26E12">
        <w:tblPrEx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4656E" w14:textId="721C3FAC" w:rsidR="000F3E82" w:rsidRDefault="000F3E82" w:rsidP="04D26E12">
            <w:pPr>
              <w:pStyle w:val="Inhoudtabel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2.4.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41E41" w14:textId="2937E583" w:rsidR="000F3E82" w:rsidRDefault="000F3E82" w:rsidP="04D26E12">
            <w:pPr>
              <w:pStyle w:val="Inhoudtabel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10/11/2022</w:t>
            </w:r>
          </w:p>
        </w:tc>
        <w:tc>
          <w:tcPr>
            <w:tcW w:w="24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96FAB" w14:textId="6097BECF" w:rsidR="000F3E82" w:rsidRDefault="000F3E82" w:rsidP="04D26E12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Eddy Corthouts</w:t>
            </w:r>
          </w:p>
        </w:tc>
        <w:tc>
          <w:tcPr>
            <w:tcW w:w="51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DB49C" w14:textId="79F24CE6" w:rsidR="000F3E82" w:rsidRDefault="000F3E82" w:rsidP="04D26E12">
            <w:pPr>
              <w:pStyle w:val="Inhoudtabel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Split original user guide into 3 parts</w:t>
            </w:r>
          </w:p>
        </w:tc>
      </w:tr>
      <w:tr w:rsidR="0089723A" w:rsidRPr="00230650" w14:paraId="2DD41C66" w14:textId="77777777" w:rsidTr="04D26E12">
        <w:tblPrEx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DECB0" w14:textId="52951C79" w:rsidR="0089723A" w:rsidRDefault="0089723A" w:rsidP="04D26E12">
            <w:pPr>
              <w:pStyle w:val="Inhoudtabel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2.5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DC0F5" w14:textId="6F6503BE" w:rsidR="0089723A" w:rsidRDefault="0089723A" w:rsidP="04D26E12">
            <w:pPr>
              <w:pStyle w:val="Inhoudtabel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21/11/2022</w:t>
            </w:r>
          </w:p>
        </w:tc>
        <w:tc>
          <w:tcPr>
            <w:tcW w:w="24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03722" w14:textId="074A670B" w:rsidR="0089723A" w:rsidRDefault="0089723A" w:rsidP="04D26E12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Luc Mertens</w:t>
            </w:r>
          </w:p>
        </w:tc>
        <w:tc>
          <w:tcPr>
            <w:tcW w:w="51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015E0" w14:textId="70B0CBB3" w:rsidR="0089723A" w:rsidRDefault="0089723A" w:rsidP="04D26E12">
            <w:pPr>
              <w:pStyle w:val="Inhoudtabel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Adaptations after remarks partners</w:t>
            </w:r>
          </w:p>
        </w:tc>
      </w:tr>
      <w:tr w:rsidR="00FF5254" w:rsidRPr="00230650" w14:paraId="617AA43D" w14:textId="77777777" w:rsidTr="001564CE">
        <w:tblPrEx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DE0BD" w14:textId="10CCCDA6" w:rsidR="00FF5254" w:rsidRDefault="00FF5254" w:rsidP="001564CE">
            <w:pPr>
              <w:pStyle w:val="Inhoudtabel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2.6.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3903F" w14:textId="221EF431" w:rsidR="00FF5254" w:rsidRDefault="00C66FD3" w:rsidP="001564CE">
            <w:pPr>
              <w:pStyle w:val="Inhoudtabel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14</w:t>
            </w:r>
            <w:r w:rsidR="00FF5254">
              <w:rPr>
                <w:rFonts w:cs="Arial"/>
                <w:sz w:val="20"/>
                <w:lang w:val="en-GB"/>
              </w:rPr>
              <w:t>/12/2022</w:t>
            </w:r>
          </w:p>
        </w:tc>
        <w:tc>
          <w:tcPr>
            <w:tcW w:w="24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195B5" w14:textId="77777777" w:rsidR="00FF5254" w:rsidRDefault="00FF5254" w:rsidP="001564CE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Eddy Corthouts</w:t>
            </w:r>
          </w:p>
        </w:tc>
        <w:tc>
          <w:tcPr>
            <w:tcW w:w="51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90BE9" w14:textId="19854268" w:rsidR="00FF5254" w:rsidRDefault="00FF5254" w:rsidP="001564CE">
            <w:pPr>
              <w:pStyle w:val="Inhoudtabel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Small changes to section 3 and spelling changes</w:t>
            </w:r>
          </w:p>
        </w:tc>
      </w:tr>
      <w:tr w:rsidR="00046C95" w:rsidRPr="00230650" w14:paraId="1A6618AF" w14:textId="77777777" w:rsidTr="001564CE">
        <w:tblPrEx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285B7" w14:textId="7D91062E" w:rsidR="00046C95" w:rsidRDefault="00046C95" w:rsidP="001564CE">
            <w:pPr>
              <w:pStyle w:val="Inhoudtabel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2.7.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07706" w14:textId="5A8D2F4E" w:rsidR="00046C95" w:rsidRDefault="00046C95" w:rsidP="001564CE">
            <w:pPr>
              <w:pStyle w:val="Inhoudtabel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26/01/2023</w:t>
            </w:r>
          </w:p>
        </w:tc>
        <w:tc>
          <w:tcPr>
            <w:tcW w:w="24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30E34" w14:textId="39DC4474" w:rsidR="00046C95" w:rsidRDefault="00046C95" w:rsidP="001564CE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Eddy Corthouts</w:t>
            </w:r>
          </w:p>
        </w:tc>
        <w:tc>
          <w:tcPr>
            <w:tcW w:w="51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5571E" w14:textId="7C8D3A41" w:rsidR="006822EA" w:rsidRDefault="00D77ACF" w:rsidP="001564CE">
            <w:pPr>
              <w:pStyle w:val="Inhoudtabel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Section 3: </w:t>
            </w:r>
          </w:p>
          <w:p w14:paraId="2F213461" w14:textId="1C7D7F32" w:rsidR="00046C95" w:rsidRDefault="00046C95" w:rsidP="00D77ACF">
            <w:pPr>
              <w:pStyle w:val="Inhoudtabel"/>
              <w:ind w:left="709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Removed “</w:t>
            </w:r>
            <w:r w:rsidRPr="00046C95">
              <w:rPr>
                <w:rFonts w:cs="Arial"/>
                <w:sz w:val="20"/>
                <w:lang w:val="en-GB"/>
              </w:rPr>
              <w:t>Figure 1, ‘</w:t>
            </w:r>
            <w:proofErr w:type="spellStart"/>
            <w:r w:rsidRPr="00046C95">
              <w:rPr>
                <w:rFonts w:cs="Arial"/>
                <w:sz w:val="20"/>
                <w:lang w:val="en-GB"/>
              </w:rPr>
              <w:t>BeSt</w:t>
            </w:r>
            <w:proofErr w:type="spellEnd"/>
            <w:r w:rsidRPr="00046C95">
              <w:rPr>
                <w:rFonts w:cs="Arial"/>
                <w:sz w:val="20"/>
                <w:lang w:val="en-GB"/>
              </w:rPr>
              <w:t xml:space="preserve"> Address conceptual model v23.3.1</w:t>
            </w:r>
            <w:r>
              <w:rPr>
                <w:rFonts w:cs="Arial"/>
                <w:sz w:val="20"/>
                <w:lang w:val="en-GB"/>
              </w:rPr>
              <w:t>”.</w:t>
            </w:r>
          </w:p>
          <w:p w14:paraId="277D44A1" w14:textId="62C25CA3" w:rsidR="006822EA" w:rsidRDefault="00046C95" w:rsidP="00D77ACF">
            <w:pPr>
              <w:pStyle w:val="Inhoudtabel"/>
              <w:ind w:left="709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Changed title of figure 2</w:t>
            </w:r>
          </w:p>
          <w:p w14:paraId="26049F75" w14:textId="41869301" w:rsidR="006822EA" w:rsidRDefault="006822EA" w:rsidP="001564CE">
            <w:pPr>
              <w:pStyle w:val="Inhoudtabel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Section 4.2.3, “</w:t>
            </w:r>
            <w:proofErr w:type="spellStart"/>
            <w:r>
              <w:rPr>
                <w:rFonts w:cs="Arial"/>
                <w:sz w:val="20"/>
                <w:lang w:val="en-GB"/>
              </w:rPr>
              <w:t>postalInfo</w:t>
            </w:r>
            <w:proofErr w:type="spellEnd"/>
            <w:r>
              <w:rPr>
                <w:rFonts w:cs="Arial"/>
                <w:sz w:val="20"/>
                <w:lang w:val="en-GB"/>
              </w:rPr>
              <w:t xml:space="preserve">”: updated </w:t>
            </w:r>
            <w:r w:rsidR="00D77ACF">
              <w:rPr>
                <w:rFonts w:cs="Arial"/>
                <w:sz w:val="20"/>
                <w:lang w:val="en-GB"/>
              </w:rPr>
              <w:t>description</w:t>
            </w:r>
          </w:p>
        </w:tc>
      </w:tr>
      <w:tr w:rsidR="002651CA" w:rsidRPr="00230650" w14:paraId="01FF6274" w14:textId="77777777" w:rsidTr="002651CA">
        <w:tblPrEx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052AE" w14:textId="37563E84" w:rsidR="002651CA" w:rsidRDefault="002651CA" w:rsidP="00192D10">
            <w:pPr>
              <w:pStyle w:val="Inhoudtabel"/>
              <w:rPr>
                <w:sz w:val="20"/>
                <w:lang w:val="en-GB"/>
              </w:rPr>
            </w:pPr>
            <w:bookmarkStart w:id="3" w:name="_Toc371424098"/>
            <w:bookmarkStart w:id="4" w:name="_Toc5086153"/>
            <w:r>
              <w:rPr>
                <w:sz w:val="20"/>
                <w:lang w:val="en-GB"/>
              </w:rPr>
              <w:t>2.</w:t>
            </w:r>
            <w:r w:rsidR="004B267F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0C908" w14:textId="4EB16E47" w:rsidR="002651CA" w:rsidRDefault="004B267F" w:rsidP="00192D10">
            <w:pPr>
              <w:pStyle w:val="Inhoudtabel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02</w:t>
            </w:r>
            <w:r w:rsidR="002651CA">
              <w:rPr>
                <w:rFonts w:cs="Arial"/>
                <w:sz w:val="20"/>
                <w:lang w:val="en-GB"/>
              </w:rPr>
              <w:t>/0</w:t>
            </w:r>
            <w:r>
              <w:rPr>
                <w:rFonts w:cs="Arial"/>
                <w:sz w:val="20"/>
                <w:lang w:val="en-GB"/>
              </w:rPr>
              <w:t>5</w:t>
            </w:r>
            <w:r w:rsidR="002651CA">
              <w:rPr>
                <w:rFonts w:cs="Arial"/>
                <w:sz w:val="20"/>
                <w:lang w:val="en-GB"/>
              </w:rPr>
              <w:t>/2023</w:t>
            </w:r>
          </w:p>
        </w:tc>
        <w:tc>
          <w:tcPr>
            <w:tcW w:w="24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D206F" w14:textId="77777777" w:rsidR="002651CA" w:rsidRDefault="002651CA" w:rsidP="00192D10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Eddy Corthouts</w:t>
            </w:r>
          </w:p>
        </w:tc>
        <w:tc>
          <w:tcPr>
            <w:tcW w:w="51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14A62" w14:textId="7AACFE60" w:rsidR="002651CA" w:rsidRDefault="002651CA" w:rsidP="00192D10">
            <w:pPr>
              <w:pStyle w:val="Inhoudtabel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Section 4.1.3: added explanation for status values</w:t>
            </w:r>
          </w:p>
        </w:tc>
      </w:tr>
      <w:tr w:rsidR="007121DD" w:rsidRPr="00230650" w14:paraId="32462CAB" w14:textId="77777777" w:rsidTr="002B5F9A">
        <w:tblPrEx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1E6E9" w14:textId="4868BF0A" w:rsidR="007121DD" w:rsidRDefault="007121DD" w:rsidP="002B5F9A">
            <w:pPr>
              <w:pStyle w:val="Inhoudtabel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2.9.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44E4A" w14:textId="77777777" w:rsidR="007121DD" w:rsidRDefault="007121DD" w:rsidP="002B5F9A">
            <w:pPr>
              <w:pStyle w:val="Inhoudtabel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02/05/2023</w:t>
            </w:r>
          </w:p>
        </w:tc>
        <w:tc>
          <w:tcPr>
            <w:tcW w:w="24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C37F6" w14:textId="77777777" w:rsidR="007121DD" w:rsidRDefault="007121DD" w:rsidP="002B5F9A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Eddy Corthouts</w:t>
            </w:r>
          </w:p>
        </w:tc>
        <w:tc>
          <w:tcPr>
            <w:tcW w:w="51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BB25B" w14:textId="124103A6" w:rsidR="007121DD" w:rsidRDefault="007121DD" w:rsidP="002B5F9A">
            <w:pPr>
              <w:pStyle w:val="Inhoudtabel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Small corrections and enhancements</w:t>
            </w:r>
            <w:r w:rsidR="00354C7C">
              <w:rPr>
                <w:rFonts w:cs="Arial"/>
                <w:sz w:val="20"/>
                <w:lang w:val="en-GB"/>
              </w:rPr>
              <w:t>; replaced figure 1, ‘Best Overview’</w:t>
            </w:r>
          </w:p>
        </w:tc>
      </w:tr>
      <w:tr w:rsidR="00F162EB" w:rsidRPr="00230650" w14:paraId="5AD876BC" w14:textId="77777777" w:rsidTr="002B5F9A">
        <w:tblPrEx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390A1" w14:textId="2332D0CF" w:rsidR="00F162EB" w:rsidRDefault="00D147C8" w:rsidP="002B5F9A">
            <w:pPr>
              <w:pStyle w:val="Inhoudtabel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3.0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05545" w14:textId="718FCFEC" w:rsidR="00F162EB" w:rsidRDefault="00962D73" w:rsidP="002B5F9A">
            <w:pPr>
              <w:pStyle w:val="Inhoudtabel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28/07/2023</w:t>
            </w:r>
          </w:p>
        </w:tc>
        <w:tc>
          <w:tcPr>
            <w:tcW w:w="24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3F762" w14:textId="338FA268" w:rsidR="00F162EB" w:rsidRDefault="00D147C8" w:rsidP="002B5F9A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Evelyn Barreto</w:t>
            </w:r>
          </w:p>
        </w:tc>
        <w:tc>
          <w:tcPr>
            <w:tcW w:w="51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630BC" w14:textId="029D346E" w:rsidR="00F162EB" w:rsidRPr="00EF4EBE" w:rsidRDefault="00EF4EBE" w:rsidP="002B5F9A">
            <w:pPr>
              <w:pStyle w:val="Inhoudtabel"/>
              <w:rPr>
                <w:rFonts w:cs="Arial"/>
                <w:sz w:val="20"/>
                <w:lang w:val="en-GB"/>
              </w:rPr>
            </w:pPr>
            <w:r w:rsidRPr="00EF4EBE">
              <w:rPr>
                <w:sz w:val="20"/>
              </w:rPr>
              <w:t xml:space="preserve">Update based on comments Mathieu </w:t>
            </w:r>
            <w:proofErr w:type="spellStart"/>
            <w:r w:rsidRPr="00EF4EBE">
              <w:rPr>
                <w:sz w:val="20"/>
              </w:rPr>
              <w:t>Vanderstraeten</w:t>
            </w:r>
            <w:proofErr w:type="spellEnd"/>
            <w:r w:rsidRPr="00EF4EBE">
              <w:rPr>
                <w:sz w:val="20"/>
              </w:rPr>
              <w:t xml:space="preserve"> (Brussels).</w:t>
            </w:r>
          </w:p>
        </w:tc>
      </w:tr>
      <w:tr w:rsidR="00413317" w:rsidRPr="00230650" w14:paraId="6CD3990B" w14:textId="77777777" w:rsidTr="002B5F9A">
        <w:tblPrEx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F7EDC" w14:textId="35CB6423" w:rsidR="00413317" w:rsidRDefault="00413317" w:rsidP="002B5F9A">
            <w:pPr>
              <w:pStyle w:val="Inhoudtabel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3.1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2A8FF" w14:textId="45E37994" w:rsidR="00413317" w:rsidRDefault="00413317" w:rsidP="002B5F9A">
            <w:pPr>
              <w:pStyle w:val="Inhoudtabel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24/08/2023</w:t>
            </w:r>
          </w:p>
        </w:tc>
        <w:tc>
          <w:tcPr>
            <w:tcW w:w="24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A07C4" w14:textId="2A672F18" w:rsidR="00413317" w:rsidRDefault="00413317" w:rsidP="002B5F9A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Evelyn Barreto</w:t>
            </w:r>
          </w:p>
        </w:tc>
        <w:tc>
          <w:tcPr>
            <w:tcW w:w="51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8CED5" w14:textId="521583E1" w:rsidR="00413317" w:rsidRPr="00D55B2F" w:rsidRDefault="00413317" w:rsidP="002B5F9A">
            <w:pPr>
              <w:pStyle w:val="Inhoudtabel"/>
              <w:rPr>
                <w:rFonts w:cs="Arial"/>
                <w:color w:val="000000" w:themeColor="text1"/>
                <w:sz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lang w:val="en-GB"/>
              </w:rPr>
              <w:t>A</w:t>
            </w:r>
            <w:r w:rsidRPr="008577D2">
              <w:rPr>
                <w:rFonts w:cs="Arial"/>
                <w:color w:val="000000" w:themeColor="text1"/>
                <w:sz w:val="20"/>
                <w:lang w:val="en-GB"/>
              </w:rPr>
              <w:t>lign the documentation with the changes that were made in the new XSD v24.3.</w:t>
            </w:r>
          </w:p>
        </w:tc>
      </w:tr>
      <w:tr w:rsidR="000A3133" w:rsidRPr="00230650" w14:paraId="5D376E2E" w14:textId="77777777" w:rsidTr="002B5F9A">
        <w:tblPrEx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D542D" w14:textId="759DA88A" w:rsidR="000A3133" w:rsidRDefault="000A3133" w:rsidP="002B5F9A">
            <w:pPr>
              <w:pStyle w:val="Inhoudtabel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3.2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328B4" w14:textId="6BD450B6" w:rsidR="000A3133" w:rsidRDefault="001F4387" w:rsidP="002B5F9A">
            <w:pPr>
              <w:pStyle w:val="Inhoudtabel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20</w:t>
            </w:r>
            <w:r w:rsidR="000A3133">
              <w:rPr>
                <w:rFonts w:cs="Arial"/>
                <w:sz w:val="20"/>
                <w:lang w:val="en-GB"/>
              </w:rPr>
              <w:t>/1</w:t>
            </w:r>
            <w:r w:rsidR="000940BD">
              <w:rPr>
                <w:rFonts w:cs="Arial"/>
                <w:sz w:val="20"/>
                <w:lang w:val="en-GB"/>
              </w:rPr>
              <w:t>1</w:t>
            </w:r>
            <w:r w:rsidR="000A3133">
              <w:rPr>
                <w:rFonts w:cs="Arial"/>
                <w:sz w:val="20"/>
                <w:lang w:val="en-GB"/>
              </w:rPr>
              <w:t>/2023</w:t>
            </w:r>
          </w:p>
        </w:tc>
        <w:tc>
          <w:tcPr>
            <w:tcW w:w="24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D39AA" w14:textId="35A1AB85" w:rsidR="000A3133" w:rsidRDefault="000A3133" w:rsidP="002B5F9A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Eddy Corthouts</w:t>
            </w:r>
          </w:p>
        </w:tc>
        <w:tc>
          <w:tcPr>
            <w:tcW w:w="51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BFD85" w14:textId="4253572B" w:rsidR="000940BD" w:rsidRDefault="001D4A79" w:rsidP="002B5F9A">
            <w:pPr>
              <w:pStyle w:val="Inhoudtabel"/>
              <w:rPr>
                <w:rFonts w:cs="Arial"/>
                <w:color w:val="000000" w:themeColor="text1"/>
                <w:sz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lang w:val="en-GB"/>
              </w:rPr>
              <w:t>Section 4.1.3, “Status”</w:t>
            </w:r>
            <w:r w:rsidR="000940BD">
              <w:rPr>
                <w:rFonts w:cs="Arial"/>
                <w:color w:val="000000" w:themeColor="text1"/>
                <w:sz w:val="20"/>
                <w:lang w:val="en-GB"/>
              </w:rPr>
              <w:t>: added:</w:t>
            </w:r>
          </w:p>
          <w:p w14:paraId="0E237CA2" w14:textId="77777777" w:rsidR="000940BD" w:rsidRDefault="001D4A79">
            <w:pPr>
              <w:pStyle w:val="Inhoudtabel"/>
              <w:numPr>
                <w:ilvl w:val="0"/>
                <w:numId w:val="39"/>
              </w:numPr>
              <w:rPr>
                <w:rFonts w:cs="Arial"/>
                <w:color w:val="000000" w:themeColor="text1"/>
                <w:sz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lang w:val="en-GB"/>
              </w:rPr>
              <w:t>status “rejected” for Flanders region</w:t>
            </w:r>
            <w:r w:rsidR="000940BD">
              <w:rPr>
                <w:rFonts w:cs="Arial"/>
                <w:color w:val="000000" w:themeColor="text1"/>
                <w:sz w:val="20"/>
                <w:lang w:val="en-GB"/>
              </w:rPr>
              <w:t>.</w:t>
            </w:r>
          </w:p>
          <w:p w14:paraId="4D29F20B" w14:textId="63A7D81F" w:rsidR="000A3133" w:rsidRDefault="000940BD">
            <w:pPr>
              <w:pStyle w:val="Inhoudtabel"/>
              <w:numPr>
                <w:ilvl w:val="0"/>
                <w:numId w:val="39"/>
              </w:numPr>
              <w:rPr>
                <w:rFonts w:cs="Arial"/>
                <w:color w:val="000000" w:themeColor="text1"/>
                <w:sz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lang w:val="en-GB"/>
              </w:rPr>
              <w:t xml:space="preserve">In case the status is set to retired, no value is filled in in the </w:t>
            </w:r>
            <w:proofErr w:type="spellStart"/>
            <w:r>
              <w:rPr>
                <w:rFonts w:cs="Arial"/>
                <w:color w:val="000000" w:themeColor="text1"/>
                <w:sz w:val="20"/>
                <w:lang w:val="en-GB"/>
              </w:rPr>
              <w:t>validTo</w:t>
            </w:r>
            <w:proofErr w:type="spellEnd"/>
            <w:r>
              <w:rPr>
                <w:rFonts w:cs="Arial"/>
                <w:color w:val="000000" w:themeColor="text1"/>
                <w:sz w:val="20"/>
                <w:lang w:val="en-GB"/>
              </w:rPr>
              <w:t xml:space="preserve"> data element </w:t>
            </w:r>
          </w:p>
        </w:tc>
      </w:tr>
    </w:tbl>
    <w:p w14:paraId="36C42566" w14:textId="7208DBAF" w:rsidR="00F56ED7" w:rsidRPr="00230650" w:rsidRDefault="00F56ED7" w:rsidP="00F56ED7">
      <w:pPr>
        <w:pStyle w:val="Heading2"/>
        <w:numPr>
          <w:ilvl w:val="0"/>
          <w:numId w:val="0"/>
        </w:numPr>
        <w:rPr>
          <w:lang w:val="en-GB"/>
        </w:rPr>
      </w:pPr>
      <w:bookmarkStart w:id="5" w:name="_Toc151391342"/>
      <w:r w:rsidRPr="00230650">
        <w:rPr>
          <w:lang w:val="en-GB"/>
        </w:rPr>
        <w:t>Co</w:t>
      </w:r>
      <w:r w:rsidR="00073EE9" w:rsidRPr="00230650">
        <w:rPr>
          <w:lang w:val="en-GB"/>
        </w:rPr>
        <w:t>nventions</w:t>
      </w:r>
      <w:bookmarkEnd w:id="3"/>
      <w:bookmarkEnd w:id="4"/>
      <w:bookmarkEnd w:id="5"/>
    </w:p>
    <w:p w14:paraId="1DDB8583" w14:textId="77777777" w:rsidR="00F56ED7" w:rsidRPr="00230650" w:rsidRDefault="00F56ED7" w:rsidP="00A12550">
      <w:pPr>
        <w:rPr>
          <w:lang w:val="en-GB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31"/>
        <w:gridCol w:w="7806"/>
      </w:tblGrid>
      <w:tr w:rsidR="00920E84" w:rsidRPr="00230650" w14:paraId="58DA7720" w14:textId="77777777" w:rsidTr="000D74BD">
        <w:tc>
          <w:tcPr>
            <w:tcW w:w="1831" w:type="dxa"/>
            <w:shd w:val="clear" w:color="auto" w:fill="C0C0C0"/>
          </w:tcPr>
          <w:p w14:paraId="099DA2B3" w14:textId="77777777" w:rsidR="00F56ED7" w:rsidRPr="00230650" w:rsidRDefault="0049785E" w:rsidP="00A12550">
            <w:pPr>
              <w:pStyle w:val="Inhoudtabel"/>
              <w:rPr>
                <w:bCs/>
                <w:lang w:val="en-GB"/>
              </w:rPr>
            </w:pPr>
            <w:r w:rsidRPr="00230650">
              <w:rPr>
                <w:lang w:val="en-GB"/>
              </w:rPr>
              <w:t>Font</w:t>
            </w:r>
          </w:p>
        </w:tc>
        <w:tc>
          <w:tcPr>
            <w:tcW w:w="7806" w:type="dxa"/>
            <w:shd w:val="clear" w:color="auto" w:fill="C0C0C0"/>
          </w:tcPr>
          <w:p w14:paraId="7F7751AA" w14:textId="77777777" w:rsidR="00F56ED7" w:rsidRPr="00230650" w:rsidRDefault="0049785E" w:rsidP="00A12550">
            <w:pPr>
              <w:pStyle w:val="Inhoudtabel"/>
              <w:rPr>
                <w:bCs/>
                <w:lang w:val="en-GB"/>
              </w:rPr>
            </w:pPr>
            <w:r w:rsidRPr="00230650">
              <w:rPr>
                <w:lang w:val="en-GB"/>
              </w:rPr>
              <w:t>use</w:t>
            </w:r>
          </w:p>
        </w:tc>
      </w:tr>
      <w:tr w:rsidR="00920E84" w:rsidRPr="00230650" w14:paraId="18B117A0" w14:textId="77777777" w:rsidTr="000D74BD">
        <w:tc>
          <w:tcPr>
            <w:tcW w:w="1831" w:type="dxa"/>
            <w:shd w:val="clear" w:color="auto" w:fill="auto"/>
          </w:tcPr>
          <w:p w14:paraId="635548F4" w14:textId="2AF93326" w:rsidR="00F56ED7" w:rsidRPr="00230650" w:rsidRDefault="00F56ED7" w:rsidP="00A12550">
            <w:pPr>
              <w:pStyle w:val="Inhoudtabel"/>
              <w:rPr>
                <w:iCs/>
                <w:sz w:val="18"/>
                <w:szCs w:val="18"/>
                <w:lang w:val="en-GB"/>
              </w:rPr>
            </w:pPr>
            <w:r w:rsidRPr="00230650">
              <w:rPr>
                <w:sz w:val="18"/>
                <w:szCs w:val="18"/>
                <w:lang w:val="en-GB"/>
              </w:rPr>
              <w:t>Itali</w:t>
            </w:r>
            <w:r w:rsidR="00073EE9" w:rsidRPr="00230650">
              <w:rPr>
                <w:sz w:val="18"/>
                <w:szCs w:val="18"/>
                <w:lang w:val="en-GB"/>
              </w:rPr>
              <w:t>c</w:t>
            </w:r>
          </w:p>
        </w:tc>
        <w:tc>
          <w:tcPr>
            <w:tcW w:w="7806" w:type="dxa"/>
            <w:shd w:val="clear" w:color="auto" w:fill="auto"/>
          </w:tcPr>
          <w:p w14:paraId="59DCA643" w14:textId="352C04DC" w:rsidR="00F56ED7" w:rsidRPr="00230650" w:rsidRDefault="00F56ED7" w:rsidP="00A12550">
            <w:pPr>
              <w:pStyle w:val="Inhoudtabel"/>
              <w:rPr>
                <w:sz w:val="18"/>
                <w:szCs w:val="18"/>
                <w:lang w:val="en-GB"/>
              </w:rPr>
            </w:pPr>
            <w:r w:rsidRPr="00230650">
              <w:rPr>
                <w:sz w:val="18"/>
                <w:szCs w:val="18"/>
                <w:lang w:val="en-GB"/>
              </w:rPr>
              <w:t xml:space="preserve">accentuation </w:t>
            </w:r>
          </w:p>
        </w:tc>
      </w:tr>
    </w:tbl>
    <w:p w14:paraId="6ECB33A7" w14:textId="77777777" w:rsidR="007546C0" w:rsidRPr="00230650" w:rsidRDefault="007546C0" w:rsidP="007546C0">
      <w:pPr>
        <w:pStyle w:val="Heading2"/>
        <w:numPr>
          <w:ilvl w:val="0"/>
          <w:numId w:val="0"/>
        </w:numPr>
        <w:rPr>
          <w:lang w:val="en-GB"/>
        </w:rPr>
      </w:pPr>
      <w:bookmarkStart w:id="6" w:name="_toc271"/>
      <w:bookmarkStart w:id="7" w:name="_toc273"/>
      <w:bookmarkStart w:id="8" w:name="_Toc5086156"/>
      <w:bookmarkStart w:id="9" w:name="_Toc151391343"/>
      <w:bookmarkEnd w:id="6"/>
      <w:bookmarkEnd w:id="7"/>
      <w:r w:rsidRPr="00230650">
        <w:rPr>
          <w:lang w:val="en-GB"/>
        </w:rPr>
        <w:t>Contact information</w:t>
      </w:r>
      <w:bookmarkStart w:id="10" w:name="_Toc275869881"/>
      <w:bookmarkEnd w:id="8"/>
      <w:bookmarkEnd w:id="9"/>
    </w:p>
    <w:p w14:paraId="0489851C" w14:textId="77777777" w:rsidR="007546C0" w:rsidRPr="00230650" w:rsidRDefault="007546C0" w:rsidP="00A12550">
      <w:pPr>
        <w:rPr>
          <w:lang w:val="en-GB"/>
        </w:rPr>
      </w:pPr>
    </w:p>
    <w:tbl>
      <w:tblPr>
        <w:tblStyle w:val="Fedictlistinatable"/>
        <w:tblW w:w="0" w:type="auto"/>
        <w:tblBorders>
          <w:top w:val="none" w:sz="0" w:space="0" w:color="auto"/>
          <w:bottom w:val="none" w:sz="0" w:space="0" w:color="auto"/>
        </w:tblBorders>
        <w:tblLook w:val="0080" w:firstRow="0" w:lastRow="0" w:firstColumn="1" w:lastColumn="0" w:noHBand="0" w:noVBand="0"/>
      </w:tblPr>
      <w:tblGrid>
        <w:gridCol w:w="3369"/>
        <w:gridCol w:w="5843"/>
      </w:tblGrid>
      <w:tr w:rsidR="007546C0" w:rsidRPr="00A57ABC" w14:paraId="3F2C0CFD" w14:textId="77777777" w:rsidTr="00641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69" w:type="dxa"/>
            <w:shd w:val="clear" w:color="auto" w:fill="B6DDE8" w:themeFill="accent5" w:themeFillTint="66"/>
          </w:tcPr>
          <w:p w14:paraId="2AC424F7" w14:textId="47B75997" w:rsidR="007546C0" w:rsidRPr="00230650" w:rsidRDefault="007546C0" w:rsidP="00A12550">
            <w:pPr>
              <w:rPr>
                <w:lang w:val="en-GB"/>
              </w:rPr>
            </w:pPr>
          </w:p>
        </w:tc>
        <w:tc>
          <w:tcPr>
            <w:tcW w:w="5843" w:type="dxa"/>
            <w:shd w:val="clear" w:color="auto" w:fill="B6DDE8" w:themeFill="accent5" w:themeFillTint="66"/>
          </w:tcPr>
          <w:p w14:paraId="212C6504" w14:textId="6A2FD2D0" w:rsidR="007546C0" w:rsidRPr="00D7030E" w:rsidRDefault="007546C0" w:rsidP="00A12550">
            <w:pPr>
              <w:rPr>
                <w:color w:val="auto"/>
                <w:lang w:val="nl-BE"/>
              </w:rPr>
            </w:pPr>
          </w:p>
        </w:tc>
      </w:tr>
      <w:tr w:rsidR="007546C0" w:rsidRPr="00230650" w14:paraId="059F5A8A" w14:textId="77777777" w:rsidTr="007546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69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17FB2B24" w14:textId="77777777" w:rsidR="007546C0" w:rsidRPr="00230650" w:rsidRDefault="007546C0" w:rsidP="00A12550">
            <w:pPr>
              <w:rPr>
                <w:lang w:val="en-GB"/>
              </w:rPr>
            </w:pPr>
            <w:r w:rsidRPr="00230650">
              <w:rPr>
                <w:lang w:val="en-GB"/>
              </w:rPr>
              <w:lastRenderedPageBreak/>
              <w:t>Service Desk</w:t>
            </w:r>
          </w:p>
        </w:tc>
        <w:tc>
          <w:tcPr>
            <w:tcW w:w="5843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19B2C6C4" w14:textId="3CBB9D45" w:rsidR="007546C0" w:rsidRPr="00230650" w:rsidRDefault="0064175A" w:rsidP="00A12550">
            <w:pPr>
              <w:rPr>
                <w:color w:val="auto"/>
                <w:lang w:val="en-GB"/>
              </w:rPr>
            </w:pPr>
            <w:hyperlink r:id="rId17" w:history="1">
              <w:r w:rsidRPr="002D1843">
                <w:rPr>
                  <w:rStyle w:val="Hyperlink"/>
                  <w:rFonts w:cs="Arial"/>
                  <w:sz w:val="16"/>
                  <w:szCs w:val="16"/>
                  <w:lang w:val="en-GB"/>
                </w:rPr>
                <w:t>ServiceDesk.dto@bosa.fgov.be</w:t>
              </w:r>
            </w:hyperlink>
          </w:p>
          <w:p w14:paraId="7A801A00" w14:textId="77777777" w:rsidR="007546C0" w:rsidRPr="00230650" w:rsidRDefault="007546C0" w:rsidP="00A12550">
            <w:pPr>
              <w:rPr>
                <w:lang w:val="en-GB"/>
              </w:rPr>
            </w:pPr>
            <w:r w:rsidRPr="00230650">
              <w:rPr>
                <w:lang w:val="en-GB"/>
              </w:rPr>
              <w:t>+32 78 150312</w:t>
            </w:r>
          </w:p>
          <w:p w14:paraId="1F72792C" w14:textId="77777777" w:rsidR="007546C0" w:rsidRPr="00230650" w:rsidRDefault="007546C0" w:rsidP="00A12550">
            <w:pPr>
              <w:rPr>
                <w:lang w:val="en-GB"/>
              </w:rPr>
            </w:pPr>
            <w:r w:rsidRPr="00230650">
              <w:rPr>
                <w:lang w:val="en-GB"/>
              </w:rPr>
              <w:t>+32 2 2129674</w:t>
            </w:r>
          </w:p>
        </w:tc>
      </w:tr>
    </w:tbl>
    <w:bookmarkEnd w:id="10"/>
    <w:p w14:paraId="36583DB1" w14:textId="5DB5EB47" w:rsidR="007546C0" w:rsidRPr="00AF5612" w:rsidRDefault="007546C0" w:rsidP="00C438C2">
      <w:pPr>
        <w:pStyle w:val="Caption"/>
        <w:rPr>
          <w:sz w:val="12"/>
          <w:szCs w:val="12"/>
          <w:lang w:val="en-GB"/>
        </w:rPr>
      </w:pPr>
      <w:r w:rsidRPr="00AF5612">
        <w:rPr>
          <w:sz w:val="12"/>
          <w:szCs w:val="12"/>
          <w:lang w:val="en-GB"/>
        </w:rPr>
        <w:t xml:space="preserve">All </w:t>
      </w:r>
      <w:proofErr w:type="spellStart"/>
      <w:r w:rsidR="007A0EC4" w:rsidRPr="00AF5612">
        <w:rPr>
          <w:sz w:val="12"/>
          <w:szCs w:val="12"/>
          <w:lang w:val="en-GB"/>
        </w:rPr>
        <w:t>BeSt</w:t>
      </w:r>
      <w:proofErr w:type="spellEnd"/>
      <w:r w:rsidRPr="00AF5612">
        <w:rPr>
          <w:sz w:val="12"/>
          <w:szCs w:val="12"/>
          <w:lang w:val="en-GB"/>
        </w:rPr>
        <w:t xml:space="preserve"> services are subject to the latest BOSA FSB Terms &amp; Conditions, such as described in </w:t>
      </w:r>
      <w:hyperlink r:id="rId18" w:history="1">
        <w:r w:rsidRPr="00AF5612">
          <w:rPr>
            <w:rStyle w:val="Hyperlink"/>
            <w:rFonts w:cs="Arial"/>
            <w:sz w:val="12"/>
            <w:szCs w:val="12"/>
            <w:lang w:val="en-GB"/>
          </w:rPr>
          <w:t>this document</w:t>
        </w:r>
      </w:hyperlink>
      <w:r w:rsidRPr="00AF5612">
        <w:rPr>
          <w:sz w:val="12"/>
          <w:szCs w:val="12"/>
          <w:lang w:val="en-GB"/>
        </w:rPr>
        <w:t>. The document describes the governance principles of the BOSA Service Bus as well.</w:t>
      </w:r>
    </w:p>
    <w:p w14:paraId="72437505" w14:textId="77777777" w:rsidR="003F23DB" w:rsidRPr="00230650" w:rsidRDefault="003F23DB" w:rsidP="00A12550">
      <w:pPr>
        <w:rPr>
          <w:sz w:val="16"/>
          <w:lang w:val="en-GB"/>
        </w:rPr>
      </w:pPr>
      <w:r w:rsidRPr="00230650">
        <w:rPr>
          <w:lang w:val="en-GB"/>
        </w:rPr>
        <w:br w:type="page"/>
      </w:r>
    </w:p>
    <w:sdt>
      <w:sdtPr>
        <w:rPr>
          <w:rFonts w:ascii="Arial" w:eastAsia="Arial Unicode MS" w:hAnsi="Arial" w:cs="Tahoma"/>
          <w:color w:val="auto"/>
          <w:kern w:val="3"/>
          <w:sz w:val="20"/>
          <w:szCs w:val="20"/>
        </w:rPr>
        <w:id w:val="-206870695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301A7AD" w14:textId="74C84706" w:rsidR="004E5CB5" w:rsidRDefault="004E5CB5">
          <w:pPr>
            <w:pStyle w:val="TOCHeading"/>
          </w:pPr>
          <w:r>
            <w:t>Table of Contents</w:t>
          </w:r>
        </w:p>
        <w:p w14:paraId="1AB058D7" w14:textId="7128A82A" w:rsidR="004E5CB5" w:rsidRDefault="004E5CB5">
          <w:pPr>
            <w:pStyle w:val="TOC2"/>
            <w:tabs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kern w:val="0"/>
              <w:sz w:val="22"/>
              <w:szCs w:val="22"/>
              <w:lang w:val="nl-BE" w:eastAsia="nl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1391341" w:history="1">
            <w:r w:rsidRPr="00690FF7">
              <w:rPr>
                <w:rStyle w:val="Hyperlink"/>
                <w:noProof/>
                <w:lang w:val="en-GB" w:bidi="fr-BE"/>
              </w:rPr>
              <w:t>Version History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_Toc151391341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4CF077" w14:textId="146926AE" w:rsidR="004E5CB5" w:rsidRDefault="0064175A">
          <w:pPr>
            <w:pStyle w:val="TOC2"/>
            <w:tabs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kern w:val="0"/>
              <w:sz w:val="22"/>
              <w:szCs w:val="22"/>
              <w:lang w:val="nl-BE" w:eastAsia="nl-BE"/>
            </w:rPr>
          </w:pPr>
          <w:hyperlink w:anchor="_Toc151391342" w:history="1">
            <w:r w:rsidR="004E5CB5" w:rsidRPr="00690FF7">
              <w:rPr>
                <w:rStyle w:val="Hyperlink"/>
                <w:noProof/>
                <w:lang w:val="en-GB" w:bidi="fr-BE"/>
              </w:rPr>
              <w:t>Conventions</w:t>
            </w:r>
            <w:r w:rsidR="004E5CB5">
              <w:rPr>
                <w:noProof/>
                <w:webHidden/>
              </w:rPr>
              <w:tab/>
            </w:r>
            <w:r w:rsidR="004E5CB5">
              <w:rPr>
                <w:noProof/>
                <w:webHidden/>
              </w:rPr>
              <w:fldChar w:fldCharType="begin"/>
            </w:r>
            <w:r w:rsidR="004E5CB5">
              <w:rPr>
                <w:noProof/>
                <w:webHidden/>
              </w:rPr>
              <w:instrText xml:space="preserve"> PAGEREF _Toc151391342 \h </w:instrText>
            </w:r>
            <w:r w:rsidR="004E5CB5">
              <w:rPr>
                <w:noProof/>
                <w:webHidden/>
              </w:rPr>
            </w:r>
            <w:r w:rsidR="004E5CB5">
              <w:rPr>
                <w:noProof/>
                <w:webHidden/>
              </w:rPr>
              <w:fldChar w:fldCharType="separate"/>
            </w:r>
            <w:r w:rsidR="004E5CB5">
              <w:rPr>
                <w:noProof/>
                <w:webHidden/>
              </w:rPr>
              <w:t>i</w:t>
            </w:r>
            <w:r w:rsidR="004E5CB5">
              <w:rPr>
                <w:noProof/>
                <w:webHidden/>
              </w:rPr>
              <w:fldChar w:fldCharType="end"/>
            </w:r>
          </w:hyperlink>
        </w:p>
        <w:p w14:paraId="74B2068E" w14:textId="4C673850" w:rsidR="004E5CB5" w:rsidRDefault="0064175A">
          <w:pPr>
            <w:pStyle w:val="TOC2"/>
            <w:tabs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kern w:val="0"/>
              <w:sz w:val="22"/>
              <w:szCs w:val="22"/>
              <w:lang w:val="nl-BE" w:eastAsia="nl-BE"/>
            </w:rPr>
          </w:pPr>
          <w:hyperlink w:anchor="_Toc151391343" w:history="1">
            <w:r w:rsidR="004E5CB5" w:rsidRPr="00690FF7">
              <w:rPr>
                <w:rStyle w:val="Hyperlink"/>
                <w:noProof/>
                <w:lang w:val="en-GB" w:bidi="fr-BE"/>
              </w:rPr>
              <w:t>Contact information</w:t>
            </w:r>
            <w:r w:rsidR="004E5CB5">
              <w:rPr>
                <w:noProof/>
                <w:webHidden/>
              </w:rPr>
              <w:tab/>
            </w:r>
            <w:r w:rsidR="004E5CB5">
              <w:rPr>
                <w:noProof/>
                <w:webHidden/>
              </w:rPr>
              <w:fldChar w:fldCharType="begin"/>
            </w:r>
            <w:r w:rsidR="004E5CB5">
              <w:rPr>
                <w:noProof/>
                <w:webHidden/>
              </w:rPr>
              <w:instrText xml:space="preserve"> PAGEREF _Toc151391343 \h </w:instrText>
            </w:r>
            <w:r w:rsidR="004E5CB5">
              <w:rPr>
                <w:noProof/>
                <w:webHidden/>
              </w:rPr>
            </w:r>
            <w:r w:rsidR="004E5CB5">
              <w:rPr>
                <w:noProof/>
                <w:webHidden/>
              </w:rPr>
              <w:fldChar w:fldCharType="separate"/>
            </w:r>
            <w:r w:rsidR="004E5CB5">
              <w:rPr>
                <w:noProof/>
                <w:webHidden/>
              </w:rPr>
              <w:t>i</w:t>
            </w:r>
            <w:r w:rsidR="004E5CB5">
              <w:rPr>
                <w:noProof/>
                <w:webHidden/>
              </w:rPr>
              <w:fldChar w:fldCharType="end"/>
            </w:r>
          </w:hyperlink>
        </w:p>
        <w:p w14:paraId="6CB26334" w14:textId="23C87F04" w:rsidR="004E5CB5" w:rsidRDefault="0064175A">
          <w:pPr>
            <w:pStyle w:val="TOC2"/>
            <w:tabs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kern w:val="0"/>
              <w:sz w:val="22"/>
              <w:szCs w:val="22"/>
              <w:lang w:val="nl-BE" w:eastAsia="nl-BE"/>
            </w:rPr>
          </w:pPr>
          <w:hyperlink w:anchor="_Toc151391344" w:history="1">
            <w:r w:rsidR="004E5CB5" w:rsidRPr="00690FF7">
              <w:rPr>
                <w:rStyle w:val="Hyperlink"/>
                <w:noProof/>
                <w:lang w:val="en-GB" w:bidi="fr-BE"/>
              </w:rPr>
              <w:t>Glossary</w:t>
            </w:r>
            <w:r w:rsidR="004E5CB5">
              <w:rPr>
                <w:noProof/>
                <w:webHidden/>
              </w:rPr>
              <w:tab/>
            </w:r>
            <w:r w:rsidR="004E5CB5">
              <w:rPr>
                <w:noProof/>
                <w:webHidden/>
              </w:rPr>
              <w:fldChar w:fldCharType="begin"/>
            </w:r>
            <w:r w:rsidR="004E5CB5">
              <w:rPr>
                <w:noProof/>
                <w:webHidden/>
              </w:rPr>
              <w:instrText xml:space="preserve"> PAGEREF _Toc151391344 \h </w:instrText>
            </w:r>
            <w:r w:rsidR="004E5CB5">
              <w:rPr>
                <w:noProof/>
                <w:webHidden/>
              </w:rPr>
            </w:r>
            <w:r w:rsidR="004E5CB5">
              <w:rPr>
                <w:noProof/>
                <w:webHidden/>
              </w:rPr>
              <w:fldChar w:fldCharType="separate"/>
            </w:r>
            <w:r w:rsidR="004E5CB5">
              <w:rPr>
                <w:noProof/>
                <w:webHidden/>
              </w:rPr>
              <w:t>4</w:t>
            </w:r>
            <w:r w:rsidR="004E5CB5">
              <w:rPr>
                <w:noProof/>
                <w:webHidden/>
              </w:rPr>
              <w:fldChar w:fldCharType="end"/>
            </w:r>
          </w:hyperlink>
        </w:p>
        <w:p w14:paraId="1294B835" w14:textId="7387EA86" w:rsidR="004E5CB5" w:rsidRDefault="0064175A">
          <w:pPr>
            <w:pStyle w:val="TOC1"/>
            <w:tabs>
              <w:tab w:val="left" w:pos="400"/>
              <w:tab w:val="right" w:leader="dot" w:pos="9627"/>
            </w:tabs>
            <w:rPr>
              <w:rFonts w:eastAsiaTheme="minorEastAsia" w:cstheme="minorBidi"/>
              <w:b w:val="0"/>
              <w:bCs w:val="0"/>
              <w:noProof/>
              <w:kern w:val="0"/>
              <w:sz w:val="22"/>
              <w:szCs w:val="22"/>
              <w:lang w:val="nl-BE" w:eastAsia="nl-BE"/>
            </w:rPr>
          </w:pPr>
          <w:hyperlink w:anchor="_Toc151391345" w:history="1">
            <w:r w:rsidR="004E5CB5" w:rsidRPr="00690FF7">
              <w:rPr>
                <w:rStyle w:val="Hyperlink"/>
                <w:noProof/>
                <w:lang w:val="en-GB" w:bidi="fr-BE"/>
              </w:rPr>
              <w:t>1</w:t>
            </w:r>
            <w:r w:rsidR="004E5CB5">
              <w:rPr>
                <w:rFonts w:eastAsiaTheme="minorEastAsia" w:cstheme="minorBidi"/>
                <w:b w:val="0"/>
                <w:bCs w:val="0"/>
                <w:noProof/>
                <w:kern w:val="0"/>
                <w:sz w:val="22"/>
                <w:szCs w:val="22"/>
                <w:lang w:val="nl-BE" w:eastAsia="nl-BE"/>
              </w:rPr>
              <w:tab/>
            </w:r>
            <w:r w:rsidR="004E5CB5" w:rsidRPr="00690FF7">
              <w:rPr>
                <w:rStyle w:val="Hyperlink"/>
                <w:noProof/>
                <w:lang w:val="en-GB" w:bidi="fr-BE"/>
              </w:rPr>
              <w:t>Introduction</w:t>
            </w:r>
            <w:r w:rsidR="004E5CB5">
              <w:rPr>
                <w:noProof/>
                <w:webHidden/>
              </w:rPr>
              <w:tab/>
            </w:r>
            <w:r w:rsidR="004E5CB5">
              <w:rPr>
                <w:noProof/>
                <w:webHidden/>
              </w:rPr>
              <w:fldChar w:fldCharType="begin"/>
            </w:r>
            <w:r w:rsidR="004E5CB5">
              <w:rPr>
                <w:noProof/>
                <w:webHidden/>
              </w:rPr>
              <w:instrText xml:space="preserve"> PAGEREF _Toc151391345 \h </w:instrText>
            </w:r>
            <w:r w:rsidR="004E5CB5">
              <w:rPr>
                <w:noProof/>
                <w:webHidden/>
              </w:rPr>
            </w:r>
            <w:r w:rsidR="004E5CB5">
              <w:rPr>
                <w:noProof/>
                <w:webHidden/>
              </w:rPr>
              <w:fldChar w:fldCharType="separate"/>
            </w:r>
            <w:r w:rsidR="004E5CB5">
              <w:rPr>
                <w:noProof/>
                <w:webHidden/>
              </w:rPr>
              <w:t>5</w:t>
            </w:r>
            <w:r w:rsidR="004E5CB5">
              <w:rPr>
                <w:noProof/>
                <w:webHidden/>
              </w:rPr>
              <w:fldChar w:fldCharType="end"/>
            </w:r>
          </w:hyperlink>
        </w:p>
        <w:p w14:paraId="6E6B7589" w14:textId="09A715EC" w:rsidR="004E5CB5" w:rsidRDefault="0064175A">
          <w:pPr>
            <w:pStyle w:val="TOC2"/>
            <w:tabs>
              <w:tab w:val="left" w:pos="80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kern w:val="0"/>
              <w:sz w:val="22"/>
              <w:szCs w:val="22"/>
              <w:lang w:val="nl-BE" w:eastAsia="nl-BE"/>
            </w:rPr>
          </w:pPr>
          <w:hyperlink w:anchor="_Toc151391346" w:history="1">
            <w:r w:rsidR="004E5CB5" w:rsidRPr="00690FF7">
              <w:rPr>
                <w:rStyle w:val="Hyperlink"/>
                <w:noProof/>
                <w:lang w:bidi="fr-BE"/>
              </w:rPr>
              <w:t>1.1</w:t>
            </w:r>
            <w:r w:rsidR="004E5CB5">
              <w:rPr>
                <w:rFonts w:eastAsiaTheme="minorEastAsia" w:cstheme="minorBidi"/>
                <w:i w:val="0"/>
                <w:iCs w:val="0"/>
                <w:noProof/>
                <w:kern w:val="0"/>
                <w:sz w:val="22"/>
                <w:szCs w:val="22"/>
                <w:lang w:val="nl-BE" w:eastAsia="nl-BE"/>
              </w:rPr>
              <w:tab/>
            </w:r>
            <w:r w:rsidR="004E5CB5" w:rsidRPr="00690FF7">
              <w:rPr>
                <w:rStyle w:val="Hyperlink"/>
                <w:noProof/>
                <w:lang w:bidi="fr-BE"/>
              </w:rPr>
              <w:t>Intended Audience</w:t>
            </w:r>
            <w:r w:rsidR="004E5CB5">
              <w:rPr>
                <w:noProof/>
                <w:webHidden/>
              </w:rPr>
              <w:tab/>
            </w:r>
            <w:r w:rsidR="004E5CB5">
              <w:rPr>
                <w:noProof/>
                <w:webHidden/>
              </w:rPr>
              <w:fldChar w:fldCharType="begin"/>
            </w:r>
            <w:r w:rsidR="004E5CB5">
              <w:rPr>
                <w:noProof/>
                <w:webHidden/>
              </w:rPr>
              <w:instrText xml:space="preserve"> PAGEREF _Toc151391346 \h </w:instrText>
            </w:r>
            <w:r w:rsidR="004E5CB5">
              <w:rPr>
                <w:noProof/>
                <w:webHidden/>
              </w:rPr>
            </w:r>
            <w:r w:rsidR="004E5CB5">
              <w:rPr>
                <w:noProof/>
                <w:webHidden/>
              </w:rPr>
              <w:fldChar w:fldCharType="separate"/>
            </w:r>
            <w:r w:rsidR="004E5CB5">
              <w:rPr>
                <w:noProof/>
                <w:webHidden/>
              </w:rPr>
              <w:t>5</w:t>
            </w:r>
            <w:r w:rsidR="004E5CB5">
              <w:rPr>
                <w:noProof/>
                <w:webHidden/>
              </w:rPr>
              <w:fldChar w:fldCharType="end"/>
            </w:r>
          </w:hyperlink>
        </w:p>
        <w:p w14:paraId="2B88F006" w14:textId="643D75D8" w:rsidR="004E5CB5" w:rsidRDefault="0064175A">
          <w:pPr>
            <w:pStyle w:val="TOC2"/>
            <w:tabs>
              <w:tab w:val="left" w:pos="80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kern w:val="0"/>
              <w:sz w:val="22"/>
              <w:szCs w:val="22"/>
              <w:lang w:val="nl-BE" w:eastAsia="nl-BE"/>
            </w:rPr>
          </w:pPr>
          <w:hyperlink w:anchor="_Toc151391347" w:history="1">
            <w:r w:rsidR="004E5CB5" w:rsidRPr="00690FF7">
              <w:rPr>
                <w:rStyle w:val="Hyperlink"/>
                <w:noProof/>
                <w:lang w:bidi="fr-BE"/>
              </w:rPr>
              <w:t>1.2</w:t>
            </w:r>
            <w:r w:rsidR="004E5CB5">
              <w:rPr>
                <w:rFonts w:eastAsiaTheme="minorEastAsia" w:cstheme="minorBidi"/>
                <w:i w:val="0"/>
                <w:iCs w:val="0"/>
                <w:noProof/>
                <w:kern w:val="0"/>
                <w:sz w:val="22"/>
                <w:szCs w:val="22"/>
                <w:lang w:val="nl-BE" w:eastAsia="nl-BE"/>
              </w:rPr>
              <w:tab/>
            </w:r>
            <w:r w:rsidR="004E5CB5" w:rsidRPr="00690FF7">
              <w:rPr>
                <w:rStyle w:val="Hyperlink"/>
                <w:noProof/>
                <w:lang w:bidi="fr-BE"/>
              </w:rPr>
              <w:t>Available documentation</w:t>
            </w:r>
            <w:r w:rsidR="004E5CB5">
              <w:rPr>
                <w:noProof/>
                <w:webHidden/>
              </w:rPr>
              <w:tab/>
            </w:r>
            <w:r w:rsidR="004E5CB5">
              <w:rPr>
                <w:noProof/>
                <w:webHidden/>
              </w:rPr>
              <w:fldChar w:fldCharType="begin"/>
            </w:r>
            <w:r w:rsidR="004E5CB5">
              <w:rPr>
                <w:noProof/>
                <w:webHidden/>
              </w:rPr>
              <w:instrText xml:space="preserve"> PAGEREF _Toc151391347 \h </w:instrText>
            </w:r>
            <w:r w:rsidR="004E5CB5">
              <w:rPr>
                <w:noProof/>
                <w:webHidden/>
              </w:rPr>
            </w:r>
            <w:r w:rsidR="004E5CB5">
              <w:rPr>
                <w:noProof/>
                <w:webHidden/>
              </w:rPr>
              <w:fldChar w:fldCharType="separate"/>
            </w:r>
            <w:r w:rsidR="004E5CB5">
              <w:rPr>
                <w:noProof/>
                <w:webHidden/>
              </w:rPr>
              <w:t>5</w:t>
            </w:r>
            <w:r w:rsidR="004E5CB5">
              <w:rPr>
                <w:noProof/>
                <w:webHidden/>
              </w:rPr>
              <w:fldChar w:fldCharType="end"/>
            </w:r>
          </w:hyperlink>
        </w:p>
        <w:p w14:paraId="3F6CD558" w14:textId="4B1C7D20" w:rsidR="004E5CB5" w:rsidRDefault="0064175A">
          <w:pPr>
            <w:pStyle w:val="TOC2"/>
            <w:tabs>
              <w:tab w:val="left" w:pos="80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kern w:val="0"/>
              <w:sz w:val="22"/>
              <w:szCs w:val="22"/>
              <w:lang w:val="nl-BE" w:eastAsia="nl-BE"/>
            </w:rPr>
          </w:pPr>
          <w:hyperlink w:anchor="_Toc151391348" w:history="1">
            <w:r w:rsidR="004E5CB5" w:rsidRPr="00690FF7">
              <w:rPr>
                <w:rStyle w:val="Hyperlink"/>
                <w:noProof/>
                <w:lang w:bidi="fr-BE"/>
              </w:rPr>
              <w:t>1.3</w:t>
            </w:r>
            <w:r w:rsidR="004E5CB5">
              <w:rPr>
                <w:rFonts w:eastAsiaTheme="minorEastAsia" w:cstheme="minorBidi"/>
                <w:i w:val="0"/>
                <w:iCs w:val="0"/>
                <w:noProof/>
                <w:kern w:val="0"/>
                <w:sz w:val="22"/>
                <w:szCs w:val="22"/>
                <w:lang w:val="nl-BE" w:eastAsia="nl-BE"/>
              </w:rPr>
              <w:tab/>
            </w:r>
            <w:r w:rsidR="004E5CB5" w:rsidRPr="00690FF7">
              <w:rPr>
                <w:rStyle w:val="Hyperlink"/>
                <w:noProof/>
                <w:lang w:bidi="fr-BE"/>
              </w:rPr>
              <w:t>Purpose of this document</w:t>
            </w:r>
            <w:r w:rsidR="004E5CB5">
              <w:rPr>
                <w:noProof/>
                <w:webHidden/>
              </w:rPr>
              <w:tab/>
            </w:r>
            <w:r w:rsidR="004E5CB5">
              <w:rPr>
                <w:noProof/>
                <w:webHidden/>
              </w:rPr>
              <w:fldChar w:fldCharType="begin"/>
            </w:r>
            <w:r w:rsidR="004E5CB5">
              <w:rPr>
                <w:noProof/>
                <w:webHidden/>
              </w:rPr>
              <w:instrText xml:space="preserve"> PAGEREF _Toc151391348 \h </w:instrText>
            </w:r>
            <w:r w:rsidR="004E5CB5">
              <w:rPr>
                <w:noProof/>
                <w:webHidden/>
              </w:rPr>
            </w:r>
            <w:r w:rsidR="004E5CB5">
              <w:rPr>
                <w:noProof/>
                <w:webHidden/>
              </w:rPr>
              <w:fldChar w:fldCharType="separate"/>
            </w:r>
            <w:r w:rsidR="004E5CB5">
              <w:rPr>
                <w:noProof/>
                <w:webHidden/>
              </w:rPr>
              <w:t>5</w:t>
            </w:r>
            <w:r w:rsidR="004E5CB5">
              <w:rPr>
                <w:noProof/>
                <w:webHidden/>
              </w:rPr>
              <w:fldChar w:fldCharType="end"/>
            </w:r>
          </w:hyperlink>
        </w:p>
        <w:p w14:paraId="4D416F87" w14:textId="34AA755B" w:rsidR="004E5CB5" w:rsidRDefault="0064175A">
          <w:pPr>
            <w:pStyle w:val="TOC1"/>
            <w:tabs>
              <w:tab w:val="left" w:pos="400"/>
              <w:tab w:val="right" w:leader="dot" w:pos="9627"/>
            </w:tabs>
            <w:rPr>
              <w:rFonts w:eastAsiaTheme="minorEastAsia" w:cstheme="minorBidi"/>
              <w:b w:val="0"/>
              <w:bCs w:val="0"/>
              <w:noProof/>
              <w:kern w:val="0"/>
              <w:sz w:val="22"/>
              <w:szCs w:val="22"/>
              <w:lang w:val="nl-BE" w:eastAsia="nl-BE"/>
            </w:rPr>
          </w:pPr>
          <w:hyperlink w:anchor="_Toc151391349" w:history="1">
            <w:r w:rsidR="004E5CB5" w:rsidRPr="00690FF7">
              <w:rPr>
                <w:rStyle w:val="Hyperlink"/>
                <w:noProof/>
                <w:lang w:val="en-GB" w:bidi="fr-BE"/>
              </w:rPr>
              <w:t>2</w:t>
            </w:r>
            <w:r w:rsidR="004E5CB5">
              <w:rPr>
                <w:rFonts w:eastAsiaTheme="minorEastAsia" w:cstheme="minorBidi"/>
                <w:b w:val="0"/>
                <w:bCs w:val="0"/>
                <w:noProof/>
                <w:kern w:val="0"/>
                <w:sz w:val="22"/>
                <w:szCs w:val="22"/>
                <w:lang w:val="nl-BE" w:eastAsia="nl-BE"/>
              </w:rPr>
              <w:tab/>
            </w:r>
            <w:r w:rsidR="004E5CB5" w:rsidRPr="00690FF7">
              <w:rPr>
                <w:rStyle w:val="Hyperlink"/>
                <w:noProof/>
                <w:lang w:val="en-GB" w:bidi="fr-BE"/>
              </w:rPr>
              <w:t>BeSt application overview</w:t>
            </w:r>
            <w:r w:rsidR="004E5CB5">
              <w:rPr>
                <w:noProof/>
                <w:webHidden/>
              </w:rPr>
              <w:tab/>
            </w:r>
            <w:r w:rsidR="004E5CB5">
              <w:rPr>
                <w:noProof/>
                <w:webHidden/>
              </w:rPr>
              <w:fldChar w:fldCharType="begin"/>
            </w:r>
            <w:r w:rsidR="004E5CB5">
              <w:rPr>
                <w:noProof/>
                <w:webHidden/>
              </w:rPr>
              <w:instrText xml:space="preserve"> PAGEREF _Toc151391349 \h </w:instrText>
            </w:r>
            <w:r w:rsidR="004E5CB5">
              <w:rPr>
                <w:noProof/>
                <w:webHidden/>
              </w:rPr>
            </w:r>
            <w:r w:rsidR="004E5CB5">
              <w:rPr>
                <w:noProof/>
                <w:webHidden/>
              </w:rPr>
              <w:fldChar w:fldCharType="separate"/>
            </w:r>
            <w:r w:rsidR="004E5CB5">
              <w:rPr>
                <w:noProof/>
                <w:webHidden/>
              </w:rPr>
              <w:t>6</w:t>
            </w:r>
            <w:r w:rsidR="004E5CB5">
              <w:rPr>
                <w:noProof/>
                <w:webHidden/>
              </w:rPr>
              <w:fldChar w:fldCharType="end"/>
            </w:r>
          </w:hyperlink>
        </w:p>
        <w:p w14:paraId="626070B9" w14:textId="05A811A3" w:rsidR="004E5CB5" w:rsidRDefault="0064175A">
          <w:pPr>
            <w:pStyle w:val="TOC1"/>
            <w:tabs>
              <w:tab w:val="left" w:pos="400"/>
              <w:tab w:val="right" w:leader="dot" w:pos="9627"/>
            </w:tabs>
            <w:rPr>
              <w:rFonts w:eastAsiaTheme="minorEastAsia" w:cstheme="minorBidi"/>
              <w:b w:val="0"/>
              <w:bCs w:val="0"/>
              <w:noProof/>
              <w:kern w:val="0"/>
              <w:sz w:val="22"/>
              <w:szCs w:val="22"/>
              <w:lang w:val="nl-BE" w:eastAsia="nl-BE"/>
            </w:rPr>
          </w:pPr>
          <w:hyperlink w:anchor="_Toc151391350" w:history="1">
            <w:r w:rsidR="004E5CB5" w:rsidRPr="00690FF7">
              <w:rPr>
                <w:rStyle w:val="Hyperlink"/>
                <w:noProof/>
                <w:lang w:val="en-GB" w:bidi="fr-BE"/>
              </w:rPr>
              <w:t>3</w:t>
            </w:r>
            <w:r w:rsidR="004E5CB5">
              <w:rPr>
                <w:rFonts w:eastAsiaTheme="minorEastAsia" w:cstheme="minorBidi"/>
                <w:b w:val="0"/>
                <w:bCs w:val="0"/>
                <w:noProof/>
                <w:kern w:val="0"/>
                <w:sz w:val="22"/>
                <w:szCs w:val="22"/>
                <w:lang w:val="nl-BE" w:eastAsia="nl-BE"/>
              </w:rPr>
              <w:tab/>
            </w:r>
            <w:r w:rsidR="004E5CB5" w:rsidRPr="00690FF7">
              <w:rPr>
                <w:rStyle w:val="Hyperlink"/>
                <w:noProof/>
                <w:lang w:val="en-GB" w:bidi="fr-BE"/>
              </w:rPr>
              <w:t>Data Model</w:t>
            </w:r>
            <w:r w:rsidR="004E5CB5">
              <w:rPr>
                <w:noProof/>
                <w:webHidden/>
              </w:rPr>
              <w:tab/>
            </w:r>
            <w:r w:rsidR="004E5CB5">
              <w:rPr>
                <w:noProof/>
                <w:webHidden/>
              </w:rPr>
              <w:fldChar w:fldCharType="begin"/>
            </w:r>
            <w:r w:rsidR="004E5CB5">
              <w:rPr>
                <w:noProof/>
                <w:webHidden/>
              </w:rPr>
              <w:instrText xml:space="preserve"> PAGEREF _Toc151391350 \h </w:instrText>
            </w:r>
            <w:r w:rsidR="004E5CB5">
              <w:rPr>
                <w:noProof/>
                <w:webHidden/>
              </w:rPr>
            </w:r>
            <w:r w:rsidR="004E5CB5">
              <w:rPr>
                <w:noProof/>
                <w:webHidden/>
              </w:rPr>
              <w:fldChar w:fldCharType="separate"/>
            </w:r>
            <w:r w:rsidR="004E5CB5">
              <w:rPr>
                <w:noProof/>
                <w:webHidden/>
              </w:rPr>
              <w:t>9</w:t>
            </w:r>
            <w:r w:rsidR="004E5CB5">
              <w:rPr>
                <w:noProof/>
                <w:webHidden/>
              </w:rPr>
              <w:fldChar w:fldCharType="end"/>
            </w:r>
          </w:hyperlink>
        </w:p>
        <w:p w14:paraId="28D14B84" w14:textId="77D30EBE" w:rsidR="004E5CB5" w:rsidRDefault="0064175A">
          <w:pPr>
            <w:pStyle w:val="TOC1"/>
            <w:tabs>
              <w:tab w:val="left" w:pos="400"/>
              <w:tab w:val="right" w:leader="dot" w:pos="9627"/>
            </w:tabs>
            <w:rPr>
              <w:rFonts w:eastAsiaTheme="minorEastAsia" w:cstheme="minorBidi"/>
              <w:b w:val="0"/>
              <w:bCs w:val="0"/>
              <w:noProof/>
              <w:kern w:val="0"/>
              <w:sz w:val="22"/>
              <w:szCs w:val="22"/>
              <w:lang w:val="nl-BE" w:eastAsia="nl-BE"/>
            </w:rPr>
          </w:pPr>
          <w:hyperlink w:anchor="_Toc151391351" w:history="1">
            <w:r w:rsidR="004E5CB5" w:rsidRPr="00690FF7">
              <w:rPr>
                <w:rStyle w:val="Hyperlink"/>
                <w:noProof/>
                <w:lang w:val="en-GB" w:bidi="fr-BE"/>
              </w:rPr>
              <w:t>4</w:t>
            </w:r>
            <w:r w:rsidR="004E5CB5">
              <w:rPr>
                <w:rFonts w:eastAsiaTheme="minorEastAsia" w:cstheme="minorBidi"/>
                <w:b w:val="0"/>
                <w:bCs w:val="0"/>
                <w:noProof/>
                <w:kern w:val="0"/>
                <w:sz w:val="22"/>
                <w:szCs w:val="22"/>
                <w:lang w:val="nl-BE" w:eastAsia="nl-BE"/>
              </w:rPr>
              <w:tab/>
            </w:r>
            <w:r w:rsidR="004E5CB5" w:rsidRPr="00690FF7">
              <w:rPr>
                <w:rStyle w:val="Hyperlink"/>
                <w:noProof/>
                <w:lang w:val="en-GB" w:bidi="fr-BE"/>
              </w:rPr>
              <w:t>Entities and Data elements</w:t>
            </w:r>
            <w:r w:rsidR="004E5CB5">
              <w:rPr>
                <w:noProof/>
                <w:webHidden/>
              </w:rPr>
              <w:tab/>
            </w:r>
            <w:r w:rsidR="004E5CB5">
              <w:rPr>
                <w:noProof/>
                <w:webHidden/>
              </w:rPr>
              <w:fldChar w:fldCharType="begin"/>
            </w:r>
            <w:r w:rsidR="004E5CB5">
              <w:rPr>
                <w:noProof/>
                <w:webHidden/>
              </w:rPr>
              <w:instrText xml:space="preserve"> PAGEREF _Toc151391351 \h </w:instrText>
            </w:r>
            <w:r w:rsidR="004E5CB5">
              <w:rPr>
                <w:noProof/>
                <w:webHidden/>
              </w:rPr>
            </w:r>
            <w:r w:rsidR="004E5CB5">
              <w:rPr>
                <w:noProof/>
                <w:webHidden/>
              </w:rPr>
              <w:fldChar w:fldCharType="separate"/>
            </w:r>
            <w:r w:rsidR="004E5CB5">
              <w:rPr>
                <w:noProof/>
                <w:webHidden/>
              </w:rPr>
              <w:t>12</w:t>
            </w:r>
            <w:r w:rsidR="004E5CB5">
              <w:rPr>
                <w:noProof/>
                <w:webHidden/>
              </w:rPr>
              <w:fldChar w:fldCharType="end"/>
            </w:r>
          </w:hyperlink>
        </w:p>
        <w:p w14:paraId="004AC66C" w14:textId="71602EC1" w:rsidR="004E5CB5" w:rsidRDefault="0064175A">
          <w:pPr>
            <w:pStyle w:val="TOC2"/>
            <w:tabs>
              <w:tab w:val="left" w:pos="80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kern w:val="0"/>
              <w:sz w:val="22"/>
              <w:szCs w:val="22"/>
              <w:lang w:val="nl-BE" w:eastAsia="nl-BE"/>
            </w:rPr>
          </w:pPr>
          <w:hyperlink w:anchor="_Toc151391352" w:history="1">
            <w:r w:rsidR="004E5CB5" w:rsidRPr="00690FF7">
              <w:rPr>
                <w:rStyle w:val="Hyperlink"/>
                <w:noProof/>
                <w:lang w:bidi="fr-BE"/>
              </w:rPr>
              <w:t>4.1</w:t>
            </w:r>
            <w:r w:rsidR="004E5CB5">
              <w:rPr>
                <w:rFonts w:eastAsiaTheme="minorEastAsia" w:cstheme="minorBidi"/>
                <w:i w:val="0"/>
                <w:iCs w:val="0"/>
                <w:noProof/>
                <w:kern w:val="0"/>
                <w:sz w:val="22"/>
                <w:szCs w:val="22"/>
                <w:lang w:val="nl-BE" w:eastAsia="nl-BE"/>
              </w:rPr>
              <w:tab/>
            </w:r>
            <w:r w:rsidR="004E5CB5" w:rsidRPr="00690FF7">
              <w:rPr>
                <w:rStyle w:val="Hyperlink"/>
                <w:noProof/>
                <w:lang w:bidi="fr-BE"/>
              </w:rPr>
              <w:t>Support classes</w:t>
            </w:r>
            <w:r w:rsidR="004E5CB5">
              <w:rPr>
                <w:noProof/>
                <w:webHidden/>
              </w:rPr>
              <w:tab/>
            </w:r>
            <w:r w:rsidR="004E5CB5">
              <w:rPr>
                <w:noProof/>
                <w:webHidden/>
              </w:rPr>
              <w:fldChar w:fldCharType="begin"/>
            </w:r>
            <w:r w:rsidR="004E5CB5">
              <w:rPr>
                <w:noProof/>
                <w:webHidden/>
              </w:rPr>
              <w:instrText xml:space="preserve"> PAGEREF _Toc151391352 \h </w:instrText>
            </w:r>
            <w:r w:rsidR="004E5CB5">
              <w:rPr>
                <w:noProof/>
                <w:webHidden/>
              </w:rPr>
            </w:r>
            <w:r w:rsidR="004E5CB5">
              <w:rPr>
                <w:noProof/>
                <w:webHidden/>
              </w:rPr>
              <w:fldChar w:fldCharType="separate"/>
            </w:r>
            <w:r w:rsidR="004E5CB5">
              <w:rPr>
                <w:noProof/>
                <w:webHidden/>
              </w:rPr>
              <w:t>12</w:t>
            </w:r>
            <w:r w:rsidR="004E5CB5">
              <w:rPr>
                <w:noProof/>
                <w:webHidden/>
              </w:rPr>
              <w:fldChar w:fldCharType="end"/>
            </w:r>
          </w:hyperlink>
        </w:p>
        <w:p w14:paraId="4FAACAF1" w14:textId="7EEAA90D" w:rsidR="004E5CB5" w:rsidRDefault="0064175A">
          <w:pPr>
            <w:pStyle w:val="TOC3"/>
            <w:tabs>
              <w:tab w:val="left" w:pos="1200"/>
              <w:tab w:val="right" w:leader="dot" w:pos="9627"/>
            </w:tabs>
            <w:rPr>
              <w:rFonts w:eastAsiaTheme="minorEastAsia" w:cstheme="minorBidi"/>
              <w:noProof/>
              <w:kern w:val="0"/>
              <w:sz w:val="22"/>
              <w:szCs w:val="22"/>
              <w:lang w:val="nl-BE" w:eastAsia="nl-BE"/>
            </w:rPr>
          </w:pPr>
          <w:hyperlink w:anchor="_Toc151391353" w:history="1">
            <w:r w:rsidR="004E5CB5" w:rsidRPr="00690FF7">
              <w:rPr>
                <w:rStyle w:val="Hyperlink"/>
                <w:noProof/>
                <w:lang w:bidi="fr-BE"/>
              </w:rPr>
              <w:t>4.1.1</w:t>
            </w:r>
            <w:r w:rsidR="004E5CB5">
              <w:rPr>
                <w:rFonts w:eastAsiaTheme="minorEastAsia" w:cstheme="minorBidi"/>
                <w:noProof/>
                <w:kern w:val="0"/>
                <w:sz w:val="22"/>
                <w:szCs w:val="22"/>
                <w:lang w:val="nl-BE" w:eastAsia="nl-BE"/>
              </w:rPr>
              <w:tab/>
            </w:r>
            <w:r w:rsidR="004E5CB5" w:rsidRPr="00690FF7">
              <w:rPr>
                <w:rStyle w:val="Hyperlink"/>
                <w:noProof/>
                <w:lang w:bidi="fr-BE"/>
              </w:rPr>
              <w:t>Enumerations</w:t>
            </w:r>
            <w:r w:rsidR="004E5CB5">
              <w:rPr>
                <w:noProof/>
                <w:webHidden/>
              </w:rPr>
              <w:tab/>
            </w:r>
            <w:r w:rsidR="004E5CB5">
              <w:rPr>
                <w:noProof/>
                <w:webHidden/>
              </w:rPr>
              <w:fldChar w:fldCharType="begin"/>
            </w:r>
            <w:r w:rsidR="004E5CB5">
              <w:rPr>
                <w:noProof/>
                <w:webHidden/>
              </w:rPr>
              <w:instrText xml:space="preserve"> PAGEREF _Toc151391353 \h </w:instrText>
            </w:r>
            <w:r w:rsidR="004E5CB5">
              <w:rPr>
                <w:noProof/>
                <w:webHidden/>
              </w:rPr>
            </w:r>
            <w:r w:rsidR="004E5CB5">
              <w:rPr>
                <w:noProof/>
                <w:webHidden/>
              </w:rPr>
              <w:fldChar w:fldCharType="separate"/>
            </w:r>
            <w:r w:rsidR="004E5CB5">
              <w:rPr>
                <w:noProof/>
                <w:webHidden/>
              </w:rPr>
              <w:t>12</w:t>
            </w:r>
            <w:r w:rsidR="004E5CB5">
              <w:rPr>
                <w:noProof/>
                <w:webHidden/>
              </w:rPr>
              <w:fldChar w:fldCharType="end"/>
            </w:r>
          </w:hyperlink>
        </w:p>
        <w:p w14:paraId="663851BF" w14:textId="50771663" w:rsidR="004E5CB5" w:rsidRDefault="0064175A">
          <w:pPr>
            <w:pStyle w:val="TOC3"/>
            <w:tabs>
              <w:tab w:val="left" w:pos="1200"/>
              <w:tab w:val="right" w:leader="dot" w:pos="9627"/>
            </w:tabs>
            <w:rPr>
              <w:rFonts w:eastAsiaTheme="minorEastAsia" w:cstheme="minorBidi"/>
              <w:noProof/>
              <w:kern w:val="0"/>
              <w:sz w:val="22"/>
              <w:szCs w:val="22"/>
              <w:lang w:val="nl-BE" w:eastAsia="nl-BE"/>
            </w:rPr>
          </w:pPr>
          <w:hyperlink w:anchor="_Toc151391354" w:history="1">
            <w:r w:rsidR="004E5CB5" w:rsidRPr="00690FF7">
              <w:rPr>
                <w:rStyle w:val="Hyperlink"/>
                <w:noProof/>
                <w:lang w:bidi="fr-BE"/>
              </w:rPr>
              <w:t>4.1.2</w:t>
            </w:r>
            <w:r w:rsidR="004E5CB5">
              <w:rPr>
                <w:rFonts w:eastAsiaTheme="minorEastAsia" w:cstheme="minorBidi"/>
                <w:noProof/>
                <w:kern w:val="0"/>
                <w:sz w:val="22"/>
                <w:szCs w:val="22"/>
                <w:lang w:val="nl-BE" w:eastAsia="nl-BE"/>
              </w:rPr>
              <w:tab/>
            </w:r>
            <w:r w:rsidR="004E5CB5" w:rsidRPr="00690FF7">
              <w:rPr>
                <w:rStyle w:val="Hyperlink"/>
                <w:noProof/>
                <w:lang w:bidi="fr-BE"/>
              </w:rPr>
              <w:t>Identifier</w:t>
            </w:r>
            <w:r w:rsidR="004E5CB5">
              <w:rPr>
                <w:noProof/>
                <w:webHidden/>
              </w:rPr>
              <w:tab/>
            </w:r>
            <w:r w:rsidR="004E5CB5">
              <w:rPr>
                <w:noProof/>
                <w:webHidden/>
              </w:rPr>
              <w:fldChar w:fldCharType="begin"/>
            </w:r>
            <w:r w:rsidR="004E5CB5">
              <w:rPr>
                <w:noProof/>
                <w:webHidden/>
              </w:rPr>
              <w:instrText xml:space="preserve"> PAGEREF _Toc151391354 \h </w:instrText>
            </w:r>
            <w:r w:rsidR="004E5CB5">
              <w:rPr>
                <w:noProof/>
                <w:webHidden/>
              </w:rPr>
            </w:r>
            <w:r w:rsidR="004E5CB5">
              <w:rPr>
                <w:noProof/>
                <w:webHidden/>
              </w:rPr>
              <w:fldChar w:fldCharType="separate"/>
            </w:r>
            <w:r w:rsidR="004E5CB5">
              <w:rPr>
                <w:noProof/>
                <w:webHidden/>
              </w:rPr>
              <w:t>13</w:t>
            </w:r>
            <w:r w:rsidR="004E5CB5">
              <w:rPr>
                <w:noProof/>
                <w:webHidden/>
              </w:rPr>
              <w:fldChar w:fldCharType="end"/>
            </w:r>
          </w:hyperlink>
        </w:p>
        <w:p w14:paraId="19A4FE95" w14:textId="32234A69" w:rsidR="004E5CB5" w:rsidRDefault="0064175A">
          <w:pPr>
            <w:pStyle w:val="TOC3"/>
            <w:tabs>
              <w:tab w:val="left" w:pos="1200"/>
              <w:tab w:val="right" w:leader="dot" w:pos="9627"/>
            </w:tabs>
            <w:rPr>
              <w:rFonts w:eastAsiaTheme="minorEastAsia" w:cstheme="minorBidi"/>
              <w:noProof/>
              <w:kern w:val="0"/>
              <w:sz w:val="22"/>
              <w:szCs w:val="22"/>
              <w:lang w:val="nl-BE" w:eastAsia="nl-BE"/>
            </w:rPr>
          </w:pPr>
          <w:hyperlink w:anchor="_Toc151391355" w:history="1">
            <w:r w:rsidR="004E5CB5" w:rsidRPr="00690FF7">
              <w:rPr>
                <w:rStyle w:val="Hyperlink"/>
                <w:noProof/>
                <w:lang w:bidi="fr-BE"/>
              </w:rPr>
              <w:t>4.1.3</w:t>
            </w:r>
            <w:r w:rsidR="004E5CB5">
              <w:rPr>
                <w:rFonts w:eastAsiaTheme="minorEastAsia" w:cstheme="minorBidi"/>
                <w:noProof/>
                <w:kern w:val="0"/>
                <w:sz w:val="22"/>
                <w:szCs w:val="22"/>
                <w:lang w:val="nl-BE" w:eastAsia="nl-BE"/>
              </w:rPr>
              <w:tab/>
            </w:r>
            <w:r w:rsidR="004E5CB5" w:rsidRPr="00690FF7">
              <w:rPr>
                <w:rStyle w:val="Hyperlink"/>
                <w:noProof/>
                <w:lang w:bidi="fr-BE"/>
              </w:rPr>
              <w:t>Status</w:t>
            </w:r>
            <w:r w:rsidR="004E5CB5">
              <w:rPr>
                <w:noProof/>
                <w:webHidden/>
              </w:rPr>
              <w:tab/>
            </w:r>
            <w:r w:rsidR="004E5CB5">
              <w:rPr>
                <w:noProof/>
                <w:webHidden/>
              </w:rPr>
              <w:fldChar w:fldCharType="begin"/>
            </w:r>
            <w:r w:rsidR="004E5CB5">
              <w:rPr>
                <w:noProof/>
                <w:webHidden/>
              </w:rPr>
              <w:instrText xml:space="preserve"> PAGEREF _Toc151391355 \h </w:instrText>
            </w:r>
            <w:r w:rsidR="004E5CB5">
              <w:rPr>
                <w:noProof/>
                <w:webHidden/>
              </w:rPr>
            </w:r>
            <w:r w:rsidR="004E5CB5">
              <w:rPr>
                <w:noProof/>
                <w:webHidden/>
              </w:rPr>
              <w:fldChar w:fldCharType="separate"/>
            </w:r>
            <w:r w:rsidR="004E5CB5">
              <w:rPr>
                <w:noProof/>
                <w:webHidden/>
              </w:rPr>
              <w:t>15</w:t>
            </w:r>
            <w:r w:rsidR="004E5CB5">
              <w:rPr>
                <w:noProof/>
                <w:webHidden/>
              </w:rPr>
              <w:fldChar w:fldCharType="end"/>
            </w:r>
          </w:hyperlink>
        </w:p>
        <w:p w14:paraId="69C746B6" w14:textId="333E4C97" w:rsidR="004E5CB5" w:rsidRDefault="0064175A">
          <w:pPr>
            <w:pStyle w:val="TOC3"/>
            <w:tabs>
              <w:tab w:val="left" w:pos="1200"/>
              <w:tab w:val="right" w:leader="dot" w:pos="9627"/>
            </w:tabs>
            <w:rPr>
              <w:rFonts w:eastAsiaTheme="minorEastAsia" w:cstheme="minorBidi"/>
              <w:noProof/>
              <w:kern w:val="0"/>
              <w:sz w:val="22"/>
              <w:szCs w:val="22"/>
              <w:lang w:val="nl-BE" w:eastAsia="nl-BE"/>
            </w:rPr>
          </w:pPr>
          <w:hyperlink w:anchor="_Toc151391356" w:history="1">
            <w:r w:rsidR="004E5CB5" w:rsidRPr="00690FF7">
              <w:rPr>
                <w:rStyle w:val="Hyperlink"/>
                <w:noProof/>
                <w:lang w:bidi="fr-BE"/>
              </w:rPr>
              <w:t>4.1.4</w:t>
            </w:r>
            <w:r w:rsidR="004E5CB5">
              <w:rPr>
                <w:rFonts w:eastAsiaTheme="minorEastAsia" w:cstheme="minorBidi"/>
                <w:noProof/>
                <w:kern w:val="0"/>
                <w:sz w:val="22"/>
                <w:szCs w:val="22"/>
                <w:lang w:val="nl-BE" w:eastAsia="nl-BE"/>
              </w:rPr>
              <w:tab/>
            </w:r>
            <w:r w:rsidR="004E5CB5" w:rsidRPr="00690FF7">
              <w:rPr>
                <w:rStyle w:val="Hyperlink"/>
                <w:noProof/>
                <w:lang w:bidi="fr-BE"/>
              </w:rPr>
              <w:t>GeographicalName</w:t>
            </w:r>
            <w:r w:rsidR="004E5CB5">
              <w:rPr>
                <w:noProof/>
                <w:webHidden/>
              </w:rPr>
              <w:tab/>
            </w:r>
            <w:r w:rsidR="004E5CB5">
              <w:rPr>
                <w:noProof/>
                <w:webHidden/>
              </w:rPr>
              <w:fldChar w:fldCharType="begin"/>
            </w:r>
            <w:r w:rsidR="004E5CB5">
              <w:rPr>
                <w:noProof/>
                <w:webHidden/>
              </w:rPr>
              <w:instrText xml:space="preserve"> PAGEREF _Toc151391356 \h </w:instrText>
            </w:r>
            <w:r w:rsidR="004E5CB5">
              <w:rPr>
                <w:noProof/>
                <w:webHidden/>
              </w:rPr>
            </w:r>
            <w:r w:rsidR="004E5CB5">
              <w:rPr>
                <w:noProof/>
                <w:webHidden/>
              </w:rPr>
              <w:fldChar w:fldCharType="separate"/>
            </w:r>
            <w:r w:rsidR="004E5CB5">
              <w:rPr>
                <w:noProof/>
                <w:webHidden/>
              </w:rPr>
              <w:t>16</w:t>
            </w:r>
            <w:r w:rsidR="004E5CB5">
              <w:rPr>
                <w:noProof/>
                <w:webHidden/>
              </w:rPr>
              <w:fldChar w:fldCharType="end"/>
            </w:r>
          </w:hyperlink>
        </w:p>
        <w:p w14:paraId="1CF090E2" w14:textId="7D76EE07" w:rsidR="004E5CB5" w:rsidRDefault="0064175A">
          <w:pPr>
            <w:pStyle w:val="TOC3"/>
            <w:tabs>
              <w:tab w:val="left" w:pos="1200"/>
              <w:tab w:val="right" w:leader="dot" w:pos="9627"/>
            </w:tabs>
            <w:rPr>
              <w:rFonts w:eastAsiaTheme="minorEastAsia" w:cstheme="minorBidi"/>
              <w:noProof/>
              <w:kern w:val="0"/>
              <w:sz w:val="22"/>
              <w:szCs w:val="22"/>
              <w:lang w:val="nl-BE" w:eastAsia="nl-BE"/>
            </w:rPr>
          </w:pPr>
          <w:hyperlink w:anchor="_Toc151391357" w:history="1">
            <w:r w:rsidR="004E5CB5" w:rsidRPr="00690FF7">
              <w:rPr>
                <w:rStyle w:val="Hyperlink"/>
                <w:noProof/>
                <w:lang w:bidi="fr-BE"/>
              </w:rPr>
              <w:t>4.1.5</w:t>
            </w:r>
            <w:r w:rsidR="004E5CB5">
              <w:rPr>
                <w:rFonts w:eastAsiaTheme="minorEastAsia" w:cstheme="minorBidi"/>
                <w:noProof/>
                <w:kern w:val="0"/>
                <w:sz w:val="22"/>
                <w:szCs w:val="22"/>
                <w:lang w:val="nl-BE" w:eastAsia="nl-BE"/>
              </w:rPr>
              <w:tab/>
            </w:r>
            <w:r w:rsidR="004E5CB5" w:rsidRPr="00690FF7">
              <w:rPr>
                <w:rStyle w:val="Hyperlink"/>
                <w:noProof/>
                <w:lang w:bidi="fr-BE"/>
              </w:rPr>
              <w:t>GeographicalPosition</w:t>
            </w:r>
            <w:r w:rsidR="004E5CB5">
              <w:rPr>
                <w:noProof/>
                <w:webHidden/>
              </w:rPr>
              <w:tab/>
            </w:r>
            <w:r w:rsidR="004E5CB5">
              <w:rPr>
                <w:noProof/>
                <w:webHidden/>
              </w:rPr>
              <w:fldChar w:fldCharType="begin"/>
            </w:r>
            <w:r w:rsidR="004E5CB5">
              <w:rPr>
                <w:noProof/>
                <w:webHidden/>
              </w:rPr>
              <w:instrText xml:space="preserve"> PAGEREF _Toc151391357 \h </w:instrText>
            </w:r>
            <w:r w:rsidR="004E5CB5">
              <w:rPr>
                <w:noProof/>
                <w:webHidden/>
              </w:rPr>
            </w:r>
            <w:r w:rsidR="004E5CB5">
              <w:rPr>
                <w:noProof/>
                <w:webHidden/>
              </w:rPr>
              <w:fldChar w:fldCharType="separate"/>
            </w:r>
            <w:r w:rsidR="004E5CB5">
              <w:rPr>
                <w:noProof/>
                <w:webHidden/>
              </w:rPr>
              <w:t>18</w:t>
            </w:r>
            <w:r w:rsidR="004E5CB5">
              <w:rPr>
                <w:noProof/>
                <w:webHidden/>
              </w:rPr>
              <w:fldChar w:fldCharType="end"/>
            </w:r>
          </w:hyperlink>
        </w:p>
        <w:p w14:paraId="53F2DCA2" w14:textId="3092846F" w:rsidR="004E5CB5" w:rsidRDefault="0064175A">
          <w:pPr>
            <w:pStyle w:val="TOC2"/>
            <w:tabs>
              <w:tab w:val="left" w:pos="80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kern w:val="0"/>
              <w:sz w:val="22"/>
              <w:szCs w:val="22"/>
              <w:lang w:val="nl-BE" w:eastAsia="nl-BE"/>
            </w:rPr>
          </w:pPr>
          <w:hyperlink w:anchor="_Toc151391358" w:history="1">
            <w:r w:rsidR="004E5CB5" w:rsidRPr="00690FF7">
              <w:rPr>
                <w:rStyle w:val="Hyperlink"/>
                <w:noProof/>
                <w:lang w:bidi="fr-BE"/>
              </w:rPr>
              <w:t>4.2</w:t>
            </w:r>
            <w:r w:rsidR="004E5CB5">
              <w:rPr>
                <w:rFonts w:eastAsiaTheme="minorEastAsia" w:cstheme="minorBidi"/>
                <w:i w:val="0"/>
                <w:iCs w:val="0"/>
                <w:noProof/>
                <w:kern w:val="0"/>
                <w:sz w:val="22"/>
                <w:szCs w:val="22"/>
                <w:lang w:val="nl-BE" w:eastAsia="nl-BE"/>
              </w:rPr>
              <w:tab/>
            </w:r>
            <w:r w:rsidR="004E5CB5" w:rsidRPr="00690FF7">
              <w:rPr>
                <w:rStyle w:val="Hyperlink"/>
                <w:noProof/>
                <w:lang w:bidi="fr-BE"/>
              </w:rPr>
              <w:t>Entities</w:t>
            </w:r>
            <w:r w:rsidR="004E5CB5">
              <w:rPr>
                <w:noProof/>
                <w:webHidden/>
              </w:rPr>
              <w:tab/>
            </w:r>
            <w:r w:rsidR="004E5CB5">
              <w:rPr>
                <w:noProof/>
                <w:webHidden/>
              </w:rPr>
              <w:fldChar w:fldCharType="begin"/>
            </w:r>
            <w:r w:rsidR="004E5CB5">
              <w:rPr>
                <w:noProof/>
                <w:webHidden/>
              </w:rPr>
              <w:instrText xml:space="preserve"> PAGEREF _Toc151391358 \h </w:instrText>
            </w:r>
            <w:r w:rsidR="004E5CB5">
              <w:rPr>
                <w:noProof/>
                <w:webHidden/>
              </w:rPr>
            </w:r>
            <w:r w:rsidR="004E5CB5">
              <w:rPr>
                <w:noProof/>
                <w:webHidden/>
              </w:rPr>
              <w:fldChar w:fldCharType="separate"/>
            </w:r>
            <w:r w:rsidR="004E5CB5">
              <w:rPr>
                <w:noProof/>
                <w:webHidden/>
              </w:rPr>
              <w:t>20</w:t>
            </w:r>
            <w:r w:rsidR="004E5CB5">
              <w:rPr>
                <w:noProof/>
                <w:webHidden/>
              </w:rPr>
              <w:fldChar w:fldCharType="end"/>
            </w:r>
          </w:hyperlink>
        </w:p>
        <w:p w14:paraId="270704FA" w14:textId="5D4E531F" w:rsidR="004E5CB5" w:rsidRDefault="0064175A">
          <w:pPr>
            <w:pStyle w:val="TOC3"/>
            <w:tabs>
              <w:tab w:val="left" w:pos="1200"/>
              <w:tab w:val="right" w:leader="dot" w:pos="9627"/>
            </w:tabs>
            <w:rPr>
              <w:rFonts w:eastAsiaTheme="minorEastAsia" w:cstheme="minorBidi"/>
              <w:noProof/>
              <w:kern w:val="0"/>
              <w:sz w:val="22"/>
              <w:szCs w:val="22"/>
              <w:lang w:val="nl-BE" w:eastAsia="nl-BE"/>
            </w:rPr>
          </w:pPr>
          <w:hyperlink w:anchor="_Toc151391359" w:history="1">
            <w:r w:rsidR="004E5CB5" w:rsidRPr="00690FF7">
              <w:rPr>
                <w:rStyle w:val="Hyperlink"/>
                <w:noProof/>
                <w:lang w:bidi="fr-BE"/>
              </w:rPr>
              <w:t>4.2.1</w:t>
            </w:r>
            <w:r w:rsidR="004E5CB5">
              <w:rPr>
                <w:rFonts w:eastAsiaTheme="minorEastAsia" w:cstheme="minorBidi"/>
                <w:noProof/>
                <w:kern w:val="0"/>
                <w:sz w:val="22"/>
                <w:szCs w:val="22"/>
                <w:lang w:val="nl-BE" w:eastAsia="nl-BE"/>
              </w:rPr>
              <w:tab/>
            </w:r>
            <w:r w:rsidR="004E5CB5" w:rsidRPr="00690FF7">
              <w:rPr>
                <w:rStyle w:val="Hyperlink"/>
                <w:noProof/>
                <w:lang w:bidi="fr-BE"/>
              </w:rPr>
              <w:t>Municipality</w:t>
            </w:r>
            <w:r w:rsidR="004E5CB5">
              <w:rPr>
                <w:noProof/>
                <w:webHidden/>
              </w:rPr>
              <w:tab/>
            </w:r>
            <w:r w:rsidR="004E5CB5">
              <w:rPr>
                <w:noProof/>
                <w:webHidden/>
              </w:rPr>
              <w:fldChar w:fldCharType="begin"/>
            </w:r>
            <w:r w:rsidR="004E5CB5">
              <w:rPr>
                <w:noProof/>
                <w:webHidden/>
              </w:rPr>
              <w:instrText xml:space="preserve"> PAGEREF _Toc151391359 \h </w:instrText>
            </w:r>
            <w:r w:rsidR="004E5CB5">
              <w:rPr>
                <w:noProof/>
                <w:webHidden/>
              </w:rPr>
            </w:r>
            <w:r w:rsidR="004E5CB5">
              <w:rPr>
                <w:noProof/>
                <w:webHidden/>
              </w:rPr>
              <w:fldChar w:fldCharType="separate"/>
            </w:r>
            <w:r w:rsidR="004E5CB5">
              <w:rPr>
                <w:noProof/>
                <w:webHidden/>
              </w:rPr>
              <w:t>20</w:t>
            </w:r>
            <w:r w:rsidR="004E5CB5">
              <w:rPr>
                <w:noProof/>
                <w:webHidden/>
              </w:rPr>
              <w:fldChar w:fldCharType="end"/>
            </w:r>
          </w:hyperlink>
        </w:p>
        <w:p w14:paraId="5356A14B" w14:textId="28B2E4A6" w:rsidR="004E5CB5" w:rsidRDefault="0064175A">
          <w:pPr>
            <w:pStyle w:val="TOC3"/>
            <w:tabs>
              <w:tab w:val="left" w:pos="1200"/>
              <w:tab w:val="right" w:leader="dot" w:pos="9627"/>
            </w:tabs>
            <w:rPr>
              <w:rFonts w:eastAsiaTheme="minorEastAsia" w:cstheme="minorBidi"/>
              <w:noProof/>
              <w:kern w:val="0"/>
              <w:sz w:val="22"/>
              <w:szCs w:val="22"/>
              <w:lang w:val="nl-BE" w:eastAsia="nl-BE"/>
            </w:rPr>
          </w:pPr>
          <w:hyperlink w:anchor="_Toc151391360" w:history="1">
            <w:r w:rsidR="004E5CB5" w:rsidRPr="00690FF7">
              <w:rPr>
                <w:rStyle w:val="Hyperlink"/>
                <w:noProof/>
                <w:lang w:bidi="fr-BE"/>
              </w:rPr>
              <w:t>4.2.2</w:t>
            </w:r>
            <w:r w:rsidR="004E5CB5">
              <w:rPr>
                <w:rFonts w:eastAsiaTheme="minorEastAsia" w:cstheme="minorBidi"/>
                <w:noProof/>
                <w:kern w:val="0"/>
                <w:sz w:val="22"/>
                <w:szCs w:val="22"/>
                <w:lang w:val="nl-BE" w:eastAsia="nl-BE"/>
              </w:rPr>
              <w:tab/>
            </w:r>
            <w:r w:rsidR="004E5CB5" w:rsidRPr="00690FF7">
              <w:rPr>
                <w:rStyle w:val="Hyperlink"/>
                <w:noProof/>
                <w:lang w:bidi="fr-BE"/>
              </w:rPr>
              <w:t>PartOfMunicpality</w:t>
            </w:r>
            <w:r w:rsidR="004E5CB5">
              <w:rPr>
                <w:noProof/>
                <w:webHidden/>
              </w:rPr>
              <w:tab/>
            </w:r>
            <w:r w:rsidR="004E5CB5">
              <w:rPr>
                <w:noProof/>
                <w:webHidden/>
              </w:rPr>
              <w:fldChar w:fldCharType="begin"/>
            </w:r>
            <w:r w:rsidR="004E5CB5">
              <w:rPr>
                <w:noProof/>
                <w:webHidden/>
              </w:rPr>
              <w:instrText xml:space="preserve"> PAGEREF _Toc151391360 \h </w:instrText>
            </w:r>
            <w:r w:rsidR="004E5CB5">
              <w:rPr>
                <w:noProof/>
                <w:webHidden/>
              </w:rPr>
            </w:r>
            <w:r w:rsidR="004E5CB5">
              <w:rPr>
                <w:noProof/>
                <w:webHidden/>
              </w:rPr>
              <w:fldChar w:fldCharType="separate"/>
            </w:r>
            <w:r w:rsidR="004E5CB5">
              <w:rPr>
                <w:noProof/>
                <w:webHidden/>
              </w:rPr>
              <w:t>20</w:t>
            </w:r>
            <w:r w:rsidR="004E5CB5">
              <w:rPr>
                <w:noProof/>
                <w:webHidden/>
              </w:rPr>
              <w:fldChar w:fldCharType="end"/>
            </w:r>
          </w:hyperlink>
        </w:p>
        <w:p w14:paraId="3D76961C" w14:textId="471504CF" w:rsidR="004E5CB5" w:rsidRDefault="0064175A">
          <w:pPr>
            <w:pStyle w:val="TOC3"/>
            <w:tabs>
              <w:tab w:val="left" w:pos="1200"/>
              <w:tab w:val="right" w:leader="dot" w:pos="9627"/>
            </w:tabs>
            <w:rPr>
              <w:rFonts w:eastAsiaTheme="minorEastAsia" w:cstheme="minorBidi"/>
              <w:noProof/>
              <w:kern w:val="0"/>
              <w:sz w:val="22"/>
              <w:szCs w:val="22"/>
              <w:lang w:val="nl-BE" w:eastAsia="nl-BE"/>
            </w:rPr>
          </w:pPr>
          <w:hyperlink w:anchor="_Toc151391361" w:history="1">
            <w:r w:rsidR="004E5CB5" w:rsidRPr="00690FF7">
              <w:rPr>
                <w:rStyle w:val="Hyperlink"/>
                <w:noProof/>
                <w:lang w:bidi="fr-BE"/>
              </w:rPr>
              <w:t>4.2.3</w:t>
            </w:r>
            <w:r w:rsidR="004E5CB5">
              <w:rPr>
                <w:rFonts w:eastAsiaTheme="minorEastAsia" w:cstheme="minorBidi"/>
                <w:noProof/>
                <w:kern w:val="0"/>
                <w:sz w:val="22"/>
                <w:szCs w:val="22"/>
                <w:lang w:val="nl-BE" w:eastAsia="nl-BE"/>
              </w:rPr>
              <w:tab/>
            </w:r>
            <w:r w:rsidR="004E5CB5" w:rsidRPr="00690FF7">
              <w:rPr>
                <w:rStyle w:val="Hyperlink"/>
                <w:noProof/>
                <w:lang w:bidi="fr-BE"/>
              </w:rPr>
              <w:t>PostalInfo</w:t>
            </w:r>
            <w:r w:rsidR="004E5CB5">
              <w:rPr>
                <w:noProof/>
                <w:webHidden/>
              </w:rPr>
              <w:tab/>
            </w:r>
            <w:r w:rsidR="004E5CB5">
              <w:rPr>
                <w:noProof/>
                <w:webHidden/>
              </w:rPr>
              <w:fldChar w:fldCharType="begin"/>
            </w:r>
            <w:r w:rsidR="004E5CB5">
              <w:rPr>
                <w:noProof/>
                <w:webHidden/>
              </w:rPr>
              <w:instrText xml:space="preserve"> PAGEREF _Toc151391361 \h </w:instrText>
            </w:r>
            <w:r w:rsidR="004E5CB5">
              <w:rPr>
                <w:noProof/>
                <w:webHidden/>
              </w:rPr>
            </w:r>
            <w:r w:rsidR="004E5CB5">
              <w:rPr>
                <w:noProof/>
                <w:webHidden/>
              </w:rPr>
              <w:fldChar w:fldCharType="separate"/>
            </w:r>
            <w:r w:rsidR="004E5CB5">
              <w:rPr>
                <w:noProof/>
                <w:webHidden/>
              </w:rPr>
              <w:t>21</w:t>
            </w:r>
            <w:r w:rsidR="004E5CB5">
              <w:rPr>
                <w:noProof/>
                <w:webHidden/>
              </w:rPr>
              <w:fldChar w:fldCharType="end"/>
            </w:r>
          </w:hyperlink>
        </w:p>
        <w:p w14:paraId="09697E2D" w14:textId="4BAACF16" w:rsidR="004E5CB5" w:rsidRDefault="0064175A">
          <w:pPr>
            <w:pStyle w:val="TOC3"/>
            <w:tabs>
              <w:tab w:val="left" w:pos="1200"/>
              <w:tab w:val="right" w:leader="dot" w:pos="9627"/>
            </w:tabs>
            <w:rPr>
              <w:rFonts w:eastAsiaTheme="minorEastAsia" w:cstheme="minorBidi"/>
              <w:noProof/>
              <w:kern w:val="0"/>
              <w:sz w:val="22"/>
              <w:szCs w:val="22"/>
              <w:lang w:val="nl-BE" w:eastAsia="nl-BE"/>
            </w:rPr>
          </w:pPr>
          <w:hyperlink w:anchor="_Toc151391362" w:history="1">
            <w:r w:rsidR="004E5CB5" w:rsidRPr="00690FF7">
              <w:rPr>
                <w:rStyle w:val="Hyperlink"/>
                <w:noProof/>
                <w:lang w:bidi="fr-BE"/>
              </w:rPr>
              <w:t>4.2.4</w:t>
            </w:r>
            <w:r w:rsidR="004E5CB5">
              <w:rPr>
                <w:rFonts w:eastAsiaTheme="minorEastAsia" w:cstheme="minorBidi"/>
                <w:noProof/>
                <w:kern w:val="0"/>
                <w:sz w:val="22"/>
                <w:szCs w:val="22"/>
                <w:lang w:val="nl-BE" w:eastAsia="nl-BE"/>
              </w:rPr>
              <w:tab/>
            </w:r>
            <w:r w:rsidR="004E5CB5" w:rsidRPr="00690FF7">
              <w:rPr>
                <w:rStyle w:val="Hyperlink"/>
                <w:noProof/>
                <w:lang w:bidi="fr-BE"/>
              </w:rPr>
              <w:t>StreetName</w:t>
            </w:r>
            <w:r w:rsidR="004E5CB5">
              <w:rPr>
                <w:noProof/>
                <w:webHidden/>
              </w:rPr>
              <w:tab/>
            </w:r>
            <w:r w:rsidR="004E5CB5">
              <w:rPr>
                <w:noProof/>
                <w:webHidden/>
              </w:rPr>
              <w:fldChar w:fldCharType="begin"/>
            </w:r>
            <w:r w:rsidR="004E5CB5">
              <w:rPr>
                <w:noProof/>
                <w:webHidden/>
              </w:rPr>
              <w:instrText xml:space="preserve"> PAGEREF _Toc151391362 \h </w:instrText>
            </w:r>
            <w:r w:rsidR="004E5CB5">
              <w:rPr>
                <w:noProof/>
                <w:webHidden/>
              </w:rPr>
            </w:r>
            <w:r w:rsidR="004E5CB5">
              <w:rPr>
                <w:noProof/>
                <w:webHidden/>
              </w:rPr>
              <w:fldChar w:fldCharType="separate"/>
            </w:r>
            <w:r w:rsidR="004E5CB5">
              <w:rPr>
                <w:noProof/>
                <w:webHidden/>
              </w:rPr>
              <w:t>22</w:t>
            </w:r>
            <w:r w:rsidR="004E5CB5">
              <w:rPr>
                <w:noProof/>
                <w:webHidden/>
              </w:rPr>
              <w:fldChar w:fldCharType="end"/>
            </w:r>
          </w:hyperlink>
        </w:p>
        <w:p w14:paraId="2F1A3B32" w14:textId="4F6CD305" w:rsidR="004E5CB5" w:rsidRDefault="0064175A">
          <w:pPr>
            <w:pStyle w:val="TOC3"/>
            <w:tabs>
              <w:tab w:val="left" w:pos="1200"/>
              <w:tab w:val="right" w:leader="dot" w:pos="9627"/>
            </w:tabs>
            <w:rPr>
              <w:rFonts w:eastAsiaTheme="minorEastAsia" w:cstheme="minorBidi"/>
              <w:noProof/>
              <w:kern w:val="0"/>
              <w:sz w:val="22"/>
              <w:szCs w:val="22"/>
              <w:lang w:val="nl-BE" w:eastAsia="nl-BE"/>
            </w:rPr>
          </w:pPr>
          <w:hyperlink w:anchor="_Toc151391363" w:history="1">
            <w:r w:rsidR="004E5CB5" w:rsidRPr="00690FF7">
              <w:rPr>
                <w:rStyle w:val="Hyperlink"/>
                <w:noProof/>
                <w:lang w:bidi="fr-BE"/>
              </w:rPr>
              <w:t>4.2.5</w:t>
            </w:r>
            <w:r w:rsidR="004E5CB5">
              <w:rPr>
                <w:rFonts w:eastAsiaTheme="minorEastAsia" w:cstheme="minorBidi"/>
                <w:noProof/>
                <w:kern w:val="0"/>
                <w:sz w:val="22"/>
                <w:szCs w:val="22"/>
                <w:lang w:val="nl-BE" w:eastAsia="nl-BE"/>
              </w:rPr>
              <w:tab/>
            </w:r>
            <w:r w:rsidR="004E5CB5" w:rsidRPr="00690FF7">
              <w:rPr>
                <w:rStyle w:val="Hyperlink"/>
                <w:noProof/>
                <w:lang w:bidi="fr-BE"/>
              </w:rPr>
              <w:t>Address</w:t>
            </w:r>
            <w:r w:rsidR="004E5CB5">
              <w:rPr>
                <w:noProof/>
                <w:webHidden/>
              </w:rPr>
              <w:tab/>
            </w:r>
            <w:r w:rsidR="004E5CB5">
              <w:rPr>
                <w:noProof/>
                <w:webHidden/>
              </w:rPr>
              <w:fldChar w:fldCharType="begin"/>
            </w:r>
            <w:r w:rsidR="004E5CB5">
              <w:rPr>
                <w:noProof/>
                <w:webHidden/>
              </w:rPr>
              <w:instrText xml:space="preserve"> PAGEREF _Toc151391363 \h </w:instrText>
            </w:r>
            <w:r w:rsidR="004E5CB5">
              <w:rPr>
                <w:noProof/>
                <w:webHidden/>
              </w:rPr>
            </w:r>
            <w:r w:rsidR="004E5CB5">
              <w:rPr>
                <w:noProof/>
                <w:webHidden/>
              </w:rPr>
              <w:fldChar w:fldCharType="separate"/>
            </w:r>
            <w:r w:rsidR="004E5CB5">
              <w:rPr>
                <w:noProof/>
                <w:webHidden/>
              </w:rPr>
              <w:t>22</w:t>
            </w:r>
            <w:r w:rsidR="004E5CB5">
              <w:rPr>
                <w:noProof/>
                <w:webHidden/>
              </w:rPr>
              <w:fldChar w:fldCharType="end"/>
            </w:r>
          </w:hyperlink>
        </w:p>
        <w:p w14:paraId="1C5DC582" w14:textId="3032F826" w:rsidR="004E5CB5" w:rsidRDefault="0064175A">
          <w:pPr>
            <w:pStyle w:val="TOC3"/>
            <w:tabs>
              <w:tab w:val="left" w:pos="1200"/>
              <w:tab w:val="right" w:leader="dot" w:pos="9627"/>
            </w:tabs>
            <w:rPr>
              <w:rFonts w:eastAsiaTheme="minorEastAsia" w:cstheme="minorBidi"/>
              <w:noProof/>
              <w:kern w:val="0"/>
              <w:sz w:val="22"/>
              <w:szCs w:val="22"/>
              <w:lang w:val="nl-BE" w:eastAsia="nl-BE"/>
            </w:rPr>
          </w:pPr>
          <w:hyperlink w:anchor="_Toc151391364" w:history="1">
            <w:r w:rsidR="004E5CB5" w:rsidRPr="00690FF7">
              <w:rPr>
                <w:rStyle w:val="Hyperlink"/>
                <w:noProof/>
                <w:lang w:bidi="fr-BE"/>
              </w:rPr>
              <w:t>4.2.6</w:t>
            </w:r>
            <w:r w:rsidR="004E5CB5">
              <w:rPr>
                <w:rFonts w:eastAsiaTheme="minorEastAsia" w:cstheme="minorBidi"/>
                <w:noProof/>
                <w:kern w:val="0"/>
                <w:sz w:val="22"/>
                <w:szCs w:val="22"/>
                <w:lang w:val="nl-BE" w:eastAsia="nl-BE"/>
              </w:rPr>
              <w:tab/>
            </w:r>
            <w:r w:rsidR="004E5CB5" w:rsidRPr="00690FF7">
              <w:rPr>
                <w:rStyle w:val="Hyperlink"/>
                <w:noProof/>
                <w:lang w:bidi="fr-BE"/>
              </w:rPr>
              <w:t>AddressableObject</w:t>
            </w:r>
            <w:r w:rsidR="004E5CB5">
              <w:rPr>
                <w:noProof/>
                <w:webHidden/>
              </w:rPr>
              <w:tab/>
            </w:r>
            <w:r w:rsidR="004E5CB5">
              <w:rPr>
                <w:noProof/>
                <w:webHidden/>
              </w:rPr>
              <w:fldChar w:fldCharType="begin"/>
            </w:r>
            <w:r w:rsidR="004E5CB5">
              <w:rPr>
                <w:noProof/>
                <w:webHidden/>
              </w:rPr>
              <w:instrText xml:space="preserve"> PAGEREF _Toc151391364 \h </w:instrText>
            </w:r>
            <w:r w:rsidR="004E5CB5">
              <w:rPr>
                <w:noProof/>
                <w:webHidden/>
              </w:rPr>
            </w:r>
            <w:r w:rsidR="004E5CB5">
              <w:rPr>
                <w:noProof/>
                <w:webHidden/>
              </w:rPr>
              <w:fldChar w:fldCharType="separate"/>
            </w:r>
            <w:r w:rsidR="004E5CB5">
              <w:rPr>
                <w:noProof/>
                <w:webHidden/>
              </w:rPr>
              <w:t>24</w:t>
            </w:r>
            <w:r w:rsidR="004E5CB5">
              <w:rPr>
                <w:noProof/>
                <w:webHidden/>
              </w:rPr>
              <w:fldChar w:fldCharType="end"/>
            </w:r>
          </w:hyperlink>
        </w:p>
        <w:p w14:paraId="546EC59F" w14:textId="54BB4A2B" w:rsidR="004E5CB5" w:rsidRDefault="0064175A">
          <w:pPr>
            <w:pStyle w:val="TOC3"/>
            <w:tabs>
              <w:tab w:val="left" w:pos="1200"/>
              <w:tab w:val="right" w:leader="dot" w:pos="9627"/>
            </w:tabs>
            <w:rPr>
              <w:rFonts w:eastAsiaTheme="minorEastAsia" w:cstheme="minorBidi"/>
              <w:noProof/>
              <w:kern w:val="0"/>
              <w:sz w:val="22"/>
              <w:szCs w:val="22"/>
              <w:lang w:val="nl-BE" w:eastAsia="nl-BE"/>
            </w:rPr>
          </w:pPr>
          <w:hyperlink w:anchor="_Toc151391365" w:history="1">
            <w:r w:rsidR="004E5CB5" w:rsidRPr="00690FF7">
              <w:rPr>
                <w:rStyle w:val="Hyperlink"/>
                <w:noProof/>
                <w:lang w:bidi="fr-BE"/>
              </w:rPr>
              <w:t>4.2.7</w:t>
            </w:r>
            <w:r w:rsidR="004E5CB5">
              <w:rPr>
                <w:rFonts w:eastAsiaTheme="minorEastAsia" w:cstheme="minorBidi"/>
                <w:noProof/>
                <w:kern w:val="0"/>
                <w:sz w:val="22"/>
                <w:szCs w:val="22"/>
                <w:lang w:val="nl-BE" w:eastAsia="nl-BE"/>
              </w:rPr>
              <w:tab/>
            </w:r>
            <w:r w:rsidR="004E5CB5" w:rsidRPr="00690FF7">
              <w:rPr>
                <w:rStyle w:val="Hyperlink"/>
                <w:noProof/>
                <w:lang w:bidi="fr-BE"/>
              </w:rPr>
              <w:t>History entities</w:t>
            </w:r>
            <w:r w:rsidR="004E5CB5">
              <w:rPr>
                <w:noProof/>
                <w:webHidden/>
              </w:rPr>
              <w:tab/>
            </w:r>
            <w:r w:rsidR="004E5CB5">
              <w:rPr>
                <w:noProof/>
                <w:webHidden/>
              </w:rPr>
              <w:fldChar w:fldCharType="begin"/>
            </w:r>
            <w:r w:rsidR="004E5CB5">
              <w:rPr>
                <w:noProof/>
                <w:webHidden/>
              </w:rPr>
              <w:instrText xml:space="preserve"> PAGEREF _Toc151391365 \h </w:instrText>
            </w:r>
            <w:r w:rsidR="004E5CB5">
              <w:rPr>
                <w:noProof/>
                <w:webHidden/>
              </w:rPr>
            </w:r>
            <w:r w:rsidR="004E5CB5">
              <w:rPr>
                <w:noProof/>
                <w:webHidden/>
              </w:rPr>
              <w:fldChar w:fldCharType="separate"/>
            </w:r>
            <w:r w:rsidR="004E5CB5">
              <w:rPr>
                <w:noProof/>
                <w:webHidden/>
              </w:rPr>
              <w:t>24</w:t>
            </w:r>
            <w:r w:rsidR="004E5CB5">
              <w:rPr>
                <w:noProof/>
                <w:webHidden/>
              </w:rPr>
              <w:fldChar w:fldCharType="end"/>
            </w:r>
          </w:hyperlink>
        </w:p>
        <w:p w14:paraId="38A043D9" w14:textId="182EFE3C" w:rsidR="004E5CB5" w:rsidRDefault="0064175A">
          <w:pPr>
            <w:pStyle w:val="TOC1"/>
            <w:tabs>
              <w:tab w:val="right" w:leader="dot" w:pos="9627"/>
            </w:tabs>
            <w:rPr>
              <w:rFonts w:eastAsiaTheme="minorEastAsia" w:cstheme="minorBidi"/>
              <w:b w:val="0"/>
              <w:bCs w:val="0"/>
              <w:noProof/>
              <w:kern w:val="0"/>
              <w:sz w:val="22"/>
              <w:szCs w:val="22"/>
              <w:lang w:val="nl-BE" w:eastAsia="nl-BE"/>
            </w:rPr>
          </w:pPr>
          <w:hyperlink w:anchor="_Toc151391366" w:history="1">
            <w:r w:rsidR="004E5CB5" w:rsidRPr="00690FF7">
              <w:rPr>
                <w:rStyle w:val="Hyperlink"/>
                <w:noProof/>
                <w:lang w:val="en-GB" w:bidi="fr-BE"/>
              </w:rPr>
              <w:t>Document Information</w:t>
            </w:r>
            <w:r w:rsidR="004E5CB5">
              <w:rPr>
                <w:noProof/>
                <w:webHidden/>
              </w:rPr>
              <w:tab/>
            </w:r>
            <w:r w:rsidR="004E5CB5">
              <w:rPr>
                <w:noProof/>
                <w:webHidden/>
              </w:rPr>
              <w:fldChar w:fldCharType="begin"/>
            </w:r>
            <w:r w:rsidR="004E5CB5">
              <w:rPr>
                <w:noProof/>
                <w:webHidden/>
              </w:rPr>
              <w:instrText xml:space="preserve"> PAGEREF _Toc151391366 \h </w:instrText>
            </w:r>
            <w:r w:rsidR="004E5CB5">
              <w:rPr>
                <w:noProof/>
                <w:webHidden/>
              </w:rPr>
            </w:r>
            <w:r w:rsidR="004E5CB5">
              <w:rPr>
                <w:noProof/>
                <w:webHidden/>
              </w:rPr>
              <w:fldChar w:fldCharType="separate"/>
            </w:r>
            <w:r w:rsidR="004E5CB5">
              <w:rPr>
                <w:noProof/>
                <w:webHidden/>
              </w:rPr>
              <w:t>25</w:t>
            </w:r>
            <w:r w:rsidR="004E5CB5">
              <w:rPr>
                <w:noProof/>
                <w:webHidden/>
              </w:rPr>
              <w:fldChar w:fldCharType="end"/>
            </w:r>
          </w:hyperlink>
        </w:p>
        <w:p w14:paraId="7757A290" w14:textId="61C6A44E" w:rsidR="004E5CB5" w:rsidRDefault="0064175A">
          <w:pPr>
            <w:pStyle w:val="TOC2"/>
            <w:tabs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kern w:val="0"/>
              <w:sz w:val="22"/>
              <w:szCs w:val="22"/>
              <w:lang w:val="nl-BE" w:eastAsia="nl-BE"/>
            </w:rPr>
          </w:pPr>
          <w:hyperlink w:anchor="_Toc151391367" w:history="1">
            <w:r w:rsidR="004E5CB5" w:rsidRPr="00690FF7">
              <w:rPr>
                <w:rStyle w:val="Hyperlink"/>
                <w:noProof/>
                <w:lang w:val="en-GB" w:bidi="fr-BE"/>
              </w:rPr>
              <w:t>General</w:t>
            </w:r>
            <w:r w:rsidR="004E5CB5">
              <w:rPr>
                <w:noProof/>
                <w:webHidden/>
              </w:rPr>
              <w:tab/>
            </w:r>
            <w:r w:rsidR="004E5CB5">
              <w:rPr>
                <w:noProof/>
                <w:webHidden/>
              </w:rPr>
              <w:fldChar w:fldCharType="begin"/>
            </w:r>
            <w:r w:rsidR="004E5CB5">
              <w:rPr>
                <w:noProof/>
                <w:webHidden/>
              </w:rPr>
              <w:instrText xml:space="preserve"> PAGEREF _Toc151391367 \h </w:instrText>
            </w:r>
            <w:r w:rsidR="004E5CB5">
              <w:rPr>
                <w:noProof/>
                <w:webHidden/>
              </w:rPr>
            </w:r>
            <w:r w:rsidR="004E5CB5">
              <w:rPr>
                <w:noProof/>
                <w:webHidden/>
              </w:rPr>
              <w:fldChar w:fldCharType="separate"/>
            </w:r>
            <w:r w:rsidR="004E5CB5">
              <w:rPr>
                <w:noProof/>
                <w:webHidden/>
              </w:rPr>
              <w:t>25</w:t>
            </w:r>
            <w:r w:rsidR="004E5CB5">
              <w:rPr>
                <w:noProof/>
                <w:webHidden/>
              </w:rPr>
              <w:fldChar w:fldCharType="end"/>
            </w:r>
          </w:hyperlink>
        </w:p>
        <w:p w14:paraId="78045A22" w14:textId="3253AB83" w:rsidR="004E5CB5" w:rsidRDefault="0064175A">
          <w:pPr>
            <w:pStyle w:val="TOC2"/>
            <w:tabs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kern w:val="0"/>
              <w:sz w:val="22"/>
              <w:szCs w:val="22"/>
              <w:lang w:val="nl-BE" w:eastAsia="nl-BE"/>
            </w:rPr>
          </w:pPr>
          <w:hyperlink w:anchor="_Toc151391368" w:history="1">
            <w:r w:rsidR="004E5CB5" w:rsidRPr="00690FF7">
              <w:rPr>
                <w:rStyle w:val="Hyperlink"/>
                <w:noProof/>
                <w:lang w:val="en-GB" w:bidi="fr-BE"/>
              </w:rPr>
              <w:t>Approbation</w:t>
            </w:r>
            <w:r w:rsidR="004E5CB5">
              <w:rPr>
                <w:noProof/>
                <w:webHidden/>
              </w:rPr>
              <w:tab/>
            </w:r>
            <w:r w:rsidR="004E5CB5">
              <w:rPr>
                <w:noProof/>
                <w:webHidden/>
              </w:rPr>
              <w:fldChar w:fldCharType="begin"/>
            </w:r>
            <w:r w:rsidR="004E5CB5">
              <w:rPr>
                <w:noProof/>
                <w:webHidden/>
              </w:rPr>
              <w:instrText xml:space="preserve"> PAGEREF _Toc151391368 \h </w:instrText>
            </w:r>
            <w:r w:rsidR="004E5CB5">
              <w:rPr>
                <w:noProof/>
                <w:webHidden/>
              </w:rPr>
            </w:r>
            <w:r w:rsidR="004E5CB5">
              <w:rPr>
                <w:noProof/>
                <w:webHidden/>
              </w:rPr>
              <w:fldChar w:fldCharType="separate"/>
            </w:r>
            <w:r w:rsidR="004E5CB5">
              <w:rPr>
                <w:noProof/>
                <w:webHidden/>
              </w:rPr>
              <w:t>25</w:t>
            </w:r>
            <w:r w:rsidR="004E5CB5">
              <w:rPr>
                <w:noProof/>
                <w:webHidden/>
              </w:rPr>
              <w:fldChar w:fldCharType="end"/>
            </w:r>
          </w:hyperlink>
        </w:p>
        <w:p w14:paraId="5A02B2E0" w14:textId="6BA85BAD" w:rsidR="004E5CB5" w:rsidRDefault="0064175A">
          <w:pPr>
            <w:pStyle w:val="TOC2"/>
            <w:tabs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kern w:val="0"/>
              <w:sz w:val="22"/>
              <w:szCs w:val="22"/>
              <w:lang w:val="nl-BE" w:eastAsia="nl-BE"/>
            </w:rPr>
          </w:pPr>
          <w:hyperlink w:anchor="_Toc151391369" w:history="1">
            <w:r w:rsidR="004E5CB5" w:rsidRPr="00690FF7">
              <w:rPr>
                <w:rStyle w:val="Hyperlink"/>
                <w:noProof/>
                <w:lang w:val="en-GB" w:bidi="fr-BE"/>
              </w:rPr>
              <w:t>Distribution</w:t>
            </w:r>
            <w:r w:rsidR="004E5CB5">
              <w:rPr>
                <w:noProof/>
                <w:webHidden/>
              </w:rPr>
              <w:tab/>
            </w:r>
            <w:r w:rsidR="004E5CB5">
              <w:rPr>
                <w:noProof/>
                <w:webHidden/>
              </w:rPr>
              <w:fldChar w:fldCharType="begin"/>
            </w:r>
            <w:r w:rsidR="004E5CB5">
              <w:rPr>
                <w:noProof/>
                <w:webHidden/>
              </w:rPr>
              <w:instrText xml:space="preserve"> PAGEREF _Toc151391369 \h </w:instrText>
            </w:r>
            <w:r w:rsidR="004E5CB5">
              <w:rPr>
                <w:noProof/>
                <w:webHidden/>
              </w:rPr>
            </w:r>
            <w:r w:rsidR="004E5CB5">
              <w:rPr>
                <w:noProof/>
                <w:webHidden/>
              </w:rPr>
              <w:fldChar w:fldCharType="separate"/>
            </w:r>
            <w:r w:rsidR="004E5CB5">
              <w:rPr>
                <w:noProof/>
                <w:webHidden/>
              </w:rPr>
              <w:t>25</w:t>
            </w:r>
            <w:r w:rsidR="004E5CB5">
              <w:rPr>
                <w:noProof/>
                <w:webHidden/>
              </w:rPr>
              <w:fldChar w:fldCharType="end"/>
            </w:r>
          </w:hyperlink>
        </w:p>
        <w:p w14:paraId="318A76A2" w14:textId="34D1EEF0" w:rsidR="004E5CB5" w:rsidRDefault="004E5CB5">
          <w:r>
            <w:rPr>
              <w:b/>
              <w:bCs/>
              <w:noProof/>
            </w:rPr>
            <w:fldChar w:fldCharType="end"/>
          </w:r>
        </w:p>
      </w:sdtContent>
    </w:sdt>
    <w:p w14:paraId="0A986A90" w14:textId="6D56E8F5" w:rsidR="009C107E" w:rsidRPr="00230650" w:rsidRDefault="009C107E" w:rsidP="00271C6A">
      <w:pPr>
        <w:pStyle w:val="Textbody"/>
        <w:rPr>
          <w:lang w:val="en-GB"/>
        </w:rPr>
      </w:pPr>
    </w:p>
    <w:p w14:paraId="35DB8160" w14:textId="77777777" w:rsidR="002F5B9A" w:rsidRPr="00230650" w:rsidRDefault="002F5B9A" w:rsidP="00A12550">
      <w:pPr>
        <w:rPr>
          <w:b/>
          <w:sz w:val="16"/>
          <w:szCs w:val="16"/>
          <w:lang w:val="en-GB"/>
        </w:rPr>
      </w:pPr>
    </w:p>
    <w:p w14:paraId="5B519018" w14:textId="4B94F737" w:rsidR="00F032E4" w:rsidRPr="00230650" w:rsidRDefault="002F5B9A" w:rsidP="00A12550">
      <w:pPr>
        <w:rPr>
          <w:b/>
          <w:sz w:val="16"/>
          <w:szCs w:val="16"/>
          <w:lang w:val="en-GB"/>
        </w:rPr>
      </w:pPr>
      <w:r w:rsidRPr="00230650">
        <w:rPr>
          <w:b/>
          <w:sz w:val="16"/>
          <w:szCs w:val="16"/>
          <w:lang w:val="en-GB"/>
        </w:rPr>
        <w:t xml:space="preserve">List of </w:t>
      </w:r>
      <w:r w:rsidR="00F032E4" w:rsidRPr="00230650">
        <w:rPr>
          <w:b/>
          <w:sz w:val="16"/>
          <w:szCs w:val="16"/>
          <w:lang w:val="en-GB"/>
        </w:rPr>
        <w:t>Figures</w:t>
      </w:r>
    </w:p>
    <w:p w14:paraId="3ED1520C" w14:textId="77777777" w:rsidR="00F032E4" w:rsidRPr="00230650" w:rsidRDefault="00F032E4" w:rsidP="00A12550">
      <w:pPr>
        <w:rPr>
          <w:sz w:val="16"/>
          <w:szCs w:val="16"/>
          <w:lang w:val="en-GB"/>
        </w:rPr>
      </w:pPr>
    </w:p>
    <w:p w14:paraId="282B016C" w14:textId="7FF08B44" w:rsidR="00DC23F6" w:rsidRPr="00DC23F6" w:rsidRDefault="00F032E4">
      <w:pPr>
        <w:pStyle w:val="TableofFigures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kern w:val="0"/>
          <w:sz w:val="16"/>
          <w:szCs w:val="16"/>
          <w:lang w:val="nl-BE" w:eastAsia="nl-BE"/>
        </w:rPr>
      </w:pPr>
      <w:r w:rsidRPr="00DC23F6">
        <w:rPr>
          <w:rFonts w:cs="Arial"/>
          <w:sz w:val="16"/>
          <w:szCs w:val="16"/>
          <w:lang w:val="en-GB"/>
        </w:rPr>
        <w:fldChar w:fldCharType="begin"/>
      </w:r>
      <w:r w:rsidRPr="00DC23F6">
        <w:rPr>
          <w:rFonts w:cs="Arial"/>
          <w:sz w:val="16"/>
          <w:szCs w:val="16"/>
          <w:lang w:val="en-GB"/>
        </w:rPr>
        <w:instrText xml:space="preserve"> TOC \h \z \c "Figure" </w:instrText>
      </w:r>
      <w:r w:rsidRPr="00DC23F6">
        <w:rPr>
          <w:rFonts w:cs="Arial"/>
          <w:sz w:val="16"/>
          <w:szCs w:val="16"/>
          <w:lang w:val="en-GB"/>
        </w:rPr>
        <w:fldChar w:fldCharType="separate"/>
      </w:r>
      <w:hyperlink w:anchor="_Toc140242836" w:history="1">
        <w:r w:rsidR="00DC23F6" w:rsidRPr="00DC23F6">
          <w:rPr>
            <w:rStyle w:val="Hyperlink"/>
            <w:noProof/>
            <w:sz w:val="16"/>
            <w:szCs w:val="16"/>
            <w:lang w:bidi="fr-BE"/>
          </w:rPr>
          <w:t xml:space="preserve">Figure 1, </w:t>
        </w:r>
        <w:r w:rsidR="00DC23F6" w:rsidRPr="00DC23F6">
          <w:rPr>
            <w:rStyle w:val="Hyperlink"/>
            <w:noProof/>
            <w:sz w:val="16"/>
            <w:szCs w:val="16"/>
            <w:lang w:val="en-GB" w:bidi="fr-BE"/>
          </w:rPr>
          <w:t>‘BeSt application Overview’</w:t>
        </w:r>
        <w:r w:rsidR="00DC23F6" w:rsidRPr="00DC23F6">
          <w:rPr>
            <w:noProof/>
            <w:webHidden/>
            <w:sz w:val="16"/>
            <w:szCs w:val="16"/>
          </w:rPr>
          <w:tab/>
        </w:r>
        <w:r w:rsidR="00DC23F6" w:rsidRPr="00DC23F6">
          <w:rPr>
            <w:noProof/>
            <w:webHidden/>
            <w:sz w:val="16"/>
            <w:szCs w:val="16"/>
          </w:rPr>
          <w:fldChar w:fldCharType="begin"/>
        </w:r>
        <w:r w:rsidR="00DC23F6" w:rsidRPr="00DC23F6">
          <w:rPr>
            <w:noProof/>
            <w:webHidden/>
            <w:sz w:val="16"/>
            <w:szCs w:val="16"/>
          </w:rPr>
          <w:instrText xml:space="preserve"> PAGEREF _Toc140242836 \h </w:instrText>
        </w:r>
        <w:r w:rsidR="00DC23F6" w:rsidRPr="00DC23F6">
          <w:rPr>
            <w:noProof/>
            <w:webHidden/>
            <w:sz w:val="16"/>
            <w:szCs w:val="16"/>
          </w:rPr>
        </w:r>
        <w:r w:rsidR="00DC23F6" w:rsidRPr="00DC23F6">
          <w:rPr>
            <w:noProof/>
            <w:webHidden/>
            <w:sz w:val="16"/>
            <w:szCs w:val="16"/>
          </w:rPr>
          <w:fldChar w:fldCharType="separate"/>
        </w:r>
        <w:r w:rsidR="004E5CB5">
          <w:rPr>
            <w:noProof/>
            <w:webHidden/>
            <w:sz w:val="16"/>
            <w:szCs w:val="16"/>
          </w:rPr>
          <w:t>6</w:t>
        </w:r>
        <w:r w:rsidR="00DC23F6" w:rsidRPr="00DC23F6">
          <w:rPr>
            <w:noProof/>
            <w:webHidden/>
            <w:sz w:val="16"/>
            <w:szCs w:val="16"/>
          </w:rPr>
          <w:fldChar w:fldCharType="end"/>
        </w:r>
      </w:hyperlink>
    </w:p>
    <w:p w14:paraId="14E25CA3" w14:textId="24EFF52B" w:rsidR="00DC23F6" w:rsidRPr="00DC23F6" w:rsidRDefault="0064175A">
      <w:pPr>
        <w:pStyle w:val="TableofFigures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kern w:val="0"/>
          <w:sz w:val="16"/>
          <w:szCs w:val="16"/>
          <w:lang w:val="nl-BE" w:eastAsia="nl-BE"/>
        </w:rPr>
      </w:pPr>
      <w:hyperlink w:anchor="_Toc140242837" w:history="1">
        <w:r w:rsidR="00DC23F6" w:rsidRPr="00DC23F6">
          <w:rPr>
            <w:rStyle w:val="Hyperlink"/>
            <w:noProof/>
            <w:sz w:val="16"/>
            <w:szCs w:val="16"/>
            <w:lang w:val="en-GB" w:bidi="fr-BE"/>
          </w:rPr>
          <w:t>Figure 2, ‘BeSt Address conceptual data model - including history information’</w:t>
        </w:r>
        <w:r w:rsidR="00DC23F6" w:rsidRPr="00DC23F6">
          <w:rPr>
            <w:noProof/>
            <w:webHidden/>
            <w:sz w:val="16"/>
            <w:szCs w:val="16"/>
          </w:rPr>
          <w:tab/>
        </w:r>
        <w:r w:rsidR="00DC23F6" w:rsidRPr="00DC23F6">
          <w:rPr>
            <w:noProof/>
            <w:webHidden/>
            <w:sz w:val="16"/>
            <w:szCs w:val="16"/>
          </w:rPr>
          <w:fldChar w:fldCharType="begin"/>
        </w:r>
        <w:r w:rsidR="00DC23F6" w:rsidRPr="00DC23F6">
          <w:rPr>
            <w:noProof/>
            <w:webHidden/>
            <w:sz w:val="16"/>
            <w:szCs w:val="16"/>
          </w:rPr>
          <w:instrText xml:space="preserve"> PAGEREF _Toc140242837 \h </w:instrText>
        </w:r>
        <w:r w:rsidR="00DC23F6" w:rsidRPr="00DC23F6">
          <w:rPr>
            <w:noProof/>
            <w:webHidden/>
            <w:sz w:val="16"/>
            <w:szCs w:val="16"/>
          </w:rPr>
        </w:r>
        <w:r w:rsidR="00DC23F6" w:rsidRPr="00DC23F6">
          <w:rPr>
            <w:noProof/>
            <w:webHidden/>
            <w:sz w:val="16"/>
            <w:szCs w:val="16"/>
          </w:rPr>
          <w:fldChar w:fldCharType="separate"/>
        </w:r>
        <w:r w:rsidR="004E5CB5">
          <w:rPr>
            <w:noProof/>
            <w:webHidden/>
            <w:sz w:val="16"/>
            <w:szCs w:val="16"/>
          </w:rPr>
          <w:t>10</w:t>
        </w:r>
        <w:r w:rsidR="00DC23F6" w:rsidRPr="00DC23F6">
          <w:rPr>
            <w:noProof/>
            <w:webHidden/>
            <w:sz w:val="16"/>
            <w:szCs w:val="16"/>
          </w:rPr>
          <w:fldChar w:fldCharType="end"/>
        </w:r>
      </w:hyperlink>
    </w:p>
    <w:p w14:paraId="143CBBDB" w14:textId="4B0888DE" w:rsidR="009C107E" w:rsidRPr="00036F93" w:rsidRDefault="00F032E4" w:rsidP="00A12550">
      <w:pPr>
        <w:rPr>
          <w:sz w:val="16"/>
          <w:szCs w:val="16"/>
          <w:lang w:val="en-GB"/>
        </w:rPr>
      </w:pPr>
      <w:r w:rsidRPr="00DC23F6">
        <w:rPr>
          <w:rFonts w:cs="Arial"/>
          <w:sz w:val="16"/>
          <w:szCs w:val="16"/>
          <w:lang w:val="en-GB"/>
        </w:rPr>
        <w:fldChar w:fldCharType="end"/>
      </w:r>
      <w:r w:rsidR="009C107E" w:rsidRPr="00036F93">
        <w:rPr>
          <w:sz w:val="16"/>
          <w:szCs w:val="16"/>
          <w:lang w:val="en-GB"/>
        </w:rPr>
        <w:br w:type="page"/>
      </w:r>
    </w:p>
    <w:p w14:paraId="78FF8B1A" w14:textId="77777777" w:rsidR="003844CE" w:rsidRPr="00036F93" w:rsidRDefault="003844CE" w:rsidP="00A12550">
      <w:pPr>
        <w:rPr>
          <w:sz w:val="16"/>
          <w:szCs w:val="16"/>
          <w:lang w:val="en-GB"/>
        </w:rPr>
        <w:sectPr w:rsidR="003844CE" w:rsidRPr="00036F93" w:rsidSect="003844CE">
          <w:footerReference w:type="even" r:id="rId19"/>
          <w:footerReference w:type="default" r:id="rId20"/>
          <w:footerReference w:type="first" r:id="rId21"/>
          <w:pgSz w:w="11905" w:h="16837"/>
          <w:pgMar w:top="1134" w:right="1134" w:bottom="1134" w:left="1134" w:header="720" w:footer="720" w:gutter="0"/>
          <w:pgNumType w:fmt="lowerRoman" w:start="1"/>
          <w:cols w:space="720"/>
        </w:sectPr>
      </w:pPr>
    </w:p>
    <w:p w14:paraId="7E884B22" w14:textId="77777777" w:rsidR="001F16C0" w:rsidRPr="00230650" w:rsidRDefault="001F16C0" w:rsidP="00271C6A">
      <w:pPr>
        <w:pStyle w:val="Textbody"/>
        <w:rPr>
          <w:lang w:val="en-GB"/>
        </w:rPr>
      </w:pPr>
    </w:p>
    <w:p w14:paraId="52619492" w14:textId="77777777" w:rsidR="00706019" w:rsidRPr="00230650" w:rsidRDefault="00706019" w:rsidP="00706019">
      <w:pPr>
        <w:pStyle w:val="Heading2"/>
        <w:numPr>
          <w:ilvl w:val="0"/>
          <w:numId w:val="0"/>
        </w:numPr>
        <w:rPr>
          <w:lang w:val="en-GB"/>
        </w:rPr>
      </w:pPr>
      <w:bookmarkStart w:id="11" w:name="__RefHeading__58623_608740997"/>
      <w:bookmarkStart w:id="12" w:name="__RefHeading__58625_608740997"/>
      <w:bookmarkStart w:id="13" w:name="__RefHeading__58627_608740997"/>
      <w:bookmarkStart w:id="14" w:name="__RefHeading__58629_608740997"/>
      <w:bookmarkStart w:id="15" w:name="__RefHeading__58631_608740997"/>
      <w:bookmarkStart w:id="16" w:name="__RefHeading__58633_608740997"/>
      <w:bookmarkStart w:id="17" w:name="__RefHeading__58635_608740997"/>
      <w:bookmarkStart w:id="18" w:name="__RefHeading__58637_608740997"/>
      <w:bookmarkStart w:id="19" w:name="__RefHeading__58639_608740997"/>
      <w:bookmarkStart w:id="20" w:name="__RefHeading__58645_608740997"/>
      <w:bookmarkStart w:id="21" w:name="__RefHeading__58647_608740997"/>
      <w:bookmarkStart w:id="22" w:name="__RefHeading__58649_608740997"/>
      <w:bookmarkStart w:id="23" w:name="__RefHeading__58651_608740997"/>
      <w:bookmarkStart w:id="24" w:name="__RefHeading__58653_608740997"/>
      <w:bookmarkStart w:id="25" w:name="__RefHeading__58655_608740997"/>
      <w:bookmarkStart w:id="26" w:name="__RefHeading__66774_483261363"/>
      <w:bookmarkStart w:id="27" w:name="__RefHeading__66776_483261363"/>
      <w:bookmarkStart w:id="28" w:name="__RefHeading__67878_396431507"/>
      <w:bookmarkStart w:id="29" w:name="__RefHeading__67880_396431507"/>
      <w:bookmarkStart w:id="30" w:name="__RefHeading__58659_608740997"/>
      <w:bookmarkStart w:id="31" w:name="__RefHeading__58663_608740997"/>
      <w:bookmarkStart w:id="32" w:name="__RefHeading__58665_608740997"/>
      <w:bookmarkStart w:id="33" w:name="__RefHeading__58667_608740997"/>
      <w:bookmarkStart w:id="34" w:name="__RefHeading__58669_608740997"/>
      <w:bookmarkStart w:id="35" w:name="__RefHeading__58671_608740997"/>
      <w:bookmarkStart w:id="36" w:name="__RefHeading__58673_608740997"/>
      <w:bookmarkStart w:id="37" w:name="__RefHeading__58675_608740997"/>
      <w:bookmarkStart w:id="38" w:name="__RefHeading__58677_608740997"/>
      <w:bookmarkStart w:id="39" w:name="__RefHeading__58679_608740997"/>
      <w:bookmarkStart w:id="40" w:name="__RefHeading__58681_608740997"/>
      <w:bookmarkStart w:id="41" w:name="__RefHeading__58683_608740997"/>
      <w:bookmarkStart w:id="42" w:name="__RefHeading__58685_608740997"/>
      <w:bookmarkStart w:id="43" w:name="__RefHeading__58687_608740997"/>
      <w:bookmarkStart w:id="44" w:name="__RefHeading__58689_608740997"/>
      <w:bookmarkStart w:id="45" w:name="__RefHeading__58691_608740997"/>
      <w:bookmarkStart w:id="46" w:name="__RefHeading__66778_483261363"/>
      <w:bookmarkStart w:id="47" w:name="__RefHeading__66780_483261363"/>
      <w:bookmarkStart w:id="48" w:name="__RefHeading__66782_483261363"/>
      <w:bookmarkStart w:id="49" w:name="__RefHeading__67882_396431507"/>
      <w:bookmarkStart w:id="50" w:name="__RefHeading__66784_483261363"/>
      <w:bookmarkStart w:id="51" w:name="__RefHeading__102729_2023911691"/>
      <w:bookmarkStart w:id="52" w:name="__RefHeading__58693_608740997"/>
      <w:bookmarkStart w:id="53" w:name="__RefHeading__102735_2023911691"/>
      <w:bookmarkStart w:id="54" w:name="__RefHeading__58699_608740997"/>
      <w:bookmarkStart w:id="55" w:name="__RefHeading__67884_396431507"/>
      <w:bookmarkStart w:id="56" w:name="__RefHeading__58679_6087409971"/>
      <w:bookmarkStart w:id="57" w:name="__RefHeading__58681_6087409971"/>
      <w:bookmarkStart w:id="58" w:name="__RefHeading__58683_6087409971"/>
      <w:bookmarkStart w:id="59" w:name="__RefHeading__58685_6087409971"/>
      <w:bookmarkStart w:id="60" w:name="__RefHeading__58687_6087409971"/>
      <w:bookmarkStart w:id="61" w:name="__RefHeading__58689_6087409971"/>
      <w:bookmarkStart w:id="62" w:name="__RefHeading__58691_6087409971"/>
      <w:bookmarkStart w:id="63" w:name="__RefHeading__66778_4832613631"/>
      <w:bookmarkStart w:id="64" w:name="__RefHeading__66780_4832613631"/>
      <w:bookmarkStart w:id="65" w:name="__RefHeading__66784_4832613631"/>
      <w:bookmarkStart w:id="66" w:name="__RefHeading__66784_48326136311"/>
      <w:bookmarkStart w:id="67" w:name="__RefHeading__58701_608740997"/>
      <w:bookmarkStart w:id="68" w:name="__RefHeading__58703_608740997"/>
      <w:bookmarkStart w:id="69" w:name="__RefHeading__66796_483261363"/>
      <w:bookmarkStart w:id="70" w:name="__RefHeading__66798_483261363"/>
      <w:bookmarkStart w:id="71" w:name="__RefHeading__66800_483261363"/>
      <w:bookmarkStart w:id="72" w:name="__RefHeading__66802_483261363"/>
      <w:bookmarkStart w:id="73" w:name="__RefHeading__66804_483261363"/>
      <w:bookmarkStart w:id="74" w:name="__RefHeading__66806_483261363"/>
      <w:bookmarkStart w:id="75" w:name="__RefHeading__66808_483261363"/>
      <w:bookmarkStart w:id="76" w:name="__RefHeading__66810_483261363"/>
      <w:bookmarkStart w:id="77" w:name="__RefHeading__66812_483261363"/>
      <w:bookmarkStart w:id="78" w:name="__RefHeading__66814_483261363"/>
      <w:bookmarkStart w:id="79" w:name="__RefHeading__66816_483261363"/>
      <w:bookmarkStart w:id="80" w:name="__RefHeading__66818_483261363"/>
      <w:bookmarkStart w:id="81" w:name="__RefHeading__66820_483261363"/>
      <w:bookmarkStart w:id="82" w:name="__RefHeading__66822_483261363"/>
      <w:bookmarkStart w:id="83" w:name="__RefHeading__66824_483261363"/>
      <w:bookmarkStart w:id="84" w:name="__RefHeading__193218_2023911691"/>
      <w:bookmarkStart w:id="85" w:name="__RefHeading__58759_608740997"/>
      <w:bookmarkStart w:id="86" w:name="__RefHeading__58761_608740997"/>
      <w:bookmarkStart w:id="87" w:name="__RefHeading__58763_608740997"/>
      <w:bookmarkStart w:id="88" w:name="__RefHeading__58765_608740997"/>
      <w:bookmarkStart w:id="89" w:name="__RefHeading__67888_396431507"/>
      <w:bookmarkStart w:id="90" w:name="__RefHeading__31926_1440324308"/>
      <w:bookmarkStart w:id="91" w:name="__RefHeading__31928_1440324308"/>
      <w:bookmarkStart w:id="92" w:name="__RefHeading__31930_1440324308"/>
      <w:bookmarkStart w:id="93" w:name="__RefHeading__58767_608740997"/>
      <w:bookmarkStart w:id="94" w:name="__RefHeading__58769_608740997"/>
      <w:bookmarkStart w:id="95" w:name="__RefHeading__58773_608740997"/>
      <w:bookmarkStart w:id="96" w:name="__RefHeading__58775_608740997"/>
      <w:bookmarkStart w:id="97" w:name="__RefHeading__58777_608740997"/>
      <w:bookmarkStart w:id="98" w:name="__RefHeading__58779_608740997"/>
      <w:bookmarkStart w:id="99" w:name="__RefHeading__58781_608740997"/>
      <w:bookmarkStart w:id="100" w:name="__RefHeading__58783_608740997"/>
      <w:bookmarkStart w:id="101" w:name="__RefHeading__58785_608740997"/>
      <w:bookmarkStart w:id="102" w:name="__RefHeading__58787_608740997"/>
      <w:bookmarkStart w:id="103" w:name="__RefHeading__58789_608740997"/>
      <w:bookmarkStart w:id="104" w:name="__RefHeading__58791_608740997"/>
      <w:bookmarkStart w:id="105" w:name="__RefHeading__58793_608740997"/>
      <w:bookmarkStart w:id="106" w:name="__RefHeading__58795_608740997"/>
      <w:bookmarkStart w:id="107" w:name="__RefHeading__58797_608740997"/>
      <w:bookmarkStart w:id="108" w:name="__RefHeading__58799_608740997"/>
      <w:bookmarkStart w:id="109" w:name="__RefHeading__58801_608740997"/>
      <w:bookmarkStart w:id="110" w:name="__RefHeading__22951_2066657835"/>
      <w:bookmarkStart w:id="111" w:name="__RefHeading__21753_2073571842"/>
      <w:bookmarkStart w:id="112" w:name="__RefHeading__58803_608740997"/>
      <w:bookmarkStart w:id="113" w:name="__RefHeading__58805_608740997"/>
      <w:bookmarkStart w:id="114" w:name="__RefHeading__58807_608740997"/>
      <w:bookmarkStart w:id="115" w:name="__RefHeading__58809_608740997"/>
      <w:bookmarkStart w:id="116" w:name="__RefHeading__58811_608740997"/>
      <w:bookmarkStart w:id="117" w:name="__RefHeading__58813_608740997"/>
      <w:bookmarkStart w:id="118" w:name="__RefHeading__67282_608740997"/>
      <w:bookmarkStart w:id="119" w:name="__RefHeading__67284_608740997"/>
      <w:bookmarkStart w:id="120" w:name="__RefHeading__67286_608740997"/>
      <w:bookmarkStart w:id="121" w:name="__RefHeading__67288_608740997"/>
      <w:bookmarkStart w:id="122" w:name="_Toc92288003"/>
      <w:bookmarkStart w:id="123" w:name="_Toc100234537"/>
      <w:bookmarkStart w:id="124" w:name="_Toc151391344"/>
      <w:bookmarkStart w:id="125" w:name="_Toc371424102"/>
      <w:bookmarkStart w:id="126" w:name="_Toc5086157"/>
      <w:bookmarkStart w:id="127" w:name="_Ref5087036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230650">
        <w:rPr>
          <w:lang w:val="en-GB"/>
        </w:rPr>
        <w:t>Glossary</w:t>
      </w:r>
      <w:bookmarkEnd w:id="122"/>
      <w:bookmarkEnd w:id="123"/>
      <w:bookmarkEnd w:id="124"/>
    </w:p>
    <w:p w14:paraId="048D99C8" w14:textId="0BD01144" w:rsidR="00706019" w:rsidRDefault="00706019" w:rsidP="00706019">
      <w:pPr>
        <w:contextualSpacing/>
        <w:rPr>
          <w:lang w:val="en-GB"/>
        </w:rPr>
      </w:pPr>
      <w:r w:rsidRPr="00230650">
        <w:rPr>
          <w:lang w:val="en-GB"/>
        </w:rPr>
        <w:t xml:space="preserve">These are terms specific to this document, general terms known inside the </w:t>
      </w:r>
      <w:proofErr w:type="spellStart"/>
      <w:r w:rsidR="007A0EC4">
        <w:rPr>
          <w:lang w:val="en-GB"/>
        </w:rPr>
        <w:t>BeSt</w:t>
      </w:r>
      <w:proofErr w:type="spellEnd"/>
      <w:r w:rsidRPr="00230650">
        <w:rPr>
          <w:lang w:val="en-GB"/>
        </w:rPr>
        <w:t xml:space="preserve"> environment are not added.</w:t>
      </w:r>
    </w:p>
    <w:p w14:paraId="62CDBDEC" w14:textId="77777777" w:rsidR="00BB6524" w:rsidRPr="00230650" w:rsidRDefault="00BB6524" w:rsidP="00706019">
      <w:pPr>
        <w:contextualSpacing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7285"/>
      </w:tblGrid>
      <w:tr w:rsidR="00706019" w:rsidRPr="00230650" w14:paraId="3787F6CA" w14:textId="77777777" w:rsidTr="00406C47">
        <w:tc>
          <w:tcPr>
            <w:tcW w:w="2342" w:type="dxa"/>
            <w:shd w:val="clear" w:color="auto" w:fill="BFBFBF" w:themeFill="background1" w:themeFillShade="BF"/>
          </w:tcPr>
          <w:p w14:paraId="475140FB" w14:textId="77777777" w:rsidR="00706019" w:rsidRPr="00230650" w:rsidRDefault="00706019" w:rsidP="009E4D96">
            <w:pPr>
              <w:contextualSpacing/>
              <w:rPr>
                <w:lang w:val="en-GB"/>
              </w:rPr>
            </w:pPr>
            <w:r w:rsidRPr="00230650">
              <w:rPr>
                <w:lang w:val="en-GB"/>
              </w:rPr>
              <w:t>Term</w:t>
            </w:r>
          </w:p>
        </w:tc>
        <w:tc>
          <w:tcPr>
            <w:tcW w:w="7285" w:type="dxa"/>
            <w:shd w:val="clear" w:color="auto" w:fill="BFBFBF" w:themeFill="background1" w:themeFillShade="BF"/>
          </w:tcPr>
          <w:p w14:paraId="1336C749" w14:textId="77777777" w:rsidR="00706019" w:rsidRPr="00230650" w:rsidRDefault="00706019" w:rsidP="009E4D96">
            <w:pPr>
              <w:contextualSpacing/>
              <w:rPr>
                <w:lang w:val="en-GB"/>
              </w:rPr>
            </w:pPr>
            <w:r w:rsidRPr="00230650">
              <w:rPr>
                <w:lang w:val="en-GB"/>
              </w:rPr>
              <w:t>Description</w:t>
            </w:r>
          </w:p>
        </w:tc>
      </w:tr>
      <w:tr w:rsidR="00406C47" w:rsidRPr="00230650" w14:paraId="372B226E" w14:textId="77777777" w:rsidTr="00406C47">
        <w:tc>
          <w:tcPr>
            <w:tcW w:w="2342" w:type="dxa"/>
          </w:tcPr>
          <w:p w14:paraId="5B32195F" w14:textId="5676130D" w:rsidR="00406C47" w:rsidRPr="00230650" w:rsidRDefault="00406C47" w:rsidP="00406C47">
            <w:pPr>
              <w:contextualSpacing/>
              <w:rPr>
                <w:lang w:val="en-GB"/>
              </w:rPr>
            </w:pPr>
            <w:r w:rsidRPr="00230650">
              <w:rPr>
                <w:lang w:val="en-GB"/>
              </w:rPr>
              <w:t>Object</w:t>
            </w:r>
          </w:p>
        </w:tc>
        <w:tc>
          <w:tcPr>
            <w:tcW w:w="7285" w:type="dxa"/>
          </w:tcPr>
          <w:p w14:paraId="2C042C7B" w14:textId="307A1FD3" w:rsidR="00406C47" w:rsidRPr="00230650" w:rsidRDefault="00406C47" w:rsidP="00406C47">
            <w:pPr>
              <w:contextualSpacing/>
              <w:rPr>
                <w:lang w:val="en-GB"/>
              </w:rPr>
            </w:pPr>
            <w:r w:rsidRPr="00230650">
              <w:rPr>
                <w:lang w:val="en-GB"/>
              </w:rPr>
              <w:t xml:space="preserve">Object is a general term, it represents an independent element </w:t>
            </w:r>
            <w:r w:rsidR="00BB6524">
              <w:rPr>
                <w:lang w:val="en-GB"/>
              </w:rPr>
              <w:t>such as</w:t>
            </w:r>
            <w:r w:rsidRPr="00230650">
              <w:rPr>
                <w:lang w:val="en-GB"/>
              </w:rPr>
              <w:t xml:space="preserve"> building, parcel, Address, Municipality, </w:t>
            </w:r>
            <w:proofErr w:type="spellStart"/>
            <w:r w:rsidRPr="00230650">
              <w:rPr>
                <w:lang w:val="en-GB"/>
              </w:rPr>
              <w:t>StreetName</w:t>
            </w:r>
            <w:proofErr w:type="spellEnd"/>
            <w:r w:rsidRPr="00230650">
              <w:rPr>
                <w:lang w:val="en-GB"/>
              </w:rPr>
              <w:t xml:space="preserve">, </w:t>
            </w:r>
            <w:proofErr w:type="spellStart"/>
            <w:r w:rsidRPr="00230650">
              <w:rPr>
                <w:lang w:val="en-GB"/>
              </w:rPr>
              <w:t>PostalInfo</w:t>
            </w:r>
            <w:proofErr w:type="spellEnd"/>
            <w:r w:rsidRPr="00230650">
              <w:rPr>
                <w:lang w:val="en-GB"/>
              </w:rPr>
              <w:t>…</w:t>
            </w:r>
          </w:p>
        </w:tc>
      </w:tr>
      <w:tr w:rsidR="00AF514E" w:rsidRPr="006018C4" w14:paraId="53D69BE5" w14:textId="77777777" w:rsidTr="00406C47">
        <w:tc>
          <w:tcPr>
            <w:tcW w:w="2342" w:type="dxa"/>
          </w:tcPr>
          <w:p w14:paraId="4DD30A48" w14:textId="0035D1A0" w:rsidR="00AF514E" w:rsidRPr="00230650" w:rsidRDefault="00AF514E" w:rsidP="00406C47">
            <w:pPr>
              <w:contextualSpacing/>
              <w:rPr>
                <w:lang w:val="en-GB"/>
              </w:rPr>
            </w:pPr>
            <w:bookmarkStart w:id="128" w:name="_Hlk120094764"/>
            <w:r>
              <w:rPr>
                <w:lang w:val="en-GB"/>
              </w:rPr>
              <w:t>Class</w:t>
            </w:r>
          </w:p>
        </w:tc>
        <w:tc>
          <w:tcPr>
            <w:tcW w:w="7285" w:type="dxa"/>
          </w:tcPr>
          <w:p w14:paraId="343E447F" w14:textId="56D7E10F" w:rsidR="00AF514E" w:rsidRPr="00230650" w:rsidRDefault="00345FC9" w:rsidP="00406C47">
            <w:pPr>
              <w:contextualSpacing/>
              <w:rPr>
                <w:lang w:val="en-GB"/>
              </w:rPr>
            </w:pPr>
            <w:r>
              <w:rPr>
                <w:lang w:val="en-GB"/>
              </w:rPr>
              <w:t>Template or b</w:t>
            </w:r>
            <w:r w:rsidR="00AF514E">
              <w:rPr>
                <w:lang w:val="en-GB"/>
              </w:rPr>
              <w:t>lueprint that is used in modelling techniques to describes an object.</w:t>
            </w:r>
          </w:p>
        </w:tc>
      </w:tr>
      <w:bookmarkEnd w:id="128"/>
      <w:tr w:rsidR="00406C47" w:rsidRPr="00230650" w14:paraId="7721AED1" w14:textId="77777777" w:rsidTr="009E4D96">
        <w:tc>
          <w:tcPr>
            <w:tcW w:w="2342" w:type="dxa"/>
          </w:tcPr>
          <w:p w14:paraId="6BD4742F" w14:textId="6929EEC3" w:rsidR="00406C47" w:rsidRPr="003857D7" w:rsidRDefault="00406C47" w:rsidP="009E4D96">
            <w:pPr>
              <w:contextualSpacing/>
              <w:rPr>
                <w:lang w:val="en-GB"/>
              </w:rPr>
            </w:pPr>
            <w:r w:rsidRPr="003857D7">
              <w:rPr>
                <w:lang w:val="en-GB"/>
              </w:rPr>
              <w:t>(</w:t>
            </w:r>
            <w:proofErr w:type="spellStart"/>
            <w:r w:rsidR="007A0EC4">
              <w:rPr>
                <w:lang w:val="en-GB"/>
              </w:rPr>
              <w:t>BeSt</w:t>
            </w:r>
            <w:proofErr w:type="spellEnd"/>
            <w:r w:rsidRPr="003857D7">
              <w:rPr>
                <w:lang w:val="en-GB"/>
              </w:rPr>
              <w:t>) Identifier</w:t>
            </w:r>
          </w:p>
        </w:tc>
        <w:tc>
          <w:tcPr>
            <w:tcW w:w="7285" w:type="dxa"/>
          </w:tcPr>
          <w:p w14:paraId="507A1919" w14:textId="23A1FF7E" w:rsidR="00406C47" w:rsidRPr="003857D7" w:rsidRDefault="00406C47" w:rsidP="003857D7">
            <w:r w:rsidRPr="003857D7">
              <w:rPr>
                <w:lang w:val="en-GB"/>
              </w:rPr>
              <w:t xml:space="preserve">Combination of the namespace, </w:t>
            </w:r>
            <w:proofErr w:type="spellStart"/>
            <w:r w:rsidRPr="003857D7">
              <w:rPr>
                <w:lang w:val="en-GB"/>
              </w:rPr>
              <w:t>objectIdentifier</w:t>
            </w:r>
            <w:proofErr w:type="spellEnd"/>
            <w:r w:rsidRPr="003857D7">
              <w:rPr>
                <w:lang w:val="en-GB"/>
              </w:rPr>
              <w:t xml:space="preserve"> and </w:t>
            </w:r>
            <w:proofErr w:type="spellStart"/>
            <w:r w:rsidRPr="003857D7">
              <w:rPr>
                <w:lang w:val="en-GB"/>
              </w:rPr>
              <w:t>versionIdentifier</w:t>
            </w:r>
            <w:proofErr w:type="spellEnd"/>
            <w:r w:rsidR="003857D7" w:rsidRPr="003857D7">
              <w:rPr>
                <w:lang w:val="en-GB"/>
              </w:rPr>
              <w:t xml:space="preserve"> which </w:t>
            </w:r>
            <w:r w:rsidR="003857D7" w:rsidRPr="003857D7">
              <w:rPr>
                <w:shd w:val="clear" w:color="auto" w:fill="FFFFFF"/>
                <w:lang w:eastAsia="nl-BE"/>
              </w:rPr>
              <w:t xml:space="preserve">uniquely identify an object. </w:t>
            </w:r>
          </w:p>
        </w:tc>
      </w:tr>
      <w:tr w:rsidR="00406C47" w:rsidRPr="00230650" w14:paraId="31F9D8C1" w14:textId="77777777" w:rsidTr="00406C47">
        <w:tc>
          <w:tcPr>
            <w:tcW w:w="2342" w:type="dxa"/>
          </w:tcPr>
          <w:p w14:paraId="20316421" w14:textId="77777777" w:rsidR="00406C47" w:rsidRPr="00230650" w:rsidRDefault="00406C47" w:rsidP="00406C47">
            <w:pPr>
              <w:contextualSpacing/>
              <w:rPr>
                <w:lang w:val="en-GB"/>
              </w:rPr>
            </w:pPr>
            <w:r w:rsidRPr="00230650">
              <w:rPr>
                <w:lang w:val="en-GB"/>
              </w:rPr>
              <w:t>Entity</w:t>
            </w:r>
          </w:p>
        </w:tc>
        <w:tc>
          <w:tcPr>
            <w:tcW w:w="7285" w:type="dxa"/>
          </w:tcPr>
          <w:p w14:paraId="21DB133E" w14:textId="0E607500" w:rsidR="00406C47" w:rsidRPr="00230650" w:rsidRDefault="00406C47" w:rsidP="00406C47">
            <w:pPr>
              <w:contextualSpacing/>
              <w:rPr>
                <w:lang w:val="en-GB"/>
              </w:rPr>
            </w:pPr>
            <w:r w:rsidRPr="00230650">
              <w:rPr>
                <w:lang w:val="en-GB"/>
              </w:rPr>
              <w:t xml:space="preserve">Representation of the </w:t>
            </w:r>
            <w:proofErr w:type="spellStart"/>
            <w:r w:rsidR="007A0EC4">
              <w:rPr>
                <w:lang w:val="en-GB"/>
              </w:rPr>
              <w:t>BeSt</w:t>
            </w:r>
            <w:proofErr w:type="spellEnd"/>
            <w:r w:rsidRPr="00230650">
              <w:rPr>
                <w:lang w:val="en-GB"/>
              </w:rPr>
              <w:t xml:space="preserve"> object in the real world. The entity is identified by a complete </w:t>
            </w:r>
            <w:proofErr w:type="spellStart"/>
            <w:r w:rsidR="007A0EC4">
              <w:rPr>
                <w:lang w:val="en-GB"/>
              </w:rPr>
              <w:t>BeSt</w:t>
            </w:r>
            <w:r w:rsidRPr="00230650">
              <w:rPr>
                <w:lang w:val="en-GB"/>
              </w:rPr>
              <w:t>Identifier</w:t>
            </w:r>
            <w:proofErr w:type="spellEnd"/>
            <w:r w:rsidRPr="00230650">
              <w:rPr>
                <w:lang w:val="en-GB"/>
              </w:rPr>
              <w:t>. (So</w:t>
            </w:r>
            <w:r w:rsidR="4166CFBF" w:rsidRPr="3EA6C186">
              <w:rPr>
                <w:lang w:val="en-GB"/>
              </w:rPr>
              <w:t>,</w:t>
            </w:r>
            <w:r w:rsidRPr="00230650">
              <w:rPr>
                <w:lang w:val="en-GB"/>
              </w:rPr>
              <w:t xml:space="preserve"> every version of an object is an entity)</w:t>
            </w:r>
          </w:p>
          <w:p w14:paraId="365690B2" w14:textId="77777777" w:rsidR="00406C47" w:rsidRPr="00230650" w:rsidRDefault="00406C47" w:rsidP="00406C47">
            <w:pPr>
              <w:contextualSpacing/>
              <w:rPr>
                <w:lang w:val="en-GB"/>
              </w:rPr>
            </w:pPr>
            <w:r w:rsidRPr="00230650">
              <w:rPr>
                <w:lang w:val="en-GB"/>
              </w:rPr>
              <w:t xml:space="preserve">The entity corresponds with 1 record in our dataset. </w:t>
            </w:r>
          </w:p>
        </w:tc>
      </w:tr>
      <w:tr w:rsidR="00406C47" w:rsidRPr="00230650" w14:paraId="3867C7C6" w14:textId="77777777" w:rsidTr="00406C47">
        <w:tc>
          <w:tcPr>
            <w:tcW w:w="2342" w:type="dxa"/>
          </w:tcPr>
          <w:p w14:paraId="58FD20A7" w14:textId="77777777" w:rsidR="00406C47" w:rsidRPr="00230650" w:rsidRDefault="00406C47" w:rsidP="00406C47">
            <w:pPr>
              <w:contextualSpacing/>
              <w:rPr>
                <w:lang w:val="en-GB"/>
              </w:rPr>
            </w:pPr>
            <w:r w:rsidRPr="00230650">
              <w:rPr>
                <w:lang w:val="en-GB"/>
              </w:rPr>
              <w:t>Component</w:t>
            </w:r>
          </w:p>
        </w:tc>
        <w:tc>
          <w:tcPr>
            <w:tcW w:w="7285" w:type="dxa"/>
          </w:tcPr>
          <w:p w14:paraId="01DA9DE2" w14:textId="67B187CE" w:rsidR="00406C47" w:rsidRPr="003857D7" w:rsidRDefault="00406C47" w:rsidP="00406C47">
            <w:pPr>
              <w:contextualSpacing/>
              <w:rPr>
                <w:lang w:val="en-GB"/>
              </w:rPr>
            </w:pPr>
            <w:r w:rsidRPr="00230650">
              <w:rPr>
                <w:lang w:val="en-GB"/>
              </w:rPr>
              <w:t xml:space="preserve">A sub </w:t>
            </w:r>
            <w:r w:rsidRPr="003857D7">
              <w:rPr>
                <w:lang w:val="en-GB"/>
              </w:rPr>
              <w:t xml:space="preserve">part of an address or a </w:t>
            </w:r>
            <w:proofErr w:type="spellStart"/>
            <w:r w:rsidRPr="003857D7">
              <w:rPr>
                <w:lang w:val="en-GB"/>
              </w:rPr>
              <w:t>StreetName</w:t>
            </w:r>
            <w:proofErr w:type="spellEnd"/>
            <w:r w:rsidR="003857D7" w:rsidRPr="003857D7">
              <w:rPr>
                <w:lang w:val="en-GB"/>
              </w:rPr>
              <w:t>.</w:t>
            </w:r>
            <w:r w:rsidRPr="003857D7">
              <w:rPr>
                <w:lang w:val="en-GB"/>
              </w:rPr>
              <w:t xml:space="preserve"> </w:t>
            </w:r>
            <w:r w:rsidR="003857D7" w:rsidRPr="003857D7">
              <w:rPr>
                <w:lang w:val="en-GB"/>
              </w:rPr>
              <w:t>(O</w:t>
            </w:r>
            <w:proofErr w:type="spellStart"/>
            <w:r w:rsidR="003857D7" w:rsidRPr="003857D7">
              <w:rPr>
                <w:shd w:val="clear" w:color="auto" w:fill="FFFFFF"/>
                <w:lang w:eastAsia="nl-BE"/>
              </w:rPr>
              <w:t>bjects</w:t>
            </w:r>
            <w:proofErr w:type="spellEnd"/>
            <w:r w:rsidR="003857D7" w:rsidRPr="003857D7">
              <w:rPr>
                <w:shd w:val="clear" w:color="auto" w:fill="FFFFFF"/>
                <w:lang w:eastAsia="nl-BE"/>
              </w:rPr>
              <w:t xml:space="preserve"> that are linked to another object)</w:t>
            </w:r>
          </w:p>
          <w:p w14:paraId="3AE79A34" w14:textId="77777777" w:rsidR="00406C47" w:rsidRPr="00230650" w:rsidRDefault="00406C47" w:rsidP="00406C47">
            <w:pPr>
              <w:contextualSpacing/>
              <w:rPr>
                <w:lang w:val="en-GB"/>
              </w:rPr>
            </w:pPr>
            <w:r w:rsidRPr="003857D7">
              <w:rPr>
                <w:lang w:val="en-GB"/>
              </w:rPr>
              <w:t xml:space="preserve">Address has following sub parts: Municipality, </w:t>
            </w:r>
            <w:proofErr w:type="spellStart"/>
            <w:r w:rsidRPr="003857D7">
              <w:rPr>
                <w:lang w:val="en-GB"/>
              </w:rPr>
              <w:t>StreetName</w:t>
            </w:r>
            <w:proofErr w:type="spellEnd"/>
            <w:r w:rsidRPr="003857D7">
              <w:rPr>
                <w:lang w:val="en-GB"/>
              </w:rPr>
              <w:t xml:space="preserve">, </w:t>
            </w:r>
            <w:proofErr w:type="spellStart"/>
            <w:r w:rsidRPr="003857D7">
              <w:rPr>
                <w:lang w:val="en-GB"/>
              </w:rPr>
              <w:t>PostalInfo</w:t>
            </w:r>
            <w:proofErr w:type="spellEnd"/>
            <w:r w:rsidRPr="003857D7">
              <w:rPr>
                <w:lang w:val="en-GB"/>
              </w:rPr>
              <w:t xml:space="preserve">, </w:t>
            </w:r>
            <w:proofErr w:type="spellStart"/>
            <w:r w:rsidRPr="003857D7">
              <w:rPr>
                <w:lang w:val="en-GB"/>
              </w:rPr>
              <w:t>PartOfMunicipality</w:t>
            </w:r>
            <w:proofErr w:type="spellEnd"/>
          </w:p>
          <w:p w14:paraId="62139216" w14:textId="77777777" w:rsidR="00406C47" w:rsidRPr="00230650" w:rsidRDefault="00406C47" w:rsidP="00406C47">
            <w:pPr>
              <w:contextualSpacing/>
              <w:rPr>
                <w:lang w:val="en-GB"/>
              </w:rPr>
            </w:pPr>
            <w:r w:rsidRPr="00230650">
              <w:rPr>
                <w:lang w:val="en-GB"/>
              </w:rPr>
              <w:t xml:space="preserve">A </w:t>
            </w:r>
            <w:proofErr w:type="spellStart"/>
            <w:r w:rsidRPr="00230650">
              <w:rPr>
                <w:lang w:val="en-GB"/>
              </w:rPr>
              <w:t>StreetName</w:t>
            </w:r>
            <w:proofErr w:type="spellEnd"/>
            <w:r w:rsidRPr="00230650">
              <w:rPr>
                <w:lang w:val="en-GB"/>
              </w:rPr>
              <w:t xml:space="preserve"> has 1 sub part: Municipality </w:t>
            </w:r>
          </w:p>
          <w:p w14:paraId="23D834A1" w14:textId="77777777" w:rsidR="00406C47" w:rsidRPr="00230650" w:rsidRDefault="00406C47" w:rsidP="00406C47">
            <w:pPr>
              <w:contextualSpacing/>
              <w:rPr>
                <w:lang w:val="en-GB"/>
              </w:rPr>
            </w:pPr>
            <w:r w:rsidRPr="00230650">
              <w:rPr>
                <w:lang w:val="en-GB"/>
              </w:rPr>
              <w:t xml:space="preserve">Municipality, </w:t>
            </w:r>
            <w:proofErr w:type="spellStart"/>
            <w:r w:rsidRPr="00230650">
              <w:rPr>
                <w:lang w:val="en-GB"/>
              </w:rPr>
              <w:t>PostalInfo</w:t>
            </w:r>
            <w:proofErr w:type="spellEnd"/>
            <w:r w:rsidRPr="00230650">
              <w:rPr>
                <w:lang w:val="en-GB"/>
              </w:rPr>
              <w:t xml:space="preserve"> and </w:t>
            </w:r>
            <w:proofErr w:type="spellStart"/>
            <w:r w:rsidRPr="00230650">
              <w:rPr>
                <w:lang w:val="en-GB"/>
              </w:rPr>
              <w:t>PartOfMunicipality</w:t>
            </w:r>
            <w:proofErr w:type="spellEnd"/>
            <w:r w:rsidRPr="00230650">
              <w:rPr>
                <w:lang w:val="en-GB"/>
              </w:rPr>
              <w:t xml:space="preserve"> don’t have sub parts.</w:t>
            </w:r>
          </w:p>
        </w:tc>
      </w:tr>
      <w:tr w:rsidR="001C4114" w:rsidRPr="00230650" w14:paraId="47877246" w14:textId="77777777" w:rsidTr="00406C47">
        <w:tc>
          <w:tcPr>
            <w:tcW w:w="2342" w:type="dxa"/>
          </w:tcPr>
          <w:p w14:paraId="351CA185" w14:textId="44ECF28E" w:rsidR="001C4114" w:rsidRPr="00230650" w:rsidRDefault="00D33CC7" w:rsidP="00406C47">
            <w:pPr>
              <w:contextualSpacing/>
              <w:rPr>
                <w:lang w:val="en-GB"/>
              </w:rPr>
            </w:pPr>
            <w:r>
              <w:rPr>
                <w:lang w:val="en-GB"/>
              </w:rPr>
              <w:t xml:space="preserve">Linkable &amp; </w:t>
            </w:r>
            <w:r w:rsidR="001C4114">
              <w:rPr>
                <w:lang w:val="en-GB"/>
              </w:rPr>
              <w:t>Linked entity</w:t>
            </w:r>
          </w:p>
        </w:tc>
        <w:tc>
          <w:tcPr>
            <w:tcW w:w="7285" w:type="dxa"/>
          </w:tcPr>
          <w:p w14:paraId="4DAF92C2" w14:textId="5CE7548D" w:rsidR="00C05F88" w:rsidRDefault="001C4114" w:rsidP="00406C47">
            <w:pPr>
              <w:contextualSpacing/>
              <w:rPr>
                <w:lang w:val="en-GB"/>
              </w:rPr>
            </w:pPr>
            <w:r>
              <w:rPr>
                <w:lang w:val="en-GB"/>
              </w:rPr>
              <w:t xml:space="preserve">Entities that have no components but are linked together because there is an address that defines this link. It concerns </w:t>
            </w:r>
            <w:r w:rsidRPr="00230650">
              <w:rPr>
                <w:lang w:val="en-GB"/>
              </w:rPr>
              <w:t xml:space="preserve">Municipality, </w:t>
            </w:r>
            <w:proofErr w:type="spellStart"/>
            <w:r w:rsidRPr="00230650">
              <w:rPr>
                <w:lang w:val="en-GB"/>
              </w:rPr>
              <w:t>PostalInfo</w:t>
            </w:r>
            <w:proofErr w:type="spellEnd"/>
            <w:r w:rsidRPr="00230650">
              <w:rPr>
                <w:lang w:val="en-GB"/>
              </w:rPr>
              <w:t xml:space="preserve"> and </w:t>
            </w:r>
            <w:proofErr w:type="spellStart"/>
            <w:r w:rsidRPr="00230650">
              <w:rPr>
                <w:lang w:val="en-GB"/>
              </w:rPr>
              <w:t>PartOfMunicipality</w:t>
            </w:r>
            <w:proofErr w:type="spellEnd"/>
            <w:r>
              <w:rPr>
                <w:lang w:val="en-GB"/>
              </w:rPr>
              <w:t>.</w:t>
            </w:r>
            <w:r w:rsidR="00C05F88">
              <w:rPr>
                <w:lang w:val="en-GB"/>
              </w:rPr>
              <w:t xml:space="preserve"> </w:t>
            </w:r>
          </w:p>
          <w:p w14:paraId="266D3B44" w14:textId="30948B45" w:rsidR="001C4114" w:rsidRPr="001C4114" w:rsidRDefault="00C05F88" w:rsidP="00406C47">
            <w:pPr>
              <w:contextualSpacing/>
              <w:rPr>
                <w:b/>
                <w:bCs/>
                <w:lang w:val="en-GB"/>
              </w:rPr>
            </w:pPr>
            <w:r>
              <w:rPr>
                <w:lang w:val="en-GB"/>
              </w:rPr>
              <w:t>Linked entities are always from another type considering 1 address can contain only 1 entity of each type.</w:t>
            </w:r>
          </w:p>
        </w:tc>
      </w:tr>
      <w:tr w:rsidR="001130BA" w:rsidRPr="00230650" w14:paraId="68E7FB92" w14:textId="77777777" w:rsidTr="009E4D96">
        <w:tc>
          <w:tcPr>
            <w:tcW w:w="2342" w:type="dxa"/>
          </w:tcPr>
          <w:p w14:paraId="19402966" w14:textId="77777777" w:rsidR="001130BA" w:rsidRPr="00230650" w:rsidRDefault="001130BA" w:rsidP="009E4D96">
            <w:pPr>
              <w:contextualSpacing/>
              <w:rPr>
                <w:lang w:val="en-GB"/>
              </w:rPr>
            </w:pPr>
            <w:r w:rsidRPr="00230650">
              <w:rPr>
                <w:lang w:val="en-GB"/>
              </w:rPr>
              <w:t>History Chain</w:t>
            </w:r>
          </w:p>
        </w:tc>
        <w:tc>
          <w:tcPr>
            <w:tcW w:w="7285" w:type="dxa"/>
          </w:tcPr>
          <w:p w14:paraId="4D80FFF3" w14:textId="40ECBCAD" w:rsidR="001130BA" w:rsidRPr="00230650" w:rsidRDefault="003B5ECA" w:rsidP="009E4D96">
            <w:pPr>
              <w:contextualSpacing/>
              <w:rPr>
                <w:lang w:val="en-GB"/>
              </w:rPr>
            </w:pPr>
            <w:r>
              <w:rPr>
                <w:lang w:val="en-GB"/>
              </w:rPr>
              <w:t xml:space="preserve">The history chain allows </w:t>
            </w:r>
            <w:r w:rsidR="001130BA" w:rsidRPr="00230650">
              <w:rPr>
                <w:lang w:val="en-GB"/>
              </w:rPr>
              <w:t xml:space="preserve">to </w:t>
            </w:r>
            <w:r>
              <w:rPr>
                <w:lang w:val="en-GB"/>
              </w:rPr>
              <w:t>retrieve</w:t>
            </w:r>
            <w:r w:rsidR="001130BA" w:rsidRPr="00230650">
              <w:rPr>
                <w:lang w:val="en-GB"/>
              </w:rPr>
              <w:t xml:space="preserve"> the history of a particular Address (or address component)</w:t>
            </w:r>
            <w:r>
              <w:rPr>
                <w:lang w:val="en-GB"/>
              </w:rPr>
              <w:t>, it consists of</w:t>
            </w:r>
            <w:r w:rsidR="001130BA" w:rsidRPr="00230650">
              <w:rPr>
                <w:lang w:val="en-GB"/>
              </w:rPr>
              <w:t xml:space="preserve"> a chain of entities that </w:t>
            </w:r>
            <w:r>
              <w:rPr>
                <w:lang w:val="en-GB"/>
              </w:rPr>
              <w:t xml:space="preserve">make up the history of the address (or address </w:t>
            </w:r>
            <w:r w:rsidR="5057C6E8" w:rsidRPr="3EA6C186">
              <w:rPr>
                <w:lang w:val="en-GB"/>
              </w:rPr>
              <w:t>component</w:t>
            </w:r>
            <w:r>
              <w:rPr>
                <w:lang w:val="en-GB"/>
              </w:rPr>
              <w:t>)</w:t>
            </w:r>
          </w:p>
        </w:tc>
      </w:tr>
      <w:tr w:rsidR="00406C47" w:rsidRPr="00230650" w14:paraId="27EF1059" w14:textId="77777777" w:rsidTr="00406C47">
        <w:tc>
          <w:tcPr>
            <w:tcW w:w="2342" w:type="dxa"/>
          </w:tcPr>
          <w:p w14:paraId="5DDF36E0" w14:textId="77777777" w:rsidR="00406C47" w:rsidRPr="001C4114" w:rsidRDefault="00406C47" w:rsidP="00406C47">
            <w:pPr>
              <w:contextualSpacing/>
              <w:rPr>
                <w:lang w:val="en-GB"/>
              </w:rPr>
            </w:pPr>
            <w:r w:rsidRPr="001C4114">
              <w:rPr>
                <w:lang w:val="en-GB"/>
              </w:rPr>
              <w:t>Parameter</w:t>
            </w:r>
          </w:p>
        </w:tc>
        <w:tc>
          <w:tcPr>
            <w:tcW w:w="7285" w:type="dxa"/>
          </w:tcPr>
          <w:p w14:paraId="5749091A" w14:textId="77777777" w:rsidR="00406C47" w:rsidRPr="001C4114" w:rsidRDefault="00406C47" w:rsidP="00406C47">
            <w:pPr>
              <w:contextualSpacing/>
              <w:rPr>
                <w:lang w:val="en-GB"/>
              </w:rPr>
            </w:pPr>
            <w:r w:rsidRPr="001C4114">
              <w:rPr>
                <w:lang w:val="en-GB"/>
              </w:rPr>
              <w:t>(Input) item of the request interface.</w:t>
            </w:r>
          </w:p>
        </w:tc>
      </w:tr>
      <w:tr w:rsidR="00406C47" w:rsidRPr="00230650" w14:paraId="605AC9AB" w14:textId="77777777" w:rsidTr="00406C47">
        <w:tc>
          <w:tcPr>
            <w:tcW w:w="2342" w:type="dxa"/>
          </w:tcPr>
          <w:p w14:paraId="1953015F" w14:textId="77777777" w:rsidR="00406C47" w:rsidRPr="001C4114" w:rsidRDefault="00406C47" w:rsidP="00406C47">
            <w:pPr>
              <w:contextualSpacing/>
              <w:rPr>
                <w:lang w:val="en-GB"/>
              </w:rPr>
            </w:pPr>
            <w:r w:rsidRPr="001C4114">
              <w:rPr>
                <w:lang w:val="en-GB"/>
              </w:rPr>
              <w:t>Sub-parameter</w:t>
            </w:r>
          </w:p>
        </w:tc>
        <w:tc>
          <w:tcPr>
            <w:tcW w:w="7285" w:type="dxa"/>
          </w:tcPr>
          <w:p w14:paraId="20686797" w14:textId="77777777" w:rsidR="00406C47" w:rsidRPr="001C4114" w:rsidRDefault="00406C47" w:rsidP="00406C47">
            <w:pPr>
              <w:contextualSpacing/>
              <w:rPr>
                <w:lang w:val="en-GB"/>
              </w:rPr>
            </w:pPr>
            <w:r w:rsidRPr="001C4114">
              <w:rPr>
                <w:lang w:val="en-GB"/>
              </w:rPr>
              <w:t>Parameter that is part of a “combined” parameter.</w:t>
            </w:r>
          </w:p>
        </w:tc>
      </w:tr>
      <w:tr w:rsidR="00406C47" w:rsidRPr="00230650" w14:paraId="139F9C3F" w14:textId="77777777" w:rsidTr="00406C47">
        <w:tc>
          <w:tcPr>
            <w:tcW w:w="2342" w:type="dxa"/>
          </w:tcPr>
          <w:p w14:paraId="15F79FB5" w14:textId="77777777" w:rsidR="00406C47" w:rsidRPr="001C4114" w:rsidRDefault="00406C47" w:rsidP="00406C47">
            <w:pPr>
              <w:contextualSpacing/>
              <w:rPr>
                <w:lang w:val="en-GB"/>
              </w:rPr>
            </w:pPr>
            <w:r w:rsidRPr="001C4114">
              <w:rPr>
                <w:lang w:val="en-GB"/>
              </w:rPr>
              <w:t>Enumerated parameter</w:t>
            </w:r>
          </w:p>
        </w:tc>
        <w:tc>
          <w:tcPr>
            <w:tcW w:w="7285" w:type="dxa"/>
          </w:tcPr>
          <w:p w14:paraId="57B69C86" w14:textId="77777777" w:rsidR="00406C47" w:rsidRPr="001C4114" w:rsidRDefault="00406C47" w:rsidP="00406C47">
            <w:pPr>
              <w:contextualSpacing/>
              <w:rPr>
                <w:lang w:val="en-GB"/>
              </w:rPr>
            </w:pPr>
            <w:r w:rsidRPr="001C4114">
              <w:rPr>
                <w:lang w:val="en-GB"/>
              </w:rPr>
              <w:t>Parameter with a limited number of allowed values. This includes all Boolean parameters.</w:t>
            </w:r>
          </w:p>
        </w:tc>
      </w:tr>
      <w:tr w:rsidR="00406C47" w:rsidRPr="00230650" w14:paraId="4C7D5CDC" w14:textId="77777777" w:rsidTr="00406C47">
        <w:tc>
          <w:tcPr>
            <w:tcW w:w="2342" w:type="dxa"/>
          </w:tcPr>
          <w:p w14:paraId="6D39CF03" w14:textId="77777777" w:rsidR="00406C47" w:rsidRPr="001C4114" w:rsidRDefault="00406C47" w:rsidP="00406C47">
            <w:pPr>
              <w:contextualSpacing/>
              <w:rPr>
                <w:lang w:val="en-GB"/>
              </w:rPr>
            </w:pPr>
            <w:r w:rsidRPr="001C4114">
              <w:rPr>
                <w:lang w:val="en-GB"/>
              </w:rPr>
              <w:t>(output) Field</w:t>
            </w:r>
          </w:p>
        </w:tc>
        <w:tc>
          <w:tcPr>
            <w:tcW w:w="7285" w:type="dxa"/>
          </w:tcPr>
          <w:p w14:paraId="5DC793C9" w14:textId="77777777" w:rsidR="00406C47" w:rsidRPr="001C4114" w:rsidRDefault="00406C47" w:rsidP="00406C47">
            <w:pPr>
              <w:contextualSpacing/>
              <w:rPr>
                <w:lang w:val="en-GB"/>
              </w:rPr>
            </w:pPr>
            <w:r w:rsidRPr="001C4114">
              <w:rPr>
                <w:lang w:val="en-GB"/>
              </w:rPr>
              <w:t>Output field in the reply interface of a service.</w:t>
            </w:r>
          </w:p>
        </w:tc>
      </w:tr>
      <w:tr w:rsidR="00406C47" w:rsidRPr="00230650" w14:paraId="15EB72CA" w14:textId="77777777" w:rsidTr="00406C47">
        <w:tc>
          <w:tcPr>
            <w:tcW w:w="2342" w:type="dxa"/>
          </w:tcPr>
          <w:p w14:paraId="006051C5" w14:textId="77777777" w:rsidR="00406C47" w:rsidRPr="001C4114" w:rsidRDefault="00406C47" w:rsidP="00406C47">
            <w:pPr>
              <w:rPr>
                <w:lang w:val="en-GB"/>
              </w:rPr>
            </w:pPr>
            <w:r w:rsidRPr="001C4114">
              <w:rPr>
                <w:lang w:val="en-GB"/>
              </w:rPr>
              <w:t xml:space="preserve">Prefix </w:t>
            </w:r>
            <w:proofErr w:type="spellStart"/>
            <w:r w:rsidRPr="001C4114">
              <w:rPr>
                <w:lang w:val="en-GB"/>
              </w:rPr>
              <w:t>mun</w:t>
            </w:r>
            <w:proofErr w:type="spellEnd"/>
          </w:p>
        </w:tc>
        <w:tc>
          <w:tcPr>
            <w:tcW w:w="7285" w:type="dxa"/>
          </w:tcPr>
          <w:p w14:paraId="0A2DB0FC" w14:textId="44E31F51" w:rsidR="00406C47" w:rsidRPr="001C4114" w:rsidRDefault="003B5ECA" w:rsidP="00406C47">
            <w:pPr>
              <w:contextualSpacing/>
              <w:rPr>
                <w:lang w:val="en-GB"/>
              </w:rPr>
            </w:pPr>
            <w:r>
              <w:rPr>
                <w:lang w:val="en-GB"/>
              </w:rPr>
              <w:t>For referrals</w:t>
            </w:r>
            <w:r w:rsidR="00406C47" w:rsidRPr="001C4114">
              <w:rPr>
                <w:lang w:val="en-GB"/>
              </w:rPr>
              <w:t xml:space="preserve"> to municipality in the name of a property, </w:t>
            </w:r>
            <w:r>
              <w:rPr>
                <w:lang w:val="en-GB"/>
              </w:rPr>
              <w:t xml:space="preserve">it is </w:t>
            </w:r>
            <w:r w:rsidR="00406C47" w:rsidRPr="001C4114">
              <w:rPr>
                <w:lang w:val="en-GB"/>
              </w:rPr>
              <w:t>prefix</w:t>
            </w:r>
            <w:r>
              <w:rPr>
                <w:lang w:val="en-GB"/>
              </w:rPr>
              <w:t>ed</w:t>
            </w:r>
            <w:r w:rsidR="00406C47" w:rsidRPr="001C4114">
              <w:rPr>
                <w:lang w:val="en-GB"/>
              </w:rPr>
              <w:t xml:space="preserve"> with </w:t>
            </w:r>
            <w:proofErr w:type="spellStart"/>
            <w:r w:rsidR="00406C47" w:rsidRPr="001C4114">
              <w:rPr>
                <w:lang w:val="en-GB"/>
              </w:rPr>
              <w:t>mun</w:t>
            </w:r>
            <w:proofErr w:type="spellEnd"/>
          </w:p>
        </w:tc>
      </w:tr>
      <w:tr w:rsidR="00406C47" w:rsidRPr="00230650" w14:paraId="0B09184F" w14:textId="77777777" w:rsidTr="00406C47">
        <w:tc>
          <w:tcPr>
            <w:tcW w:w="2342" w:type="dxa"/>
          </w:tcPr>
          <w:p w14:paraId="049F7CEE" w14:textId="77777777" w:rsidR="00406C47" w:rsidRPr="001C4114" w:rsidRDefault="00406C47" w:rsidP="00406C47">
            <w:pPr>
              <w:rPr>
                <w:lang w:val="en-GB"/>
              </w:rPr>
            </w:pPr>
            <w:r w:rsidRPr="001C4114">
              <w:rPr>
                <w:lang w:val="en-GB"/>
              </w:rPr>
              <w:t>Prefix pom</w:t>
            </w:r>
          </w:p>
        </w:tc>
        <w:tc>
          <w:tcPr>
            <w:tcW w:w="7285" w:type="dxa"/>
          </w:tcPr>
          <w:p w14:paraId="75885A9C" w14:textId="712B0E06" w:rsidR="00406C47" w:rsidRPr="001C4114" w:rsidRDefault="003B5ECA" w:rsidP="00406C47">
            <w:pPr>
              <w:contextualSpacing/>
              <w:rPr>
                <w:lang w:val="en-GB"/>
              </w:rPr>
            </w:pPr>
            <w:r>
              <w:rPr>
                <w:lang w:val="en-GB"/>
              </w:rPr>
              <w:t>For referrals</w:t>
            </w:r>
            <w:r w:rsidRPr="001C4114">
              <w:rPr>
                <w:lang w:val="en-GB"/>
              </w:rPr>
              <w:t xml:space="preserve"> </w:t>
            </w:r>
            <w:r w:rsidR="00406C47" w:rsidRPr="001C4114">
              <w:rPr>
                <w:lang w:val="en-GB"/>
              </w:rPr>
              <w:t xml:space="preserve">to </w:t>
            </w:r>
            <w:proofErr w:type="spellStart"/>
            <w:r w:rsidR="00406C47" w:rsidRPr="001C4114">
              <w:rPr>
                <w:lang w:val="en-GB"/>
              </w:rPr>
              <w:t>PartOfMunicipality</w:t>
            </w:r>
            <w:proofErr w:type="spellEnd"/>
            <w:r w:rsidR="00406C47" w:rsidRPr="001C4114">
              <w:rPr>
                <w:lang w:val="en-GB"/>
              </w:rPr>
              <w:t xml:space="preserve"> in the name of a property, </w:t>
            </w:r>
            <w:r>
              <w:rPr>
                <w:lang w:val="en-GB"/>
              </w:rPr>
              <w:t>it is</w:t>
            </w:r>
            <w:r w:rsidR="00406C47" w:rsidRPr="001C4114">
              <w:rPr>
                <w:lang w:val="en-GB"/>
              </w:rPr>
              <w:t xml:space="preserve"> prefix</w:t>
            </w:r>
            <w:r>
              <w:rPr>
                <w:lang w:val="en-GB"/>
              </w:rPr>
              <w:t>ed</w:t>
            </w:r>
            <w:r w:rsidR="00406C47" w:rsidRPr="001C4114">
              <w:rPr>
                <w:lang w:val="en-GB"/>
              </w:rPr>
              <w:t xml:space="preserve"> with pom</w:t>
            </w:r>
          </w:p>
        </w:tc>
      </w:tr>
      <w:tr w:rsidR="00406C47" w:rsidRPr="00230650" w14:paraId="18F985A0" w14:textId="77777777" w:rsidTr="00406C47">
        <w:tc>
          <w:tcPr>
            <w:tcW w:w="2342" w:type="dxa"/>
          </w:tcPr>
          <w:p w14:paraId="76F653B5" w14:textId="77777777" w:rsidR="00406C47" w:rsidRPr="001C4114" w:rsidRDefault="00406C47" w:rsidP="00406C47">
            <w:pPr>
              <w:rPr>
                <w:lang w:val="en-GB"/>
              </w:rPr>
            </w:pPr>
            <w:r w:rsidRPr="001C4114">
              <w:rPr>
                <w:lang w:val="en-GB"/>
              </w:rPr>
              <w:t>Prefix post</w:t>
            </w:r>
          </w:p>
        </w:tc>
        <w:tc>
          <w:tcPr>
            <w:tcW w:w="7285" w:type="dxa"/>
          </w:tcPr>
          <w:p w14:paraId="62F62BC1" w14:textId="5E34E068" w:rsidR="00406C47" w:rsidRPr="001C4114" w:rsidRDefault="003B5ECA" w:rsidP="00406C47">
            <w:pPr>
              <w:contextualSpacing/>
              <w:rPr>
                <w:lang w:val="en-GB"/>
              </w:rPr>
            </w:pPr>
            <w:r>
              <w:rPr>
                <w:lang w:val="en-GB"/>
              </w:rPr>
              <w:t>For referrals</w:t>
            </w:r>
            <w:r w:rsidRPr="001C4114">
              <w:rPr>
                <w:lang w:val="en-GB"/>
              </w:rPr>
              <w:t xml:space="preserve"> </w:t>
            </w:r>
            <w:r w:rsidR="00406C47" w:rsidRPr="001C4114">
              <w:rPr>
                <w:lang w:val="en-GB"/>
              </w:rPr>
              <w:t xml:space="preserve">to </w:t>
            </w:r>
            <w:proofErr w:type="spellStart"/>
            <w:r w:rsidR="00406C47" w:rsidRPr="001C4114">
              <w:rPr>
                <w:lang w:val="en-GB"/>
              </w:rPr>
              <w:t>PostalInfo</w:t>
            </w:r>
            <w:proofErr w:type="spellEnd"/>
            <w:r w:rsidR="00406C47" w:rsidRPr="001C4114">
              <w:rPr>
                <w:lang w:val="en-GB"/>
              </w:rPr>
              <w:t xml:space="preserve"> in the name of a property, </w:t>
            </w:r>
            <w:r>
              <w:rPr>
                <w:lang w:val="en-GB"/>
              </w:rPr>
              <w:t>it is</w:t>
            </w:r>
            <w:r w:rsidR="00406C47" w:rsidRPr="001C4114">
              <w:rPr>
                <w:lang w:val="en-GB"/>
              </w:rPr>
              <w:t xml:space="preserve"> prefix</w:t>
            </w:r>
            <w:r>
              <w:rPr>
                <w:lang w:val="en-GB"/>
              </w:rPr>
              <w:t>ed</w:t>
            </w:r>
            <w:r w:rsidR="00406C47" w:rsidRPr="001C4114">
              <w:rPr>
                <w:lang w:val="en-GB"/>
              </w:rPr>
              <w:t xml:space="preserve"> it with post</w:t>
            </w:r>
          </w:p>
        </w:tc>
      </w:tr>
      <w:tr w:rsidR="00406C47" w:rsidRPr="00230650" w14:paraId="6CFF6CC5" w14:textId="77777777" w:rsidTr="00406C47">
        <w:tc>
          <w:tcPr>
            <w:tcW w:w="2342" w:type="dxa"/>
          </w:tcPr>
          <w:p w14:paraId="3787FDED" w14:textId="77777777" w:rsidR="00406C47" w:rsidRPr="001C4114" w:rsidRDefault="00406C47" w:rsidP="00406C47">
            <w:pPr>
              <w:rPr>
                <w:lang w:val="en-GB"/>
              </w:rPr>
            </w:pPr>
            <w:r w:rsidRPr="001C4114">
              <w:rPr>
                <w:lang w:val="en-GB"/>
              </w:rPr>
              <w:t>Prefix street</w:t>
            </w:r>
          </w:p>
        </w:tc>
        <w:tc>
          <w:tcPr>
            <w:tcW w:w="7285" w:type="dxa"/>
          </w:tcPr>
          <w:p w14:paraId="77254CC7" w14:textId="0A46B1BC" w:rsidR="00406C47" w:rsidRPr="001C4114" w:rsidRDefault="003B5ECA" w:rsidP="00406C47">
            <w:pPr>
              <w:contextualSpacing/>
              <w:rPr>
                <w:lang w:val="en-GB"/>
              </w:rPr>
            </w:pPr>
            <w:r>
              <w:rPr>
                <w:lang w:val="en-GB"/>
              </w:rPr>
              <w:t>For referrals</w:t>
            </w:r>
            <w:r w:rsidRPr="001C4114">
              <w:rPr>
                <w:lang w:val="en-GB"/>
              </w:rPr>
              <w:t xml:space="preserve"> </w:t>
            </w:r>
            <w:r w:rsidR="00406C47" w:rsidRPr="001C4114">
              <w:rPr>
                <w:lang w:val="en-GB"/>
              </w:rPr>
              <w:t xml:space="preserve">to </w:t>
            </w:r>
            <w:proofErr w:type="spellStart"/>
            <w:r w:rsidR="00406C47" w:rsidRPr="001C4114">
              <w:rPr>
                <w:lang w:val="en-GB"/>
              </w:rPr>
              <w:t>StreetName</w:t>
            </w:r>
            <w:proofErr w:type="spellEnd"/>
            <w:r w:rsidR="00406C47" w:rsidRPr="001C4114">
              <w:rPr>
                <w:lang w:val="en-GB"/>
              </w:rPr>
              <w:t xml:space="preserve"> in the name of a property, </w:t>
            </w:r>
            <w:r>
              <w:rPr>
                <w:lang w:val="en-GB"/>
              </w:rPr>
              <w:t>it is</w:t>
            </w:r>
            <w:r w:rsidR="00406C47" w:rsidRPr="001C4114">
              <w:rPr>
                <w:lang w:val="en-GB"/>
              </w:rPr>
              <w:t xml:space="preserve"> prefix</w:t>
            </w:r>
            <w:r>
              <w:rPr>
                <w:lang w:val="en-GB"/>
              </w:rPr>
              <w:t>ed</w:t>
            </w:r>
            <w:r w:rsidR="00406C47" w:rsidRPr="001C4114">
              <w:rPr>
                <w:lang w:val="en-GB"/>
              </w:rPr>
              <w:t xml:space="preserve"> with street</w:t>
            </w:r>
          </w:p>
        </w:tc>
      </w:tr>
      <w:tr w:rsidR="003857D7" w:rsidRPr="003857D7" w14:paraId="795D064E" w14:textId="77777777" w:rsidTr="003857D7">
        <w:tc>
          <w:tcPr>
            <w:tcW w:w="2342" w:type="dxa"/>
            <w:hideMark/>
          </w:tcPr>
          <w:p w14:paraId="26B9FDE6" w14:textId="30B21462" w:rsidR="003857D7" w:rsidRPr="003857D7" w:rsidRDefault="003E67F0">
            <w:pPr>
              <w:rPr>
                <w:shd w:val="clear" w:color="auto" w:fill="FFFFFF"/>
                <w:lang w:eastAsia="nl-BE"/>
              </w:rPr>
            </w:pPr>
            <w:r>
              <w:rPr>
                <w:shd w:val="clear" w:color="auto" w:fill="FFFFFF"/>
                <w:lang w:eastAsia="nl-BE"/>
              </w:rPr>
              <w:t>P</w:t>
            </w:r>
            <w:r w:rsidR="003857D7" w:rsidRPr="003857D7">
              <w:rPr>
                <w:shd w:val="clear" w:color="auto" w:fill="FFFFFF"/>
                <w:lang w:eastAsia="nl-BE"/>
              </w:rPr>
              <w:t>redecessor</w:t>
            </w:r>
          </w:p>
        </w:tc>
        <w:tc>
          <w:tcPr>
            <w:tcW w:w="7285" w:type="dxa"/>
            <w:hideMark/>
          </w:tcPr>
          <w:p w14:paraId="484E27E3" w14:textId="300A56F3" w:rsidR="003857D7" w:rsidRPr="003857D7" w:rsidRDefault="003857D7">
            <w:pPr>
              <w:rPr>
                <w:shd w:val="clear" w:color="auto" w:fill="FFFFFF"/>
                <w:lang w:eastAsia="nl-BE"/>
              </w:rPr>
            </w:pPr>
            <w:r w:rsidRPr="003857D7">
              <w:rPr>
                <w:szCs w:val="18"/>
                <w:lang w:eastAsia="nl-BE"/>
              </w:rPr>
              <w:t xml:space="preserve">The </w:t>
            </w:r>
            <w:proofErr w:type="spellStart"/>
            <w:r w:rsidR="007A0EC4">
              <w:rPr>
                <w:szCs w:val="18"/>
                <w:lang w:eastAsia="nl-BE"/>
              </w:rPr>
              <w:t>BeSt</w:t>
            </w:r>
            <w:proofErr w:type="spellEnd"/>
            <w:r w:rsidRPr="003857D7">
              <w:rPr>
                <w:szCs w:val="18"/>
                <w:lang w:eastAsia="nl-BE"/>
              </w:rPr>
              <w:t>-identifier of the record that will be replaced. This will only be filled in on the ‘Add’ element</w:t>
            </w:r>
          </w:p>
        </w:tc>
      </w:tr>
      <w:tr w:rsidR="003857D7" w:rsidRPr="003857D7" w14:paraId="33A691C2" w14:textId="77777777" w:rsidTr="003857D7">
        <w:tc>
          <w:tcPr>
            <w:tcW w:w="2342" w:type="dxa"/>
            <w:hideMark/>
          </w:tcPr>
          <w:p w14:paraId="00C7CC2F" w14:textId="27361CD4" w:rsidR="003857D7" w:rsidRPr="003857D7" w:rsidRDefault="003E67F0">
            <w:pPr>
              <w:rPr>
                <w:shd w:val="clear" w:color="auto" w:fill="FFFFFF"/>
                <w:lang w:eastAsia="nl-BE"/>
              </w:rPr>
            </w:pPr>
            <w:r>
              <w:rPr>
                <w:shd w:val="clear" w:color="auto" w:fill="FFFFFF"/>
                <w:lang w:eastAsia="nl-BE"/>
              </w:rPr>
              <w:t>S</w:t>
            </w:r>
            <w:r w:rsidR="003857D7" w:rsidRPr="003857D7">
              <w:rPr>
                <w:shd w:val="clear" w:color="auto" w:fill="FFFFFF"/>
                <w:lang w:eastAsia="nl-BE"/>
              </w:rPr>
              <w:t>uccessor</w:t>
            </w:r>
          </w:p>
        </w:tc>
        <w:tc>
          <w:tcPr>
            <w:tcW w:w="7285" w:type="dxa"/>
            <w:hideMark/>
          </w:tcPr>
          <w:p w14:paraId="0BF0E5A5" w14:textId="24841613" w:rsidR="003857D7" w:rsidRPr="003857D7" w:rsidRDefault="003857D7">
            <w:pPr>
              <w:rPr>
                <w:shd w:val="clear" w:color="auto" w:fill="FFFFFF"/>
                <w:lang w:eastAsia="nl-BE"/>
              </w:rPr>
            </w:pPr>
            <w:r w:rsidRPr="003857D7">
              <w:rPr>
                <w:szCs w:val="18"/>
                <w:lang w:eastAsia="nl-BE"/>
              </w:rPr>
              <w:t xml:space="preserve">The </w:t>
            </w:r>
            <w:proofErr w:type="spellStart"/>
            <w:r w:rsidR="007A0EC4">
              <w:rPr>
                <w:szCs w:val="18"/>
                <w:lang w:eastAsia="nl-BE"/>
              </w:rPr>
              <w:t>BeSt</w:t>
            </w:r>
            <w:proofErr w:type="spellEnd"/>
            <w:r w:rsidRPr="003857D7">
              <w:rPr>
                <w:szCs w:val="18"/>
                <w:lang w:eastAsia="nl-BE"/>
              </w:rPr>
              <w:t xml:space="preserve">-identifier of the record that is </w:t>
            </w:r>
            <w:r w:rsidR="00CD6FD4">
              <w:rPr>
                <w:szCs w:val="18"/>
                <w:lang w:eastAsia="nl-BE"/>
              </w:rPr>
              <w:t>the replacemen</w:t>
            </w:r>
            <w:r w:rsidR="007243D4">
              <w:rPr>
                <w:szCs w:val="18"/>
                <w:lang w:eastAsia="nl-BE"/>
              </w:rPr>
              <w:t>t</w:t>
            </w:r>
            <w:r w:rsidR="00CD6FD4">
              <w:rPr>
                <w:szCs w:val="18"/>
                <w:lang w:eastAsia="nl-BE"/>
              </w:rPr>
              <w:t xml:space="preserve"> of the current record. </w:t>
            </w:r>
            <w:r w:rsidRPr="003857D7">
              <w:rPr>
                <w:szCs w:val="18"/>
                <w:lang w:eastAsia="nl-BE"/>
              </w:rPr>
              <w:t>This will only be filled in on the ‘Update’ element</w:t>
            </w:r>
          </w:p>
        </w:tc>
      </w:tr>
      <w:tr w:rsidR="003857D7" w:rsidRPr="003857D7" w14:paraId="0C3A77A5" w14:textId="77777777" w:rsidTr="003857D7">
        <w:tc>
          <w:tcPr>
            <w:tcW w:w="2342" w:type="dxa"/>
            <w:hideMark/>
          </w:tcPr>
          <w:p w14:paraId="183281E7" w14:textId="77777777" w:rsidR="003857D7" w:rsidRPr="003857D7" w:rsidRDefault="003857D7">
            <w:pPr>
              <w:rPr>
                <w:shd w:val="clear" w:color="auto" w:fill="FFFFFF"/>
                <w:lang w:eastAsia="nl-BE"/>
              </w:rPr>
            </w:pPr>
            <w:r w:rsidRPr="003857D7">
              <w:rPr>
                <w:shd w:val="clear" w:color="auto" w:fill="FFFFFF"/>
                <w:lang w:eastAsia="nl-BE"/>
              </w:rPr>
              <w:t>MFT</w:t>
            </w:r>
          </w:p>
        </w:tc>
        <w:tc>
          <w:tcPr>
            <w:tcW w:w="7285" w:type="dxa"/>
            <w:hideMark/>
          </w:tcPr>
          <w:p w14:paraId="64AE4283" w14:textId="77777777" w:rsidR="003857D7" w:rsidRPr="003857D7" w:rsidRDefault="003857D7">
            <w:pPr>
              <w:rPr>
                <w:shd w:val="clear" w:color="auto" w:fill="FFFFFF"/>
                <w:lang w:eastAsia="nl-BE"/>
              </w:rPr>
            </w:pPr>
            <w:r w:rsidRPr="003857D7">
              <w:rPr>
                <w:shd w:val="clear" w:color="auto" w:fill="FFFFFF"/>
                <w:lang w:eastAsia="nl-BE"/>
              </w:rPr>
              <w:t>Managed File Transfer</w:t>
            </w:r>
          </w:p>
        </w:tc>
      </w:tr>
      <w:tr w:rsidR="003857D7" w:rsidRPr="003857D7" w14:paraId="0927E9AE" w14:textId="77777777" w:rsidTr="003857D7">
        <w:tc>
          <w:tcPr>
            <w:tcW w:w="2342" w:type="dxa"/>
            <w:hideMark/>
          </w:tcPr>
          <w:p w14:paraId="3A0C9ADB" w14:textId="3672AE19" w:rsidR="003857D7" w:rsidRPr="003857D7" w:rsidRDefault="003E67F0">
            <w:pPr>
              <w:rPr>
                <w:shd w:val="clear" w:color="auto" w:fill="FFFFFF"/>
                <w:lang w:eastAsia="nl-BE"/>
              </w:rPr>
            </w:pPr>
            <w:proofErr w:type="spellStart"/>
            <w:r>
              <w:rPr>
                <w:shd w:val="clear" w:color="auto" w:fill="FFFFFF"/>
                <w:lang w:eastAsia="nl-BE"/>
              </w:rPr>
              <w:t>E</w:t>
            </w:r>
            <w:r w:rsidR="003857D7" w:rsidRPr="003857D7">
              <w:rPr>
                <w:shd w:val="clear" w:color="auto" w:fill="FFFFFF"/>
                <w:lang w:eastAsia="nl-BE"/>
              </w:rPr>
              <w:t>ventType</w:t>
            </w:r>
            <w:proofErr w:type="spellEnd"/>
          </w:p>
        </w:tc>
        <w:tc>
          <w:tcPr>
            <w:tcW w:w="7285" w:type="dxa"/>
            <w:hideMark/>
          </w:tcPr>
          <w:p w14:paraId="109D99F4" w14:textId="13A5C36B" w:rsidR="003857D7" w:rsidRPr="003857D7" w:rsidRDefault="003857D7">
            <w:pPr>
              <w:rPr>
                <w:shd w:val="clear" w:color="auto" w:fill="FFFFFF"/>
                <w:lang w:eastAsia="nl-BE"/>
              </w:rPr>
            </w:pPr>
            <w:r w:rsidRPr="003857D7">
              <w:rPr>
                <w:shd w:val="clear" w:color="auto" w:fill="FFFFFF"/>
                <w:lang w:eastAsia="nl-BE"/>
              </w:rPr>
              <w:t>Type of change. This can be filled on or left blank. Each Region can have their own list of events. The Lists are added in the extensions.</w:t>
            </w:r>
          </w:p>
        </w:tc>
      </w:tr>
      <w:tr w:rsidR="00DA682C" w:rsidRPr="003857D7" w14:paraId="66FE1DDC" w14:textId="77777777" w:rsidTr="003857D7">
        <w:tc>
          <w:tcPr>
            <w:tcW w:w="2342" w:type="dxa"/>
          </w:tcPr>
          <w:p w14:paraId="3A9D361F" w14:textId="330EB986" w:rsidR="00DA682C" w:rsidRDefault="00DA682C">
            <w:pPr>
              <w:rPr>
                <w:shd w:val="clear" w:color="auto" w:fill="FFFFFF"/>
                <w:lang w:eastAsia="nl-BE"/>
              </w:rPr>
            </w:pPr>
            <w:proofErr w:type="spellStart"/>
            <w:r>
              <w:rPr>
                <w:shd w:val="clear" w:color="auto" w:fill="FFFFFF"/>
                <w:lang w:eastAsia="nl-BE"/>
              </w:rPr>
              <w:t>SourceType</w:t>
            </w:r>
            <w:proofErr w:type="spellEnd"/>
          </w:p>
        </w:tc>
        <w:tc>
          <w:tcPr>
            <w:tcW w:w="7285" w:type="dxa"/>
          </w:tcPr>
          <w:p w14:paraId="3C320BDE" w14:textId="3C7EAAD2" w:rsidR="00DA682C" w:rsidRPr="003857D7" w:rsidRDefault="00F56044">
            <w:pPr>
              <w:rPr>
                <w:shd w:val="clear" w:color="auto" w:fill="FFFFFF"/>
                <w:lang w:eastAsia="nl-BE"/>
              </w:rPr>
            </w:pPr>
            <w:r>
              <w:rPr>
                <w:shd w:val="clear" w:color="auto" w:fill="FFFFFF"/>
                <w:lang w:eastAsia="nl-BE"/>
              </w:rPr>
              <w:t>I</w:t>
            </w:r>
            <w:r w:rsidRPr="00F56044">
              <w:rPr>
                <w:shd w:val="clear" w:color="auto" w:fill="FFFFFF"/>
                <w:lang w:eastAsia="nl-BE"/>
              </w:rPr>
              <w:t>ndicates the original regional source of the address (Flanders, Brussels, Wallonia)</w:t>
            </w:r>
            <w:r w:rsidR="0033242A">
              <w:rPr>
                <w:shd w:val="clear" w:color="auto" w:fill="FFFFFF"/>
                <w:lang w:eastAsia="nl-BE"/>
              </w:rPr>
              <w:t>.</w:t>
            </w:r>
          </w:p>
        </w:tc>
      </w:tr>
      <w:tr w:rsidR="003857D7" w14:paraId="5A2F25FF" w14:textId="77777777" w:rsidTr="003857D7">
        <w:tc>
          <w:tcPr>
            <w:tcW w:w="2342" w:type="dxa"/>
            <w:hideMark/>
          </w:tcPr>
          <w:p w14:paraId="5B3C68FD" w14:textId="77777777" w:rsidR="003857D7" w:rsidRPr="003857D7" w:rsidRDefault="003857D7">
            <w:pPr>
              <w:rPr>
                <w:shd w:val="clear" w:color="auto" w:fill="FFFFFF"/>
                <w:lang w:eastAsia="nl-BE"/>
              </w:rPr>
            </w:pPr>
            <w:r w:rsidRPr="003857D7">
              <w:rPr>
                <w:shd w:val="clear" w:color="auto" w:fill="FFFFFF"/>
                <w:lang w:eastAsia="nl-BE"/>
              </w:rPr>
              <w:t>Correction</w:t>
            </w:r>
          </w:p>
        </w:tc>
        <w:tc>
          <w:tcPr>
            <w:tcW w:w="7285" w:type="dxa"/>
            <w:hideMark/>
          </w:tcPr>
          <w:p w14:paraId="37949544" w14:textId="2E1C16D3" w:rsidR="003857D7" w:rsidRPr="003857D7" w:rsidRDefault="003B5ECA">
            <w:pPr>
              <w:rPr>
                <w:shd w:val="clear" w:color="auto" w:fill="FFFFFF"/>
                <w:lang w:eastAsia="nl-BE"/>
              </w:rPr>
            </w:pPr>
            <w:r>
              <w:rPr>
                <w:shd w:val="clear" w:color="auto" w:fill="FFFFFF"/>
                <w:lang w:eastAsia="nl-BE"/>
              </w:rPr>
              <w:t>A</w:t>
            </w:r>
            <w:r w:rsidR="003857D7" w:rsidRPr="003857D7">
              <w:rPr>
                <w:shd w:val="clear" w:color="auto" w:fill="FFFFFF"/>
                <w:lang w:eastAsia="nl-BE"/>
              </w:rPr>
              <w:t xml:space="preserve"> cosmetic </w:t>
            </w:r>
            <w:r>
              <w:rPr>
                <w:shd w:val="clear" w:color="auto" w:fill="FFFFFF"/>
                <w:lang w:eastAsia="nl-BE"/>
              </w:rPr>
              <w:t>change or a spelling correction</w:t>
            </w:r>
          </w:p>
        </w:tc>
      </w:tr>
    </w:tbl>
    <w:p w14:paraId="1DFCB2C9" w14:textId="77777777" w:rsidR="00706019" w:rsidRPr="003857D7" w:rsidRDefault="00706019" w:rsidP="00706019">
      <w:pPr>
        <w:contextualSpacing/>
      </w:pPr>
    </w:p>
    <w:p w14:paraId="02638E2F" w14:textId="77777777" w:rsidR="00706019" w:rsidRPr="00230650" w:rsidRDefault="00706019" w:rsidP="00706019">
      <w:pPr>
        <w:contextualSpacing/>
        <w:rPr>
          <w:lang w:val="en-GB"/>
        </w:rPr>
      </w:pPr>
    </w:p>
    <w:p w14:paraId="288B2512" w14:textId="77777777" w:rsidR="000200FC" w:rsidRDefault="000200FC">
      <w:pPr>
        <w:suppressAutoHyphens w:val="0"/>
        <w:rPr>
          <w:b/>
          <w:bCs/>
          <w:sz w:val="40"/>
          <w:szCs w:val="28"/>
          <w:lang w:val="en-GB" w:eastAsia="fr-BE" w:bidi="fr-BE"/>
        </w:rPr>
      </w:pPr>
      <w:r>
        <w:rPr>
          <w:lang w:val="en-GB"/>
        </w:rPr>
        <w:br w:type="page"/>
      </w:r>
    </w:p>
    <w:p w14:paraId="4DB74220" w14:textId="64EB0E29" w:rsidR="00F56ED7" w:rsidRPr="00230650" w:rsidRDefault="00F56ED7" w:rsidP="00C654D6">
      <w:pPr>
        <w:pStyle w:val="Heading1"/>
        <w:rPr>
          <w:lang w:val="en-GB"/>
        </w:rPr>
      </w:pPr>
      <w:bookmarkStart w:id="129" w:name="_Toc151391345"/>
      <w:r w:rsidRPr="00230650">
        <w:rPr>
          <w:lang w:val="en-GB"/>
        </w:rPr>
        <w:lastRenderedPageBreak/>
        <w:t>Introduc</w:t>
      </w:r>
      <w:bookmarkEnd w:id="125"/>
      <w:r w:rsidR="0049785E" w:rsidRPr="00230650">
        <w:rPr>
          <w:lang w:val="en-GB"/>
        </w:rPr>
        <w:t>tion</w:t>
      </w:r>
      <w:bookmarkEnd w:id="126"/>
      <w:bookmarkEnd w:id="127"/>
      <w:bookmarkEnd w:id="129"/>
    </w:p>
    <w:p w14:paraId="0A709953" w14:textId="77777777" w:rsidR="00007BE5" w:rsidRPr="00230650" w:rsidRDefault="00007BE5" w:rsidP="00A12550">
      <w:pPr>
        <w:pStyle w:val="BodyText"/>
        <w:rPr>
          <w:lang w:val="en-GB"/>
        </w:rPr>
      </w:pPr>
      <w:bookmarkStart w:id="130" w:name="_Hlk120094834"/>
    </w:p>
    <w:p w14:paraId="1CB6B482" w14:textId="3B6BBE8A" w:rsidR="0049785E" w:rsidRDefault="007A0EC4" w:rsidP="00A12550">
      <w:pPr>
        <w:rPr>
          <w:lang w:val="en-GB"/>
        </w:rPr>
      </w:pPr>
      <w:bookmarkStart w:id="131" w:name="_toc339"/>
      <w:bookmarkStart w:id="132" w:name="_Hlk120094909"/>
      <w:bookmarkEnd w:id="131"/>
      <w:proofErr w:type="spellStart"/>
      <w:r>
        <w:rPr>
          <w:lang w:val="en-GB"/>
        </w:rPr>
        <w:t>BeSt</w:t>
      </w:r>
      <w:proofErr w:type="spellEnd"/>
      <w:r w:rsidR="0049785E" w:rsidRPr="00230650">
        <w:rPr>
          <w:lang w:val="en-GB"/>
        </w:rPr>
        <w:t xml:space="preserve"> stands for “Belgian Street</w:t>
      </w:r>
      <w:r w:rsidR="009B70CA">
        <w:rPr>
          <w:lang w:val="en-GB"/>
        </w:rPr>
        <w:t>s</w:t>
      </w:r>
      <w:r w:rsidR="0049785E" w:rsidRPr="00230650">
        <w:rPr>
          <w:lang w:val="en-GB"/>
        </w:rPr>
        <w:t xml:space="preserve">”. The </w:t>
      </w:r>
      <w:proofErr w:type="spellStart"/>
      <w:r>
        <w:rPr>
          <w:lang w:val="en-GB"/>
        </w:rPr>
        <w:t>BeSt</w:t>
      </w:r>
      <w:proofErr w:type="spellEnd"/>
      <w:r w:rsidR="0049785E" w:rsidRPr="00230650">
        <w:rPr>
          <w:lang w:val="en-GB"/>
        </w:rPr>
        <w:t xml:space="preserve"> </w:t>
      </w:r>
      <w:r w:rsidR="004D562F" w:rsidRPr="00230650">
        <w:rPr>
          <w:lang w:val="en-GB"/>
        </w:rPr>
        <w:t>service</w:t>
      </w:r>
      <w:r w:rsidR="00B547F7">
        <w:rPr>
          <w:lang w:val="en-GB"/>
        </w:rPr>
        <w:t>s</w:t>
      </w:r>
      <w:r w:rsidR="004D562F" w:rsidRPr="00230650">
        <w:rPr>
          <w:lang w:val="en-GB"/>
        </w:rPr>
        <w:t xml:space="preserve"> </w:t>
      </w:r>
      <w:r w:rsidR="0049785E" w:rsidRPr="00230650">
        <w:rPr>
          <w:lang w:val="en-GB"/>
        </w:rPr>
        <w:t xml:space="preserve">provide </w:t>
      </w:r>
      <w:r w:rsidR="004D562F" w:rsidRPr="00230650">
        <w:rPr>
          <w:lang w:val="en-GB"/>
        </w:rPr>
        <w:t xml:space="preserve">address </w:t>
      </w:r>
      <w:r w:rsidR="00B547F7">
        <w:rPr>
          <w:lang w:val="en-GB"/>
        </w:rPr>
        <w:t xml:space="preserve">information </w:t>
      </w:r>
      <w:r w:rsidR="0049785E" w:rsidRPr="00230650">
        <w:rPr>
          <w:lang w:val="en-GB"/>
        </w:rPr>
        <w:t xml:space="preserve">on a federal level </w:t>
      </w:r>
      <w:r w:rsidR="00C975F5">
        <w:rPr>
          <w:lang w:val="en-GB"/>
        </w:rPr>
        <w:t>based on</w:t>
      </w:r>
      <w:r w:rsidR="008D63E9">
        <w:rPr>
          <w:lang w:val="en-GB"/>
        </w:rPr>
        <w:t xml:space="preserve"> </w:t>
      </w:r>
      <w:r w:rsidR="00C975F5">
        <w:rPr>
          <w:lang w:val="en-GB"/>
        </w:rPr>
        <w:t xml:space="preserve"> </w:t>
      </w:r>
      <w:r w:rsidR="0049785E" w:rsidRPr="00230650">
        <w:rPr>
          <w:lang w:val="en-GB"/>
        </w:rPr>
        <w:t>the thre</w:t>
      </w:r>
      <w:r w:rsidR="004D562F" w:rsidRPr="00230650">
        <w:rPr>
          <w:lang w:val="en-GB"/>
        </w:rPr>
        <w:t>e regional</w:t>
      </w:r>
      <w:r w:rsidR="00C975F5">
        <w:rPr>
          <w:lang w:val="en-GB"/>
        </w:rPr>
        <w:t xml:space="preserve"> address master </w:t>
      </w:r>
      <w:r w:rsidR="004D562F" w:rsidRPr="00230650">
        <w:rPr>
          <w:lang w:val="en-GB"/>
        </w:rPr>
        <w:t>data sets</w:t>
      </w:r>
      <w:r w:rsidR="00B30ABC">
        <w:rPr>
          <w:lang w:val="en-GB"/>
        </w:rPr>
        <w:t xml:space="preserve"> from Brussels, Flanders and Wallonia</w:t>
      </w:r>
      <w:r w:rsidR="0049785E" w:rsidRPr="00230650">
        <w:rPr>
          <w:lang w:val="en-GB"/>
        </w:rPr>
        <w:t>.</w:t>
      </w:r>
    </w:p>
    <w:p w14:paraId="22544B1A" w14:textId="16D1E2DD" w:rsidR="006077FF" w:rsidRDefault="006077FF" w:rsidP="00A12550">
      <w:pPr>
        <w:rPr>
          <w:lang w:val="en-GB"/>
        </w:rPr>
      </w:pPr>
    </w:p>
    <w:p w14:paraId="2837B146" w14:textId="00681933" w:rsidR="0049785E" w:rsidRPr="00230650" w:rsidRDefault="006077FF" w:rsidP="00A12550">
      <w:pPr>
        <w:rPr>
          <w:lang w:val="en-GB"/>
        </w:rPr>
      </w:pPr>
      <w:proofErr w:type="spellStart"/>
      <w:r>
        <w:rPr>
          <w:lang w:val="en-GB"/>
        </w:rPr>
        <w:t>BeSt</w:t>
      </w:r>
      <w:proofErr w:type="spellEnd"/>
      <w:r>
        <w:rPr>
          <w:lang w:val="en-GB"/>
        </w:rPr>
        <w:t xml:space="preserve"> was developed based on the agreement from </w:t>
      </w:r>
      <w:r>
        <w:t xml:space="preserve">17 </w:t>
      </w:r>
      <w:r w:rsidR="14DF105C">
        <w:t>July</w:t>
      </w:r>
      <w:r>
        <w:t xml:space="preserve"> 2019 </w:t>
      </w:r>
      <w:r>
        <w:rPr>
          <w:lang w:val="en-GB"/>
        </w:rPr>
        <w:t xml:space="preserve">between the Federal government, the Brussels region, the Flanders region and the </w:t>
      </w:r>
      <w:r w:rsidRPr="3EA6C186">
        <w:rPr>
          <w:lang w:val="en-GB"/>
        </w:rPr>
        <w:t>Wallo</w:t>
      </w:r>
      <w:r w:rsidR="3DD5FB78" w:rsidRPr="3EA6C186">
        <w:rPr>
          <w:lang w:val="en-GB"/>
        </w:rPr>
        <w:t>o</w:t>
      </w:r>
      <w:r w:rsidRPr="3EA6C186">
        <w:rPr>
          <w:lang w:val="en-GB"/>
        </w:rPr>
        <w:t>n</w:t>
      </w:r>
      <w:r>
        <w:rPr>
          <w:lang w:val="en-GB"/>
        </w:rPr>
        <w:t xml:space="preserve"> region </w:t>
      </w:r>
      <w:r w:rsidR="00D80B56">
        <w:rPr>
          <w:lang w:val="en-GB"/>
        </w:rPr>
        <w:t>on how to reference and link address data.</w:t>
      </w:r>
    </w:p>
    <w:p w14:paraId="7B98A04B" w14:textId="10670361" w:rsidR="0049785E" w:rsidRPr="00230650" w:rsidRDefault="006077FF" w:rsidP="00A12550">
      <w:pPr>
        <w:rPr>
          <w:lang w:val="en-GB"/>
        </w:rPr>
      </w:pPr>
      <w:r>
        <w:rPr>
          <w:lang w:val="en-GB"/>
        </w:rPr>
        <w:t xml:space="preserve">In addition, </w:t>
      </w:r>
      <w:r w:rsidR="005646D1">
        <w:rPr>
          <w:lang w:val="en-GB"/>
        </w:rPr>
        <w:t>the f</w:t>
      </w:r>
      <w:r w:rsidR="0049785E" w:rsidRPr="00230650">
        <w:rPr>
          <w:lang w:val="en-GB"/>
        </w:rPr>
        <w:t xml:space="preserve">ollowing </w:t>
      </w:r>
      <w:r w:rsidR="007B0A2F" w:rsidRPr="00230650">
        <w:rPr>
          <w:lang w:val="en-GB"/>
        </w:rPr>
        <w:t>organizations</w:t>
      </w:r>
      <w:r w:rsidR="0049785E" w:rsidRPr="00230650">
        <w:rPr>
          <w:lang w:val="en-GB"/>
        </w:rPr>
        <w:t xml:space="preserve"> have participated in the development and implementation of </w:t>
      </w:r>
      <w:proofErr w:type="spellStart"/>
      <w:r w:rsidR="007A0EC4">
        <w:rPr>
          <w:lang w:val="en-GB"/>
        </w:rPr>
        <w:t>BeSt</w:t>
      </w:r>
      <w:proofErr w:type="spellEnd"/>
      <w:r w:rsidR="0049785E" w:rsidRPr="00230650">
        <w:rPr>
          <w:lang w:val="en-GB"/>
        </w:rPr>
        <w:t>:</w:t>
      </w:r>
    </w:p>
    <w:p w14:paraId="294A6398" w14:textId="77777777" w:rsidR="00A12550" w:rsidRPr="00230650" w:rsidRDefault="00A12550" w:rsidP="00A12550">
      <w:pPr>
        <w:rPr>
          <w:lang w:val="en-GB"/>
        </w:rPr>
      </w:pPr>
    </w:p>
    <w:p w14:paraId="25DB8BEC" w14:textId="686FF684" w:rsidR="0049785E" w:rsidRPr="00230650" w:rsidRDefault="0049785E">
      <w:pPr>
        <w:pStyle w:val="ListParagraph"/>
        <w:numPr>
          <w:ilvl w:val="0"/>
          <w:numId w:val="22"/>
        </w:numPr>
        <w:rPr>
          <w:lang w:val="en-GB"/>
        </w:rPr>
      </w:pPr>
      <w:r w:rsidRPr="00230650">
        <w:rPr>
          <w:lang w:val="en-GB"/>
        </w:rPr>
        <w:t xml:space="preserve">The National Geographic Institute (NGI) </w:t>
      </w:r>
    </w:p>
    <w:p w14:paraId="72939E12" w14:textId="2A510AA9" w:rsidR="0049785E" w:rsidRPr="00230650" w:rsidRDefault="0049785E">
      <w:pPr>
        <w:pStyle w:val="ListParagraph"/>
        <w:numPr>
          <w:ilvl w:val="0"/>
          <w:numId w:val="22"/>
        </w:numPr>
        <w:rPr>
          <w:lang w:val="en-GB"/>
        </w:rPr>
      </w:pPr>
      <w:r w:rsidRPr="00230650">
        <w:rPr>
          <w:lang w:val="en-GB"/>
        </w:rPr>
        <w:t xml:space="preserve">The General </w:t>
      </w:r>
      <w:r w:rsidR="007B0A2F" w:rsidRPr="00230650">
        <w:rPr>
          <w:lang w:val="en-GB"/>
        </w:rPr>
        <w:t>Administration</w:t>
      </w:r>
      <w:r w:rsidRPr="00230650">
        <w:rPr>
          <w:lang w:val="en-GB"/>
        </w:rPr>
        <w:t xml:space="preserve"> of the Patrimony Documentation (AAPD) from the FPS Finance</w:t>
      </w:r>
    </w:p>
    <w:p w14:paraId="2424015E" w14:textId="0212ADAB" w:rsidR="0049785E" w:rsidRPr="00230650" w:rsidRDefault="0049785E">
      <w:pPr>
        <w:pStyle w:val="ListParagraph"/>
        <w:numPr>
          <w:ilvl w:val="0"/>
          <w:numId w:val="22"/>
        </w:numPr>
        <w:rPr>
          <w:lang w:val="en-GB"/>
        </w:rPr>
      </w:pPr>
      <w:r w:rsidRPr="00230650">
        <w:rPr>
          <w:lang w:val="en-GB"/>
        </w:rPr>
        <w:t>The National Registry (NR) from the FPS Internal Affairs</w:t>
      </w:r>
    </w:p>
    <w:p w14:paraId="14552B1F" w14:textId="219D3C69" w:rsidR="0049785E" w:rsidRPr="00230650" w:rsidRDefault="0049785E">
      <w:pPr>
        <w:pStyle w:val="ListParagraph"/>
        <w:numPr>
          <w:ilvl w:val="0"/>
          <w:numId w:val="22"/>
        </w:numPr>
        <w:rPr>
          <w:lang w:val="en-GB"/>
        </w:rPr>
      </w:pPr>
      <w:r w:rsidRPr="00230650">
        <w:rPr>
          <w:lang w:val="en-GB"/>
        </w:rPr>
        <w:t>Statistics Belgium from the FPS Economy</w:t>
      </w:r>
    </w:p>
    <w:p w14:paraId="2264120A" w14:textId="28233FF8" w:rsidR="0049785E" w:rsidRPr="00230650" w:rsidRDefault="0049785E">
      <w:pPr>
        <w:pStyle w:val="ListParagraph"/>
        <w:numPr>
          <w:ilvl w:val="0"/>
          <w:numId w:val="22"/>
        </w:numPr>
        <w:rPr>
          <w:lang w:val="en-GB"/>
        </w:rPr>
      </w:pPr>
      <w:r w:rsidRPr="00230650">
        <w:rPr>
          <w:lang w:val="en-GB"/>
        </w:rPr>
        <w:t>The Crossroad Bank for Enterprises (CBE) from the FPS Economy</w:t>
      </w:r>
    </w:p>
    <w:p w14:paraId="7414D1F0" w14:textId="6B59E3EF" w:rsidR="0049785E" w:rsidRPr="00230650" w:rsidRDefault="0049785E">
      <w:pPr>
        <w:pStyle w:val="ListParagraph"/>
        <w:numPr>
          <w:ilvl w:val="0"/>
          <w:numId w:val="22"/>
        </w:numPr>
        <w:rPr>
          <w:lang w:val="en-GB"/>
        </w:rPr>
      </w:pPr>
      <w:r w:rsidRPr="00230650">
        <w:rPr>
          <w:lang w:val="en-GB"/>
        </w:rPr>
        <w:t>The Directorate general Security and Prevention from the FPS Internal Affairs</w:t>
      </w:r>
    </w:p>
    <w:p w14:paraId="5DC6C8E4" w14:textId="728A35AB" w:rsidR="0049785E" w:rsidRPr="00230650" w:rsidRDefault="0049785E">
      <w:pPr>
        <w:pStyle w:val="ListParagraph"/>
        <w:numPr>
          <w:ilvl w:val="0"/>
          <w:numId w:val="22"/>
        </w:numPr>
        <w:rPr>
          <w:lang w:val="en-GB"/>
        </w:rPr>
      </w:pPr>
      <w:r w:rsidRPr="00230650">
        <w:rPr>
          <w:lang w:val="en-GB"/>
        </w:rPr>
        <w:t>The FPS Governance and Support (BOSA)</w:t>
      </w:r>
    </w:p>
    <w:p w14:paraId="2E15B177" w14:textId="3B39C60D" w:rsidR="0049785E" w:rsidRPr="00230650" w:rsidRDefault="0049785E">
      <w:pPr>
        <w:pStyle w:val="ListParagraph"/>
        <w:numPr>
          <w:ilvl w:val="0"/>
          <w:numId w:val="22"/>
        </w:numPr>
        <w:rPr>
          <w:lang w:val="en-GB"/>
        </w:rPr>
      </w:pPr>
      <w:r w:rsidRPr="00230650">
        <w:rPr>
          <w:lang w:val="en-GB"/>
        </w:rPr>
        <w:t xml:space="preserve">The Agency for Administrative </w:t>
      </w:r>
      <w:r w:rsidR="007B0A2F" w:rsidRPr="00230650">
        <w:rPr>
          <w:lang w:val="en-GB"/>
        </w:rPr>
        <w:t>Rationalization</w:t>
      </w:r>
      <w:r w:rsidRPr="00230650">
        <w:rPr>
          <w:lang w:val="en-GB"/>
        </w:rPr>
        <w:t xml:space="preserve"> (DAV)</w:t>
      </w:r>
    </w:p>
    <w:p w14:paraId="1145E585" w14:textId="45B4265C" w:rsidR="0049785E" w:rsidRDefault="0049785E">
      <w:pPr>
        <w:pStyle w:val="ListParagraph"/>
        <w:numPr>
          <w:ilvl w:val="0"/>
          <w:numId w:val="22"/>
        </w:numPr>
        <w:rPr>
          <w:lang w:val="en-GB"/>
        </w:rPr>
      </w:pPr>
      <w:r w:rsidRPr="00230650">
        <w:rPr>
          <w:lang w:val="en-GB"/>
        </w:rPr>
        <w:t>The supplier of the universal postal services</w:t>
      </w:r>
    </w:p>
    <w:p w14:paraId="3EFA0652" w14:textId="7006EB65" w:rsidR="00635358" w:rsidRDefault="00635358" w:rsidP="00635358">
      <w:pPr>
        <w:rPr>
          <w:lang w:val="en-GB"/>
        </w:rPr>
      </w:pPr>
    </w:p>
    <w:p w14:paraId="0344EF47" w14:textId="77777777" w:rsidR="000F2546" w:rsidRPr="0041583B" w:rsidRDefault="000F2546" w:rsidP="000F2546">
      <w:pPr>
        <w:pStyle w:val="Heading2"/>
      </w:pPr>
      <w:bookmarkStart w:id="133" w:name="_Toc5086155"/>
      <w:bookmarkStart w:id="134" w:name="_Toc151391346"/>
      <w:proofErr w:type="spellStart"/>
      <w:r w:rsidRPr="0041583B">
        <w:t>Intended</w:t>
      </w:r>
      <w:proofErr w:type="spellEnd"/>
      <w:r w:rsidRPr="0041583B">
        <w:t xml:space="preserve"> Audience</w:t>
      </w:r>
      <w:bookmarkEnd w:id="133"/>
      <w:bookmarkEnd w:id="134"/>
    </w:p>
    <w:p w14:paraId="069C1691" w14:textId="6A421468" w:rsidR="000F2546" w:rsidRPr="00230650" w:rsidRDefault="000F2546" w:rsidP="000F2546">
      <w:pPr>
        <w:pStyle w:val="BodyText"/>
        <w:rPr>
          <w:rFonts w:cs="Arial"/>
          <w:sz w:val="20"/>
          <w:lang w:val="en-GB"/>
        </w:rPr>
      </w:pPr>
      <w:r w:rsidRPr="00230650">
        <w:rPr>
          <w:sz w:val="20"/>
          <w:lang w:val="en-GB"/>
        </w:rPr>
        <w:t xml:space="preserve">This document is </w:t>
      </w:r>
      <w:r>
        <w:rPr>
          <w:sz w:val="20"/>
          <w:lang w:val="en-GB"/>
        </w:rPr>
        <w:t>intended for</w:t>
      </w:r>
      <w:r w:rsidRPr="00230650">
        <w:rPr>
          <w:sz w:val="20"/>
          <w:lang w:val="en-GB"/>
        </w:rPr>
        <w:t xml:space="preserve"> any analyst </w:t>
      </w:r>
      <w:r>
        <w:rPr>
          <w:sz w:val="20"/>
          <w:lang w:val="en-GB"/>
        </w:rPr>
        <w:t xml:space="preserve">or </w:t>
      </w:r>
      <w:r w:rsidRPr="00230650">
        <w:rPr>
          <w:sz w:val="20"/>
          <w:lang w:val="en-GB"/>
        </w:rPr>
        <w:t xml:space="preserve">developer who wants to make use of the </w:t>
      </w:r>
      <w:proofErr w:type="spellStart"/>
      <w:r w:rsidR="00EC7A71">
        <w:rPr>
          <w:sz w:val="20"/>
          <w:lang w:val="en-GB"/>
        </w:rPr>
        <w:t>BoSa</w:t>
      </w:r>
      <w:proofErr w:type="spellEnd"/>
      <w:r w:rsidR="00EC7A71"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BeSt</w:t>
      </w:r>
      <w:proofErr w:type="spellEnd"/>
      <w:r w:rsidRPr="00230650">
        <w:rPr>
          <w:sz w:val="20"/>
          <w:lang w:val="en-GB"/>
        </w:rPr>
        <w:t xml:space="preserve"> Address services</w:t>
      </w:r>
      <w:r>
        <w:rPr>
          <w:sz w:val="20"/>
          <w:lang w:val="en-GB"/>
        </w:rPr>
        <w:t>.</w:t>
      </w:r>
      <w:r w:rsidRPr="00230650">
        <w:rPr>
          <w:sz w:val="20"/>
          <w:lang w:val="en-GB"/>
        </w:rPr>
        <w:t xml:space="preserve"> </w:t>
      </w:r>
    </w:p>
    <w:p w14:paraId="3074C7D4" w14:textId="588C5189" w:rsidR="00635358" w:rsidRPr="00635358" w:rsidRDefault="00635358" w:rsidP="00635358">
      <w:pPr>
        <w:pStyle w:val="Heading2"/>
      </w:pPr>
      <w:bookmarkStart w:id="135" w:name="_Toc151391347"/>
      <w:proofErr w:type="spellStart"/>
      <w:r>
        <w:t>Available</w:t>
      </w:r>
      <w:proofErr w:type="spellEnd"/>
      <w:r>
        <w:t xml:space="preserve"> documentation</w:t>
      </w:r>
      <w:bookmarkEnd w:id="135"/>
    </w:p>
    <w:p w14:paraId="4182D723" w14:textId="5743F7A1" w:rsidR="0049785E" w:rsidRDefault="0049785E" w:rsidP="00A12550">
      <w:pPr>
        <w:rPr>
          <w:lang w:val="en-GB"/>
        </w:rPr>
      </w:pPr>
    </w:p>
    <w:p w14:paraId="0A923FEB" w14:textId="77777777" w:rsidR="004B2D8A" w:rsidRDefault="004B2D8A" w:rsidP="004B2D8A">
      <w:pPr>
        <w:rPr>
          <w:lang w:val="en-GB"/>
        </w:rPr>
      </w:pPr>
      <w:r>
        <w:rPr>
          <w:lang w:val="en-GB"/>
        </w:rPr>
        <w:t>The next table provides an overview of the documentation available:</w:t>
      </w:r>
    </w:p>
    <w:p w14:paraId="5CE10CBE" w14:textId="40B2AA38" w:rsidR="00635358" w:rsidRDefault="00635358" w:rsidP="00A12550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5946"/>
      </w:tblGrid>
      <w:tr w:rsidR="00635358" w:rsidRPr="00635358" w14:paraId="537AC0EC" w14:textId="10A2F5A8" w:rsidTr="00635358">
        <w:tc>
          <w:tcPr>
            <w:tcW w:w="3681" w:type="dxa"/>
          </w:tcPr>
          <w:p w14:paraId="1F7480B7" w14:textId="6946120D" w:rsidR="00635358" w:rsidRPr="00635358" w:rsidRDefault="00635358" w:rsidP="00AA040D">
            <w:pPr>
              <w:rPr>
                <w:b/>
                <w:bCs/>
                <w:lang w:val="en-GB"/>
              </w:rPr>
            </w:pPr>
            <w:r w:rsidRPr="00635358">
              <w:rPr>
                <w:b/>
                <w:bCs/>
                <w:lang w:val="en-GB"/>
              </w:rPr>
              <w:t>User guide</w:t>
            </w:r>
          </w:p>
        </w:tc>
        <w:tc>
          <w:tcPr>
            <w:tcW w:w="5946" w:type="dxa"/>
          </w:tcPr>
          <w:p w14:paraId="56B6FB48" w14:textId="733A4604" w:rsidR="00635358" w:rsidRPr="00635358" w:rsidRDefault="00635358" w:rsidP="00AA040D">
            <w:pPr>
              <w:rPr>
                <w:b/>
                <w:bCs/>
                <w:lang w:val="en-GB"/>
              </w:rPr>
            </w:pPr>
            <w:r w:rsidRPr="00635358">
              <w:rPr>
                <w:b/>
                <w:bCs/>
                <w:lang w:val="en-GB"/>
              </w:rPr>
              <w:t>Purpose</w:t>
            </w:r>
          </w:p>
        </w:tc>
      </w:tr>
      <w:tr w:rsidR="006144B1" w:rsidRPr="00635358" w14:paraId="157DF0B6" w14:textId="77777777" w:rsidTr="0089680C">
        <w:tc>
          <w:tcPr>
            <w:tcW w:w="3681" w:type="dxa"/>
          </w:tcPr>
          <w:p w14:paraId="67804551" w14:textId="77777777" w:rsidR="006144B1" w:rsidRDefault="006144B1" w:rsidP="0089680C">
            <w:pPr>
              <w:rPr>
                <w:lang w:val="en-GB"/>
              </w:rPr>
            </w:pPr>
            <w:r>
              <w:rPr>
                <w:lang w:val="en-GB"/>
              </w:rPr>
              <w:t xml:space="preserve">1 </w:t>
            </w:r>
            <w:proofErr w:type="spellStart"/>
            <w:r w:rsidR="007A0EC4">
              <w:rPr>
                <w:lang w:val="en-GB"/>
              </w:rPr>
              <w:t>BeSt</w:t>
            </w:r>
            <w:r w:rsidRPr="00C14367">
              <w:rPr>
                <w:lang w:val="en-GB"/>
              </w:rPr>
              <w:t>_Userguide_INTRO_and_DATA</w:t>
            </w:r>
            <w:proofErr w:type="spellEnd"/>
          </w:p>
          <w:p w14:paraId="15812B6C" w14:textId="552B9FE4" w:rsidR="00EC7A71" w:rsidRPr="00C14367" w:rsidRDefault="00EC7A71" w:rsidP="0089680C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1DB74426" w:rsidRPr="7E7AB603">
              <w:rPr>
                <w:lang w:val="en-GB"/>
              </w:rPr>
              <w:t>This</w:t>
            </w:r>
            <w:r>
              <w:rPr>
                <w:lang w:val="en-GB"/>
              </w:rPr>
              <w:t xml:space="preserve"> document)</w:t>
            </w:r>
          </w:p>
        </w:tc>
        <w:tc>
          <w:tcPr>
            <w:tcW w:w="5946" w:type="dxa"/>
          </w:tcPr>
          <w:p w14:paraId="176B969E" w14:textId="76B9A769" w:rsidR="006144B1" w:rsidRDefault="006144B1" w:rsidP="0089680C">
            <w:pPr>
              <w:rPr>
                <w:lang w:val="en-GB"/>
              </w:rPr>
            </w:pPr>
            <w:r>
              <w:rPr>
                <w:lang w:val="en-GB"/>
              </w:rPr>
              <w:t xml:space="preserve">Provides an overview of the </w:t>
            </w:r>
            <w:proofErr w:type="spellStart"/>
            <w:r w:rsidR="007A0EC4">
              <w:rPr>
                <w:lang w:val="en-GB"/>
              </w:rPr>
              <w:t>BeSt</w:t>
            </w:r>
            <w:proofErr w:type="spellEnd"/>
            <w:r>
              <w:rPr>
                <w:lang w:val="en-GB"/>
              </w:rPr>
              <w:t xml:space="preserve"> application and describes the </w:t>
            </w:r>
            <w:proofErr w:type="spellStart"/>
            <w:r w:rsidR="007A0EC4">
              <w:rPr>
                <w:lang w:val="en-GB"/>
              </w:rPr>
              <w:t>BeSt</w:t>
            </w:r>
            <w:proofErr w:type="spellEnd"/>
            <w:r>
              <w:rPr>
                <w:lang w:val="en-GB"/>
              </w:rPr>
              <w:t xml:space="preserve"> data, including the data model and the different data entities with their elements.</w:t>
            </w:r>
          </w:p>
        </w:tc>
      </w:tr>
      <w:tr w:rsidR="006144B1" w:rsidRPr="00635358" w14:paraId="5B54263B" w14:textId="77777777" w:rsidTr="0089680C">
        <w:tc>
          <w:tcPr>
            <w:tcW w:w="3681" w:type="dxa"/>
          </w:tcPr>
          <w:p w14:paraId="1B882A45" w14:textId="16B2F36A" w:rsidR="006144B1" w:rsidRPr="00635358" w:rsidRDefault="006144B1" w:rsidP="0089680C">
            <w:pPr>
              <w:rPr>
                <w:lang w:val="en-GB"/>
              </w:rPr>
            </w:pPr>
            <w:r>
              <w:rPr>
                <w:lang w:val="en-GB"/>
              </w:rPr>
              <w:t xml:space="preserve">2 </w:t>
            </w:r>
            <w:proofErr w:type="spellStart"/>
            <w:r w:rsidR="007A0EC4">
              <w:rPr>
                <w:lang w:val="en-GB"/>
              </w:rPr>
              <w:t>BeSt</w:t>
            </w:r>
            <w:r w:rsidRPr="00635358">
              <w:rPr>
                <w:lang w:val="en-GB"/>
              </w:rPr>
              <w:t>_Userguide_W</w:t>
            </w:r>
            <w:r>
              <w:rPr>
                <w:lang w:val="en-GB"/>
              </w:rPr>
              <w:t>EB_</w:t>
            </w:r>
            <w:r w:rsidRPr="00635358">
              <w:rPr>
                <w:lang w:val="en-GB"/>
              </w:rPr>
              <w:t>services</w:t>
            </w:r>
            <w:proofErr w:type="spellEnd"/>
          </w:p>
        </w:tc>
        <w:tc>
          <w:tcPr>
            <w:tcW w:w="5946" w:type="dxa"/>
          </w:tcPr>
          <w:p w14:paraId="51CA5CBA" w14:textId="6FBFDF89" w:rsidR="006144B1" w:rsidRPr="00635358" w:rsidRDefault="006144B1" w:rsidP="0089680C">
            <w:pPr>
              <w:rPr>
                <w:lang w:val="en-GB"/>
              </w:rPr>
            </w:pPr>
            <w:r>
              <w:rPr>
                <w:lang w:val="en-GB"/>
              </w:rPr>
              <w:t xml:space="preserve">Describes the webservices that are available to the consumer to consult the </w:t>
            </w:r>
            <w:proofErr w:type="spellStart"/>
            <w:r w:rsidR="007A0EC4">
              <w:rPr>
                <w:lang w:val="en-GB"/>
              </w:rPr>
              <w:t>BeSt</w:t>
            </w:r>
            <w:proofErr w:type="spellEnd"/>
            <w:r>
              <w:rPr>
                <w:lang w:val="en-GB"/>
              </w:rPr>
              <w:t xml:space="preserve"> address data</w:t>
            </w:r>
          </w:p>
        </w:tc>
      </w:tr>
      <w:tr w:rsidR="006144B1" w:rsidRPr="00635358" w14:paraId="41DE70E2" w14:textId="77777777" w:rsidTr="0089680C">
        <w:tc>
          <w:tcPr>
            <w:tcW w:w="3681" w:type="dxa"/>
          </w:tcPr>
          <w:p w14:paraId="464B9D65" w14:textId="345A7F4F" w:rsidR="006144B1" w:rsidRPr="00635358" w:rsidRDefault="006144B1" w:rsidP="0089680C">
            <w:pPr>
              <w:rPr>
                <w:lang w:val="en-GB"/>
              </w:rPr>
            </w:pPr>
            <w:r>
              <w:rPr>
                <w:lang w:val="en-GB"/>
              </w:rPr>
              <w:t xml:space="preserve">3 </w:t>
            </w:r>
            <w:proofErr w:type="spellStart"/>
            <w:r w:rsidR="007A0EC4">
              <w:rPr>
                <w:lang w:val="en-GB"/>
              </w:rPr>
              <w:t>BeSt</w:t>
            </w:r>
            <w:r w:rsidRPr="00635358">
              <w:rPr>
                <w:lang w:val="en-GB"/>
              </w:rPr>
              <w:t>_Userguide_MFT</w:t>
            </w:r>
            <w:r>
              <w:rPr>
                <w:lang w:val="en-GB"/>
              </w:rPr>
              <w:t>_</w:t>
            </w:r>
            <w:r w:rsidRPr="00635358">
              <w:rPr>
                <w:lang w:val="en-GB"/>
              </w:rPr>
              <w:t>services</w:t>
            </w:r>
            <w:proofErr w:type="spellEnd"/>
          </w:p>
        </w:tc>
        <w:tc>
          <w:tcPr>
            <w:tcW w:w="5946" w:type="dxa"/>
          </w:tcPr>
          <w:p w14:paraId="5DE1FE1C" w14:textId="47E7D3DE" w:rsidR="006144B1" w:rsidRPr="00635358" w:rsidRDefault="006144B1" w:rsidP="0089680C">
            <w:pPr>
              <w:rPr>
                <w:lang w:val="en-GB"/>
              </w:rPr>
            </w:pPr>
            <w:r>
              <w:rPr>
                <w:lang w:val="en-GB"/>
              </w:rPr>
              <w:t xml:space="preserve">Describes the Managed File Services that are available to the consumer to obtain a full download file of </w:t>
            </w:r>
            <w:proofErr w:type="spellStart"/>
            <w:r w:rsidR="007A0EC4">
              <w:rPr>
                <w:lang w:val="en-GB"/>
              </w:rPr>
              <w:t>BeSt</w:t>
            </w:r>
            <w:proofErr w:type="spellEnd"/>
            <w:r>
              <w:rPr>
                <w:lang w:val="en-GB"/>
              </w:rPr>
              <w:t xml:space="preserve"> addresses or to obtain daily mutations</w:t>
            </w:r>
          </w:p>
        </w:tc>
      </w:tr>
      <w:bookmarkEnd w:id="130"/>
      <w:bookmarkEnd w:id="132"/>
    </w:tbl>
    <w:p w14:paraId="6BDA73C8" w14:textId="5677D0D0" w:rsidR="00635358" w:rsidRPr="006144B1" w:rsidRDefault="00635358" w:rsidP="00A12550"/>
    <w:p w14:paraId="69311003" w14:textId="77777777" w:rsidR="00635358" w:rsidRPr="00635358" w:rsidRDefault="00635358" w:rsidP="00635358">
      <w:pPr>
        <w:pStyle w:val="Heading2"/>
      </w:pPr>
      <w:bookmarkStart w:id="136" w:name="_Toc151391348"/>
      <w:proofErr w:type="spellStart"/>
      <w:r>
        <w:t>Purpose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document</w:t>
      </w:r>
      <w:bookmarkEnd w:id="136"/>
    </w:p>
    <w:p w14:paraId="1A402639" w14:textId="77777777" w:rsidR="00635358" w:rsidRDefault="00635358" w:rsidP="00635358">
      <w:pPr>
        <w:rPr>
          <w:lang w:val="en-GB"/>
        </w:rPr>
      </w:pPr>
    </w:p>
    <w:p w14:paraId="2A071819" w14:textId="30B72CA7" w:rsidR="00635358" w:rsidRDefault="00635358" w:rsidP="00635358">
      <w:pPr>
        <w:rPr>
          <w:lang w:val="en-GB"/>
        </w:rPr>
      </w:pPr>
      <w:r>
        <w:rPr>
          <w:lang w:val="en-GB"/>
        </w:rPr>
        <w:t xml:space="preserve">This document </w:t>
      </w:r>
      <w:r w:rsidR="000F2546">
        <w:rPr>
          <w:lang w:val="en-GB"/>
        </w:rPr>
        <w:t xml:space="preserve">is part of the service documentation and </w:t>
      </w:r>
      <w:r w:rsidR="0038574E">
        <w:rPr>
          <w:lang w:val="en-GB"/>
        </w:rPr>
        <w:t xml:space="preserve">contains a general overview of the </w:t>
      </w:r>
      <w:proofErr w:type="spellStart"/>
      <w:r w:rsidR="007A0EC4">
        <w:rPr>
          <w:lang w:val="en-GB"/>
        </w:rPr>
        <w:t>BeSt</w:t>
      </w:r>
      <w:proofErr w:type="spellEnd"/>
      <w:r w:rsidR="0038574E">
        <w:rPr>
          <w:lang w:val="en-GB"/>
        </w:rPr>
        <w:t xml:space="preserve"> application</w:t>
      </w:r>
      <w:r w:rsidR="000F2546">
        <w:rPr>
          <w:lang w:val="en-GB"/>
        </w:rPr>
        <w:t>s</w:t>
      </w:r>
      <w:r w:rsidR="0038574E">
        <w:rPr>
          <w:lang w:val="en-GB"/>
        </w:rPr>
        <w:t xml:space="preserve"> and </w:t>
      </w:r>
      <w:r>
        <w:rPr>
          <w:lang w:val="en-GB"/>
        </w:rPr>
        <w:t xml:space="preserve">describes the </w:t>
      </w:r>
      <w:proofErr w:type="spellStart"/>
      <w:r w:rsidR="007A0EC4">
        <w:rPr>
          <w:lang w:val="en-GB"/>
        </w:rPr>
        <w:t>BeSt</w:t>
      </w:r>
      <w:proofErr w:type="spellEnd"/>
      <w:r>
        <w:rPr>
          <w:lang w:val="en-GB"/>
        </w:rPr>
        <w:t xml:space="preserve"> data, including the data model and the different data </w:t>
      </w:r>
      <w:r w:rsidR="00FF0F18">
        <w:rPr>
          <w:lang w:val="en-GB"/>
        </w:rPr>
        <w:t>entities</w:t>
      </w:r>
      <w:r>
        <w:rPr>
          <w:lang w:val="en-GB"/>
        </w:rPr>
        <w:t xml:space="preserve"> with their elements.</w:t>
      </w:r>
    </w:p>
    <w:p w14:paraId="16FD262E" w14:textId="5C6E1C92" w:rsidR="0041583B" w:rsidRDefault="0041583B" w:rsidP="00635358">
      <w:pPr>
        <w:rPr>
          <w:lang w:val="en-GB"/>
        </w:rPr>
      </w:pPr>
    </w:p>
    <w:p w14:paraId="23922A7A" w14:textId="77777777" w:rsidR="0041583B" w:rsidRPr="00230650" w:rsidRDefault="0041583B" w:rsidP="0041583B">
      <w:pPr>
        <w:pStyle w:val="Caption"/>
        <w:rPr>
          <w:lang w:val="en-GB"/>
        </w:rPr>
      </w:pPr>
    </w:p>
    <w:p w14:paraId="074AEE73" w14:textId="77777777" w:rsidR="0041583B" w:rsidRDefault="0041583B" w:rsidP="00635358">
      <w:pPr>
        <w:rPr>
          <w:lang w:val="en-GB"/>
        </w:rPr>
      </w:pPr>
    </w:p>
    <w:p w14:paraId="6D34442E" w14:textId="77777777" w:rsidR="00635358" w:rsidRDefault="00635358" w:rsidP="00635358">
      <w:pPr>
        <w:rPr>
          <w:lang w:val="en-GB"/>
        </w:rPr>
      </w:pPr>
    </w:p>
    <w:p w14:paraId="4D929002" w14:textId="77777777" w:rsidR="00635358" w:rsidRDefault="00635358" w:rsidP="00A12550">
      <w:pPr>
        <w:rPr>
          <w:lang w:val="en-GB"/>
        </w:rPr>
      </w:pPr>
    </w:p>
    <w:p w14:paraId="1A420C7C" w14:textId="77777777" w:rsidR="00635358" w:rsidRPr="00230650" w:rsidRDefault="00635358" w:rsidP="00A12550">
      <w:pPr>
        <w:rPr>
          <w:lang w:val="en-GB"/>
        </w:rPr>
      </w:pPr>
    </w:p>
    <w:p w14:paraId="0E58C6A9" w14:textId="77777777" w:rsidR="00CF02AB" w:rsidRDefault="00CF02AB">
      <w:pPr>
        <w:suppressAutoHyphens w:val="0"/>
        <w:rPr>
          <w:b/>
          <w:bCs/>
          <w:sz w:val="40"/>
          <w:szCs w:val="28"/>
          <w:lang w:val="en-GB" w:eastAsia="fr-BE" w:bidi="fr-BE"/>
        </w:rPr>
      </w:pPr>
      <w:bookmarkStart w:id="137" w:name="_Toc371424106"/>
      <w:r>
        <w:rPr>
          <w:lang w:val="en-GB"/>
        </w:rPr>
        <w:br w:type="page"/>
      </w:r>
    </w:p>
    <w:p w14:paraId="685CABA2" w14:textId="1F610EBC" w:rsidR="0038574E" w:rsidRDefault="007A0EC4" w:rsidP="00635358">
      <w:pPr>
        <w:pStyle w:val="Heading1"/>
        <w:rPr>
          <w:lang w:val="en-GB"/>
        </w:rPr>
      </w:pPr>
      <w:bookmarkStart w:id="138" w:name="_Toc151391349"/>
      <w:proofErr w:type="spellStart"/>
      <w:r>
        <w:rPr>
          <w:lang w:val="en-GB"/>
        </w:rPr>
        <w:lastRenderedPageBreak/>
        <w:t>BeSt</w:t>
      </w:r>
      <w:proofErr w:type="spellEnd"/>
      <w:r w:rsidR="0038574E">
        <w:rPr>
          <w:lang w:val="en-GB"/>
        </w:rPr>
        <w:t xml:space="preserve"> application overview</w:t>
      </w:r>
      <w:bookmarkEnd w:id="138"/>
    </w:p>
    <w:p w14:paraId="08E6BAFE" w14:textId="16A05D65" w:rsidR="00B72390" w:rsidRDefault="00B72390" w:rsidP="00B72390">
      <w:pPr>
        <w:pStyle w:val="Textbody"/>
        <w:rPr>
          <w:lang w:val="en-GB"/>
        </w:rPr>
      </w:pPr>
    </w:p>
    <w:p w14:paraId="2354D179" w14:textId="77777777" w:rsidR="00B72390" w:rsidRPr="00230650" w:rsidRDefault="00B72390" w:rsidP="00B72390">
      <w:pPr>
        <w:rPr>
          <w:lang w:val="en-GB"/>
        </w:rPr>
      </w:pPr>
      <w:r w:rsidRPr="00230650">
        <w:rPr>
          <w:lang w:val="en-GB"/>
        </w:rPr>
        <w:t>Each region (Flemish, Brussels, Wallonia) has its’ own address master data set (“authentic source”) that contains the data to uniquely identify all address information in th</w:t>
      </w:r>
      <w:r>
        <w:rPr>
          <w:lang w:val="en-GB"/>
        </w:rPr>
        <w:t>at</w:t>
      </w:r>
      <w:r w:rsidRPr="00230650">
        <w:rPr>
          <w:lang w:val="en-GB"/>
        </w:rPr>
        <w:t xml:space="preserve"> region. </w:t>
      </w:r>
    </w:p>
    <w:p w14:paraId="07F4DD09" w14:textId="77777777" w:rsidR="00B72390" w:rsidRPr="00230650" w:rsidRDefault="00B72390" w:rsidP="00B72390">
      <w:pPr>
        <w:rPr>
          <w:lang w:val="en-GB"/>
        </w:rPr>
      </w:pPr>
    </w:p>
    <w:p w14:paraId="36342B5E" w14:textId="5799D53B" w:rsidR="00B72390" w:rsidRDefault="00B72390" w:rsidP="00B72390">
      <w:pPr>
        <w:rPr>
          <w:lang w:val="en-GB"/>
        </w:rPr>
      </w:pPr>
      <w:r>
        <w:rPr>
          <w:lang w:val="en-GB"/>
        </w:rPr>
        <w:t>BOSA collects the data from the regional authentic sources to create a consolidated address database on federal level, the “</w:t>
      </w:r>
      <w:proofErr w:type="spellStart"/>
      <w:r w:rsidR="007A0EC4">
        <w:rPr>
          <w:lang w:val="en-GB"/>
        </w:rPr>
        <w:t>BeSt</w:t>
      </w:r>
      <w:proofErr w:type="spellEnd"/>
      <w:r>
        <w:rPr>
          <w:lang w:val="en-GB"/>
        </w:rPr>
        <w:t xml:space="preserve"> address database”.</w:t>
      </w:r>
    </w:p>
    <w:p w14:paraId="4396272D" w14:textId="77777777" w:rsidR="00DC23F6" w:rsidRDefault="00DC23F6" w:rsidP="00B72390">
      <w:pPr>
        <w:rPr>
          <w:lang w:val="en-GB"/>
        </w:rPr>
      </w:pPr>
    </w:p>
    <w:p w14:paraId="540386DD" w14:textId="2659A334" w:rsidR="00F83746" w:rsidRDefault="00F83746" w:rsidP="00B72390">
      <w:pPr>
        <w:rPr>
          <w:lang w:val="en-GB"/>
        </w:rPr>
      </w:pPr>
    </w:p>
    <w:p w14:paraId="57D6D057" w14:textId="548A88EE" w:rsidR="00F83746" w:rsidRDefault="00F83746" w:rsidP="00B72390">
      <w:pPr>
        <w:rPr>
          <w:lang w:val="en-GB"/>
        </w:rPr>
      </w:pPr>
      <w:r w:rsidRPr="00F83746">
        <w:rPr>
          <w:noProof/>
        </w:rPr>
        <w:drawing>
          <wp:inline distT="0" distB="0" distL="0" distR="0" wp14:anchorId="3A463EB9" wp14:editId="6FEC71C8">
            <wp:extent cx="6119495" cy="38220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82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3FC8F" w14:textId="50ECDB94" w:rsidR="00DC23F6" w:rsidRDefault="00DC23F6" w:rsidP="00B72390">
      <w:pPr>
        <w:rPr>
          <w:lang w:val="en-GB"/>
        </w:rPr>
      </w:pPr>
    </w:p>
    <w:p w14:paraId="29B0B09B" w14:textId="7A73FD1A" w:rsidR="00DC23F6" w:rsidRDefault="00DC23F6" w:rsidP="00B72390">
      <w:pPr>
        <w:rPr>
          <w:lang w:val="en-GB"/>
        </w:rPr>
      </w:pPr>
    </w:p>
    <w:p w14:paraId="4EC1C3A2" w14:textId="2A22D562" w:rsidR="00DC23F6" w:rsidRPr="00DC23F6" w:rsidRDefault="00DC23F6" w:rsidP="00DC23F6">
      <w:pPr>
        <w:pStyle w:val="Caption"/>
        <w:rPr>
          <w:lang w:val="en-GB"/>
        </w:rPr>
      </w:pPr>
      <w:bookmarkStart w:id="139" w:name="_Toc140242836"/>
      <w:r w:rsidRPr="00D44636">
        <w:rPr>
          <w:lang w:val="en-US"/>
        </w:rPr>
        <w:t xml:space="preserve">Figure </w:t>
      </w:r>
      <w:r w:rsidR="0033296A">
        <w:fldChar w:fldCharType="begin"/>
      </w:r>
      <w:r w:rsidR="0033296A" w:rsidRPr="00D44636">
        <w:rPr>
          <w:lang w:val="en-US"/>
        </w:rPr>
        <w:instrText xml:space="preserve"> SEQ Figure \* ARABIC </w:instrText>
      </w:r>
      <w:r w:rsidR="0033296A">
        <w:fldChar w:fldCharType="separate"/>
      </w:r>
      <w:r w:rsidR="004E5CB5">
        <w:rPr>
          <w:noProof/>
          <w:lang w:val="en-US"/>
        </w:rPr>
        <w:t>1</w:t>
      </w:r>
      <w:r w:rsidR="0033296A">
        <w:rPr>
          <w:noProof/>
        </w:rPr>
        <w:fldChar w:fldCharType="end"/>
      </w:r>
      <w:r w:rsidRPr="00D44636">
        <w:rPr>
          <w:lang w:val="en-US"/>
        </w:rPr>
        <w:t xml:space="preserve">, </w:t>
      </w:r>
      <w:r>
        <w:rPr>
          <w:lang w:val="en-GB"/>
        </w:rPr>
        <w:t>‘</w:t>
      </w:r>
      <w:proofErr w:type="spellStart"/>
      <w:r w:rsidRPr="00DC23F6">
        <w:rPr>
          <w:lang w:val="en-GB"/>
        </w:rPr>
        <w:t>BeSt</w:t>
      </w:r>
      <w:proofErr w:type="spellEnd"/>
      <w:r w:rsidRPr="00DC23F6">
        <w:rPr>
          <w:lang w:val="en-GB"/>
        </w:rPr>
        <w:t xml:space="preserve"> application Overview</w:t>
      </w:r>
      <w:r>
        <w:rPr>
          <w:lang w:val="en-GB"/>
        </w:rPr>
        <w:t>’</w:t>
      </w:r>
      <w:bookmarkEnd w:id="139"/>
    </w:p>
    <w:p w14:paraId="21253FB5" w14:textId="2D09C059" w:rsidR="00B72390" w:rsidRDefault="00B72390" w:rsidP="00B72390">
      <w:pPr>
        <w:rPr>
          <w:lang w:val="en-GB"/>
        </w:rPr>
      </w:pPr>
    </w:p>
    <w:p w14:paraId="218D7D6B" w14:textId="77777777" w:rsidR="00B72390" w:rsidRPr="00230650" w:rsidRDefault="00B72390" w:rsidP="00B72390">
      <w:pPr>
        <w:rPr>
          <w:lang w:val="en-GB"/>
        </w:rPr>
      </w:pPr>
    </w:p>
    <w:p w14:paraId="1386AE9E" w14:textId="143B2F9E" w:rsidR="00CF2E42" w:rsidRPr="00CF2E42" w:rsidRDefault="00CF2E42" w:rsidP="00CF2E42">
      <w:pPr>
        <w:pStyle w:val="Textbody"/>
        <w:rPr>
          <w:lang w:val="en-GB"/>
        </w:rPr>
      </w:pPr>
    </w:p>
    <w:p w14:paraId="411F4107" w14:textId="670E7F55" w:rsidR="00CF2E42" w:rsidRDefault="00CF2E42" w:rsidP="00CF2E42">
      <w:pPr>
        <w:pStyle w:val="Textbody"/>
        <w:rPr>
          <w:lang w:val="en-GB"/>
        </w:rPr>
      </w:pPr>
    </w:p>
    <w:p w14:paraId="02C4B302" w14:textId="250F3C57" w:rsidR="00B72390" w:rsidRDefault="00B72390">
      <w:pPr>
        <w:suppressAutoHyphens w:val="0"/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</w:p>
    <w:p w14:paraId="77857069" w14:textId="50D126A7" w:rsidR="00B72390" w:rsidRPr="00B72390" w:rsidRDefault="00B72390" w:rsidP="00B72390">
      <w:pPr>
        <w:rPr>
          <w:b/>
          <w:bCs/>
          <w:lang w:val="en-GB"/>
        </w:rPr>
      </w:pPr>
      <w:r w:rsidRPr="00B72390">
        <w:rPr>
          <w:b/>
          <w:bCs/>
          <w:lang w:val="en-GB"/>
        </w:rPr>
        <w:lastRenderedPageBreak/>
        <w:t>Obtaining the data from the regions</w:t>
      </w:r>
    </w:p>
    <w:p w14:paraId="71832FE4" w14:textId="77777777" w:rsidR="00B72390" w:rsidRDefault="00B72390" w:rsidP="00B72390">
      <w:pPr>
        <w:rPr>
          <w:lang w:val="en-GB"/>
        </w:rPr>
      </w:pPr>
    </w:p>
    <w:p w14:paraId="4DBCEA75" w14:textId="1FE9C308" w:rsidR="00B72390" w:rsidRDefault="00B72390" w:rsidP="00B72390">
      <w:pPr>
        <w:rPr>
          <w:lang w:val="en-GB"/>
        </w:rPr>
      </w:pPr>
      <w:r>
        <w:rPr>
          <w:lang w:val="en-GB"/>
        </w:rPr>
        <w:t xml:space="preserve">The </w:t>
      </w:r>
      <w:proofErr w:type="spellStart"/>
      <w:r w:rsidR="007A0EC4">
        <w:rPr>
          <w:lang w:val="en-GB"/>
        </w:rPr>
        <w:t>BeSt</w:t>
      </w:r>
      <w:proofErr w:type="spellEnd"/>
      <w:r>
        <w:rPr>
          <w:lang w:val="en-GB"/>
        </w:rPr>
        <w:t xml:space="preserve"> address database is initialised by loading it with a full download of the authentic sources of each region.</w:t>
      </w:r>
    </w:p>
    <w:p w14:paraId="52ED2A58" w14:textId="6F7E5D7D" w:rsidR="00B72390" w:rsidRDefault="00B72390" w:rsidP="00B72390">
      <w:pPr>
        <w:rPr>
          <w:lang w:val="en-GB"/>
        </w:rPr>
      </w:pPr>
    </w:p>
    <w:p w14:paraId="748DB86D" w14:textId="7239A353" w:rsidR="00B72390" w:rsidRPr="00230650" w:rsidRDefault="00B72390" w:rsidP="00B72390">
      <w:pPr>
        <w:rPr>
          <w:lang w:val="en-GB"/>
        </w:rPr>
      </w:pPr>
      <w:r>
        <w:rPr>
          <w:lang w:val="en-GB"/>
        </w:rPr>
        <w:t xml:space="preserve">It is then kept up to date on a daily basis by applying mutations. </w:t>
      </w:r>
      <w:r w:rsidRPr="00230650">
        <w:rPr>
          <w:lang w:val="en-GB"/>
        </w:rPr>
        <w:t>T</w:t>
      </w:r>
      <w:r>
        <w:rPr>
          <w:lang w:val="en-GB"/>
        </w:rPr>
        <w:t>he regions</w:t>
      </w:r>
      <w:r w:rsidRPr="00230650">
        <w:rPr>
          <w:lang w:val="en-GB"/>
        </w:rPr>
        <w:t xml:space="preserve"> share this information in different ways:</w:t>
      </w:r>
    </w:p>
    <w:p w14:paraId="1527D773" w14:textId="45CEA113" w:rsidR="00B72390" w:rsidRPr="00230650" w:rsidRDefault="00B72390">
      <w:pPr>
        <w:pStyle w:val="ListParagraph"/>
        <w:numPr>
          <w:ilvl w:val="0"/>
          <w:numId w:val="22"/>
        </w:numPr>
        <w:rPr>
          <w:lang w:val="en-GB"/>
        </w:rPr>
      </w:pPr>
      <w:r w:rsidRPr="00230650">
        <w:rPr>
          <w:lang w:val="en-GB"/>
        </w:rPr>
        <w:t>For B</w:t>
      </w:r>
      <w:r w:rsidR="002B7BBD">
        <w:rPr>
          <w:lang w:val="en-GB"/>
        </w:rPr>
        <w:t>r</w:t>
      </w:r>
      <w:r w:rsidRPr="00230650">
        <w:rPr>
          <w:lang w:val="en-GB"/>
        </w:rPr>
        <w:t>ussel</w:t>
      </w:r>
      <w:r>
        <w:rPr>
          <w:lang w:val="en-GB"/>
        </w:rPr>
        <w:t>s</w:t>
      </w:r>
      <w:r w:rsidRPr="00230650">
        <w:rPr>
          <w:lang w:val="en-GB"/>
        </w:rPr>
        <w:t xml:space="preserve"> and Wallonia, </w:t>
      </w:r>
      <w:proofErr w:type="spellStart"/>
      <w:r>
        <w:rPr>
          <w:lang w:val="en-GB"/>
        </w:rPr>
        <w:t>BoSa</w:t>
      </w:r>
      <w:proofErr w:type="spellEnd"/>
      <w:r>
        <w:rPr>
          <w:lang w:val="en-GB"/>
        </w:rPr>
        <w:t xml:space="preserve"> </w:t>
      </w:r>
      <w:r w:rsidRPr="00230650">
        <w:rPr>
          <w:lang w:val="en-GB"/>
        </w:rPr>
        <w:t>collect</w:t>
      </w:r>
      <w:r>
        <w:rPr>
          <w:lang w:val="en-GB"/>
        </w:rPr>
        <w:t>s</w:t>
      </w:r>
      <w:r w:rsidRPr="00230650">
        <w:rPr>
          <w:lang w:val="en-GB"/>
        </w:rPr>
        <w:t xml:space="preserve"> the daily </w:t>
      </w:r>
      <w:r>
        <w:rPr>
          <w:lang w:val="en-GB"/>
        </w:rPr>
        <w:t>mutations file</w:t>
      </w:r>
      <w:r w:rsidRPr="00230650">
        <w:rPr>
          <w:lang w:val="en-GB"/>
        </w:rPr>
        <w:t>s directly from these regions</w:t>
      </w:r>
    </w:p>
    <w:p w14:paraId="6343DCE8" w14:textId="2CDED687" w:rsidR="00B72390" w:rsidRDefault="00B72390">
      <w:pPr>
        <w:pStyle w:val="ListParagraph"/>
        <w:numPr>
          <w:ilvl w:val="0"/>
          <w:numId w:val="30"/>
        </w:numPr>
        <w:spacing w:after="0"/>
        <w:ind w:left="714" w:hanging="357"/>
        <w:rPr>
          <w:lang w:val="en-GB"/>
        </w:rPr>
      </w:pPr>
      <w:r w:rsidRPr="00230650">
        <w:rPr>
          <w:lang w:val="en-GB"/>
        </w:rPr>
        <w:t>Flanders offers a sync feed API that allows any user to follow the mutations on a permanent basis.</w:t>
      </w:r>
      <w:r>
        <w:rPr>
          <w:lang w:val="en-GB"/>
        </w:rPr>
        <w:t xml:space="preserve"> </w:t>
      </w:r>
      <w:r w:rsidRPr="00230650">
        <w:rPr>
          <w:lang w:val="en-GB"/>
        </w:rPr>
        <w:t xml:space="preserve">For Flanders, </w:t>
      </w:r>
      <w:proofErr w:type="spellStart"/>
      <w:r w:rsidRPr="00230650">
        <w:rPr>
          <w:lang w:val="en-GB"/>
        </w:rPr>
        <w:t>BoSa</w:t>
      </w:r>
      <w:proofErr w:type="spellEnd"/>
      <w:r w:rsidRPr="00230650">
        <w:rPr>
          <w:lang w:val="en-GB"/>
        </w:rPr>
        <w:t xml:space="preserve"> consult</w:t>
      </w:r>
      <w:r>
        <w:rPr>
          <w:lang w:val="en-GB"/>
        </w:rPr>
        <w:t>s</w:t>
      </w:r>
      <w:r w:rsidRPr="00230650">
        <w:rPr>
          <w:lang w:val="en-GB"/>
        </w:rPr>
        <w:t xml:space="preserve"> the sync feeds</w:t>
      </w:r>
      <w:r>
        <w:rPr>
          <w:lang w:val="en-GB"/>
        </w:rPr>
        <w:t xml:space="preserve">, stores a local copy and uses that copy to </w:t>
      </w:r>
      <w:r w:rsidRPr="00230650">
        <w:rPr>
          <w:lang w:val="en-GB"/>
        </w:rPr>
        <w:t>transform the</w:t>
      </w:r>
      <w:r>
        <w:rPr>
          <w:lang w:val="en-GB"/>
        </w:rPr>
        <w:t xml:space="preserve"> changes found in the feeds </w:t>
      </w:r>
      <w:r w:rsidRPr="00230650">
        <w:rPr>
          <w:lang w:val="en-GB"/>
        </w:rPr>
        <w:t xml:space="preserve">into the </w:t>
      </w:r>
      <w:r>
        <w:rPr>
          <w:lang w:val="en-GB"/>
        </w:rPr>
        <w:t>standard mutations file</w:t>
      </w:r>
      <w:r w:rsidRPr="00230650">
        <w:rPr>
          <w:lang w:val="en-GB"/>
        </w:rPr>
        <w:t xml:space="preserve"> format</w:t>
      </w:r>
      <w:r>
        <w:rPr>
          <w:lang w:val="en-GB"/>
        </w:rPr>
        <w:t>.</w:t>
      </w:r>
    </w:p>
    <w:p w14:paraId="7A6AF6DF" w14:textId="467E2C87" w:rsidR="00B72390" w:rsidRDefault="00B72390" w:rsidP="00B72390">
      <w:pPr>
        <w:rPr>
          <w:lang w:val="en-GB"/>
        </w:rPr>
      </w:pPr>
    </w:p>
    <w:p w14:paraId="30395C7C" w14:textId="77777777" w:rsidR="00B72390" w:rsidRPr="00230650" w:rsidRDefault="00B72390" w:rsidP="00B72390">
      <w:pPr>
        <w:rPr>
          <w:lang w:val="en-GB"/>
        </w:rPr>
      </w:pPr>
      <w:r w:rsidRPr="00230650">
        <w:rPr>
          <w:lang w:val="en-GB"/>
        </w:rPr>
        <w:t xml:space="preserve">This database includes historical data, starting from the </w:t>
      </w:r>
      <w:r>
        <w:rPr>
          <w:lang w:val="en-GB"/>
        </w:rPr>
        <w:t>start-up</w:t>
      </w:r>
      <w:r w:rsidRPr="00230650">
        <w:rPr>
          <w:lang w:val="en-GB"/>
        </w:rPr>
        <w:t xml:space="preserve"> date</w:t>
      </w:r>
      <w:r>
        <w:rPr>
          <w:lang w:val="en-GB"/>
        </w:rPr>
        <w:t xml:space="preserve"> of the mutations files</w:t>
      </w:r>
      <w:r w:rsidRPr="00230650">
        <w:rPr>
          <w:lang w:val="en-GB"/>
        </w:rPr>
        <w:t>.</w:t>
      </w:r>
    </w:p>
    <w:p w14:paraId="717F003F" w14:textId="77777777" w:rsidR="00B72390" w:rsidRDefault="00B72390" w:rsidP="00B72390">
      <w:pPr>
        <w:rPr>
          <w:lang w:val="en-GB"/>
        </w:rPr>
      </w:pPr>
    </w:p>
    <w:p w14:paraId="77A39946" w14:textId="5CE2E30A" w:rsidR="00B72390" w:rsidRDefault="00B72390" w:rsidP="00B72390">
      <w:pPr>
        <w:rPr>
          <w:lang w:val="en-GB"/>
        </w:rPr>
      </w:pPr>
    </w:p>
    <w:p w14:paraId="072CCC0E" w14:textId="307444E3" w:rsidR="00B72390" w:rsidRPr="00B72390" w:rsidRDefault="00B72390" w:rsidP="00B72390">
      <w:pPr>
        <w:rPr>
          <w:b/>
          <w:bCs/>
          <w:lang w:val="en-GB"/>
        </w:rPr>
      </w:pPr>
      <w:r w:rsidRPr="00B72390">
        <w:rPr>
          <w:b/>
          <w:bCs/>
          <w:lang w:val="en-GB"/>
        </w:rPr>
        <w:t>Making the data available to the consumer</w:t>
      </w:r>
    </w:p>
    <w:p w14:paraId="77837F58" w14:textId="0AB94CBB" w:rsidR="00B72390" w:rsidRDefault="00B72390" w:rsidP="00B72390">
      <w:pPr>
        <w:rPr>
          <w:lang w:val="en-GB"/>
        </w:rPr>
      </w:pPr>
    </w:p>
    <w:p w14:paraId="46236B08" w14:textId="10B82B3F" w:rsidR="00B72390" w:rsidRPr="00AA0F0C" w:rsidRDefault="00B72390" w:rsidP="00B72390">
      <w:pPr>
        <w:rPr>
          <w:lang w:val="en-GB"/>
        </w:rPr>
      </w:pPr>
      <w:r w:rsidRPr="00AA0F0C">
        <w:rPr>
          <w:lang w:val="en-GB"/>
        </w:rPr>
        <w:t>Bosa consolidates the address information from the 3 regions on a federal level and makes it available to the consumer in standard format.</w:t>
      </w:r>
    </w:p>
    <w:p w14:paraId="045FD413" w14:textId="6B579B9D" w:rsidR="00B72390" w:rsidRDefault="00B72390" w:rsidP="00B72390">
      <w:pPr>
        <w:rPr>
          <w:lang w:val="en-GB"/>
        </w:rPr>
      </w:pPr>
    </w:p>
    <w:p w14:paraId="1AF9D784" w14:textId="39412086" w:rsidR="00B72390" w:rsidRDefault="00B72390" w:rsidP="00B72390">
      <w:pPr>
        <w:rPr>
          <w:lang w:val="en-GB"/>
        </w:rPr>
      </w:pPr>
      <w:r>
        <w:rPr>
          <w:lang w:val="en-GB"/>
        </w:rPr>
        <w:t>The consumer can use different methods to access the information.</w:t>
      </w:r>
    </w:p>
    <w:p w14:paraId="01C15BDB" w14:textId="77777777" w:rsidR="00B72390" w:rsidRDefault="00B72390" w:rsidP="00B72390">
      <w:pPr>
        <w:rPr>
          <w:lang w:val="en-GB"/>
        </w:rPr>
      </w:pPr>
    </w:p>
    <w:p w14:paraId="3351B24F" w14:textId="08418207" w:rsidR="00B72390" w:rsidRDefault="00B72390">
      <w:pPr>
        <w:pStyle w:val="ListParagraph"/>
        <w:numPr>
          <w:ilvl w:val="0"/>
          <w:numId w:val="30"/>
        </w:numPr>
        <w:rPr>
          <w:lang w:val="en-GB"/>
        </w:rPr>
      </w:pPr>
      <w:r w:rsidRPr="00B72390">
        <w:rPr>
          <w:lang w:val="en-GB"/>
        </w:rPr>
        <w:t>MFT services</w:t>
      </w:r>
    </w:p>
    <w:p w14:paraId="5425F945" w14:textId="77777777" w:rsidR="009B50DC" w:rsidRPr="00B72390" w:rsidRDefault="009B50DC" w:rsidP="009B50DC">
      <w:pPr>
        <w:pStyle w:val="ListParagraph"/>
        <w:numPr>
          <w:ilvl w:val="0"/>
          <w:numId w:val="0"/>
        </w:numPr>
        <w:ind w:left="720"/>
        <w:rPr>
          <w:lang w:val="en-GB"/>
        </w:rPr>
      </w:pPr>
    </w:p>
    <w:p w14:paraId="15492CEA" w14:textId="03B184C2" w:rsidR="00B72390" w:rsidRPr="00B72390" w:rsidRDefault="00B72390">
      <w:pPr>
        <w:pStyle w:val="ListParagraph"/>
        <w:numPr>
          <w:ilvl w:val="0"/>
          <w:numId w:val="31"/>
        </w:numPr>
        <w:rPr>
          <w:lang w:val="en-GB"/>
        </w:rPr>
      </w:pPr>
      <w:r w:rsidRPr="4AADF580">
        <w:rPr>
          <w:lang w:val="en-GB"/>
        </w:rPr>
        <w:t xml:space="preserve">Download </w:t>
      </w:r>
      <w:r w:rsidR="00F84399" w:rsidRPr="4AADF580">
        <w:rPr>
          <w:lang w:val="en-GB"/>
        </w:rPr>
        <w:t xml:space="preserve">weekly </w:t>
      </w:r>
      <w:r w:rsidR="02290222" w:rsidRPr="4AADF580">
        <w:rPr>
          <w:lang w:val="en-GB"/>
        </w:rPr>
        <w:t>f</w:t>
      </w:r>
      <w:r w:rsidRPr="4AADF580">
        <w:rPr>
          <w:lang w:val="en-GB"/>
        </w:rPr>
        <w:t>ull download of address information</w:t>
      </w:r>
    </w:p>
    <w:p w14:paraId="122900E1" w14:textId="7822656D" w:rsidR="00B72390" w:rsidRPr="00230650" w:rsidRDefault="00B72390" w:rsidP="009B50DC">
      <w:pPr>
        <w:ind w:left="2127"/>
        <w:rPr>
          <w:lang w:val="en-GB"/>
        </w:rPr>
      </w:pPr>
      <w:r w:rsidRPr="00230650">
        <w:rPr>
          <w:lang w:val="en-GB"/>
        </w:rPr>
        <w:t>For the full download, Bosa collect</w:t>
      </w:r>
      <w:r>
        <w:rPr>
          <w:lang w:val="en-GB"/>
        </w:rPr>
        <w:t>s</w:t>
      </w:r>
      <w:r w:rsidRPr="00230650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230650">
        <w:rPr>
          <w:lang w:val="en-GB"/>
        </w:rPr>
        <w:t>downloads</w:t>
      </w:r>
      <w:r>
        <w:rPr>
          <w:lang w:val="en-GB"/>
        </w:rPr>
        <w:t xml:space="preserve"> from the 3 regions</w:t>
      </w:r>
      <w:r w:rsidRPr="00230650">
        <w:rPr>
          <w:lang w:val="en-GB"/>
        </w:rPr>
        <w:t xml:space="preserve"> and put</w:t>
      </w:r>
      <w:r>
        <w:rPr>
          <w:lang w:val="en-GB"/>
        </w:rPr>
        <w:t>s</w:t>
      </w:r>
      <w:r w:rsidRPr="00230650">
        <w:rPr>
          <w:lang w:val="en-GB"/>
        </w:rPr>
        <w:t xml:space="preserve"> them into 1 large </w:t>
      </w:r>
      <w:r>
        <w:rPr>
          <w:lang w:val="en-GB"/>
        </w:rPr>
        <w:t xml:space="preserve">full </w:t>
      </w:r>
      <w:r w:rsidRPr="00230650">
        <w:rPr>
          <w:lang w:val="en-GB"/>
        </w:rPr>
        <w:t>download (13 XML files)</w:t>
      </w:r>
      <w:r>
        <w:rPr>
          <w:lang w:val="en-GB"/>
        </w:rPr>
        <w:t xml:space="preserve">, that is available to the consumer for download on a </w:t>
      </w:r>
      <w:r w:rsidRPr="00B72390">
        <w:rPr>
          <w:i/>
          <w:iCs/>
          <w:lang w:val="en-GB"/>
        </w:rPr>
        <w:t>weekly</w:t>
      </w:r>
      <w:r>
        <w:rPr>
          <w:lang w:val="en-GB"/>
        </w:rPr>
        <w:t xml:space="preserve"> basis</w:t>
      </w:r>
      <w:r w:rsidRPr="00230650">
        <w:rPr>
          <w:lang w:val="en-GB"/>
        </w:rPr>
        <w:t>.</w:t>
      </w:r>
    </w:p>
    <w:p w14:paraId="644AC7A6" w14:textId="77777777" w:rsidR="00B72390" w:rsidRDefault="00B72390" w:rsidP="00B72390">
      <w:pPr>
        <w:rPr>
          <w:lang w:val="en-GB"/>
        </w:rPr>
      </w:pPr>
    </w:p>
    <w:p w14:paraId="4A136E10" w14:textId="1DD7BF73" w:rsidR="00B72390" w:rsidRDefault="00F84399">
      <w:pPr>
        <w:pStyle w:val="ListParagraph"/>
        <w:numPr>
          <w:ilvl w:val="0"/>
          <w:numId w:val="31"/>
        </w:numPr>
        <w:rPr>
          <w:lang w:val="en-GB"/>
        </w:rPr>
      </w:pPr>
      <w:r>
        <w:rPr>
          <w:lang w:val="en-GB"/>
        </w:rPr>
        <w:t xml:space="preserve">Download daily address </w:t>
      </w:r>
      <w:r w:rsidR="00B72390">
        <w:rPr>
          <w:lang w:val="en-GB"/>
        </w:rPr>
        <w:t>Mutations</w:t>
      </w:r>
    </w:p>
    <w:p w14:paraId="7E2A2531" w14:textId="78D86F3F" w:rsidR="00B72390" w:rsidRDefault="00B72390" w:rsidP="009B50DC">
      <w:pPr>
        <w:ind w:left="2127" w:firstLine="2"/>
        <w:rPr>
          <w:lang w:val="en-GB"/>
        </w:rPr>
      </w:pPr>
      <w:r w:rsidRPr="00230650">
        <w:rPr>
          <w:lang w:val="en-GB"/>
        </w:rPr>
        <w:t xml:space="preserve">For the mutations, Bosa </w:t>
      </w:r>
      <w:r>
        <w:rPr>
          <w:lang w:val="en-GB"/>
        </w:rPr>
        <w:t xml:space="preserve">equally </w:t>
      </w:r>
      <w:r w:rsidRPr="00230650">
        <w:rPr>
          <w:lang w:val="en-GB"/>
        </w:rPr>
        <w:t>collect</w:t>
      </w:r>
      <w:r>
        <w:rPr>
          <w:lang w:val="en-GB"/>
        </w:rPr>
        <w:t>s</w:t>
      </w:r>
      <w:r w:rsidRPr="00230650">
        <w:rPr>
          <w:lang w:val="en-GB"/>
        </w:rPr>
        <w:t xml:space="preserve"> all </w:t>
      </w:r>
      <w:r>
        <w:rPr>
          <w:lang w:val="en-GB"/>
        </w:rPr>
        <w:t xml:space="preserve">the mutations from the 3 regions, consolidates them into </w:t>
      </w:r>
      <w:r w:rsidRPr="00230650">
        <w:rPr>
          <w:lang w:val="en-GB"/>
        </w:rPr>
        <w:t xml:space="preserve">1 file and </w:t>
      </w:r>
      <w:r>
        <w:rPr>
          <w:lang w:val="en-GB"/>
        </w:rPr>
        <w:t>makes this file</w:t>
      </w:r>
      <w:r w:rsidRPr="00230650">
        <w:rPr>
          <w:lang w:val="en-GB"/>
        </w:rPr>
        <w:t xml:space="preserve"> available for download</w:t>
      </w:r>
      <w:r w:rsidRPr="00D41EEE">
        <w:rPr>
          <w:lang w:val="en-GB"/>
        </w:rPr>
        <w:t xml:space="preserve"> </w:t>
      </w:r>
      <w:r>
        <w:rPr>
          <w:lang w:val="en-GB"/>
        </w:rPr>
        <w:t xml:space="preserve">on a </w:t>
      </w:r>
      <w:r w:rsidRPr="00B72390">
        <w:rPr>
          <w:i/>
          <w:iCs/>
          <w:lang w:val="en-GB"/>
        </w:rPr>
        <w:t>daily</w:t>
      </w:r>
      <w:r>
        <w:rPr>
          <w:lang w:val="en-GB"/>
        </w:rPr>
        <w:t xml:space="preserve"> basis</w:t>
      </w:r>
      <w:r w:rsidRPr="00230650">
        <w:rPr>
          <w:lang w:val="en-GB"/>
        </w:rPr>
        <w:t>.</w:t>
      </w:r>
    </w:p>
    <w:p w14:paraId="2230C73D" w14:textId="445832AC" w:rsidR="00F84399" w:rsidRDefault="00F84399" w:rsidP="00B72390">
      <w:pPr>
        <w:ind w:left="1418" w:firstLine="2"/>
        <w:rPr>
          <w:lang w:val="en-GB"/>
        </w:rPr>
      </w:pPr>
    </w:p>
    <w:p w14:paraId="79194C2C" w14:textId="77777777" w:rsidR="00F84399" w:rsidRPr="00230650" w:rsidRDefault="00F84399">
      <w:pPr>
        <w:pStyle w:val="ListParagraph"/>
        <w:numPr>
          <w:ilvl w:val="0"/>
          <w:numId w:val="31"/>
        </w:numPr>
        <w:rPr>
          <w:lang w:val="en-GB"/>
        </w:rPr>
      </w:pPr>
      <w:r w:rsidRPr="00230650">
        <w:rPr>
          <w:lang w:val="en-GB"/>
        </w:rPr>
        <w:t>Download a weekly overview with structural anomalies.</w:t>
      </w:r>
      <w:r>
        <w:rPr>
          <w:lang w:val="en-GB"/>
        </w:rPr>
        <w:tab/>
      </w:r>
    </w:p>
    <w:p w14:paraId="069CBD37" w14:textId="77777777" w:rsidR="00F84399" w:rsidRPr="00230650" w:rsidRDefault="00F84399" w:rsidP="00B72390">
      <w:pPr>
        <w:ind w:left="1418" w:firstLine="2"/>
        <w:rPr>
          <w:lang w:val="en-GB"/>
        </w:rPr>
      </w:pPr>
    </w:p>
    <w:p w14:paraId="31E1C568" w14:textId="77777777" w:rsidR="00B72390" w:rsidRDefault="00B72390" w:rsidP="00B72390">
      <w:pPr>
        <w:rPr>
          <w:lang w:val="en-GB"/>
        </w:rPr>
      </w:pPr>
    </w:p>
    <w:p w14:paraId="3D5F0351" w14:textId="2F4477D8" w:rsidR="00B72390" w:rsidRDefault="00B72390">
      <w:pPr>
        <w:pStyle w:val="ListParagraph"/>
        <w:numPr>
          <w:ilvl w:val="0"/>
          <w:numId w:val="30"/>
        </w:numPr>
        <w:rPr>
          <w:lang w:val="en-GB"/>
        </w:rPr>
      </w:pPr>
      <w:r w:rsidRPr="00B72390">
        <w:rPr>
          <w:lang w:val="en-GB"/>
        </w:rPr>
        <w:t>Webservices</w:t>
      </w:r>
    </w:p>
    <w:p w14:paraId="70B65B7A" w14:textId="06D46A49" w:rsidR="00B72390" w:rsidRDefault="00B72390">
      <w:pPr>
        <w:pStyle w:val="ListParagraph"/>
        <w:numPr>
          <w:ilvl w:val="0"/>
          <w:numId w:val="31"/>
        </w:numPr>
        <w:rPr>
          <w:lang w:val="en-GB"/>
        </w:rPr>
      </w:pPr>
      <w:r>
        <w:rPr>
          <w:lang w:val="en-GB"/>
        </w:rPr>
        <w:t>XML services</w:t>
      </w:r>
    </w:p>
    <w:p w14:paraId="7CF2C376" w14:textId="77777777" w:rsidR="009B50DC" w:rsidRPr="007243D4" w:rsidRDefault="009B50DC" w:rsidP="00900309">
      <w:pPr>
        <w:rPr>
          <w:lang w:val="en-GB"/>
        </w:rPr>
      </w:pPr>
    </w:p>
    <w:p w14:paraId="4598D1FC" w14:textId="4FB8C3C0" w:rsidR="009B50DC" w:rsidRPr="009B50DC" w:rsidRDefault="009B50DC" w:rsidP="009B50DC">
      <w:pPr>
        <w:pStyle w:val="ListParagraph"/>
        <w:numPr>
          <w:ilvl w:val="0"/>
          <w:numId w:val="0"/>
        </w:numPr>
        <w:ind w:left="2127"/>
        <w:rPr>
          <w:lang w:val="en-GB"/>
        </w:rPr>
      </w:pPr>
      <w:r w:rsidRPr="009B50DC">
        <w:rPr>
          <w:lang w:val="en-GB"/>
        </w:rPr>
        <w:t>The</w:t>
      </w:r>
      <w:r>
        <w:rPr>
          <w:lang w:val="en-GB"/>
        </w:rPr>
        <w:t>se</w:t>
      </w:r>
      <w:r w:rsidRPr="009B50DC">
        <w:rPr>
          <w:lang w:val="en-GB"/>
        </w:rPr>
        <w:t xml:space="preserve"> </w:t>
      </w:r>
      <w:r>
        <w:rPr>
          <w:lang w:val="en-GB"/>
        </w:rPr>
        <w:t>are</w:t>
      </w:r>
      <w:r w:rsidRPr="009B50DC">
        <w:rPr>
          <w:lang w:val="en-GB"/>
        </w:rPr>
        <w:t xml:space="preserve"> SOAP services retrieve their information </w:t>
      </w:r>
      <w:r w:rsidRPr="009B50DC">
        <w:rPr>
          <w:i/>
          <w:iCs/>
          <w:lang w:val="en-GB"/>
        </w:rPr>
        <w:t>directly</w:t>
      </w:r>
      <w:r w:rsidRPr="009B50DC">
        <w:rPr>
          <w:lang w:val="en-GB"/>
        </w:rPr>
        <w:t xml:space="preserve"> from the regions by calling region APIs. These services are planned to be phased out once the new services are live. </w:t>
      </w:r>
    </w:p>
    <w:p w14:paraId="712590B3" w14:textId="492D0D47" w:rsidR="00B72390" w:rsidRDefault="00B72390" w:rsidP="00B72390">
      <w:pPr>
        <w:ind w:left="720"/>
        <w:rPr>
          <w:lang w:val="en-GB"/>
        </w:rPr>
      </w:pPr>
    </w:p>
    <w:p w14:paraId="60632625" w14:textId="0188A065" w:rsidR="00B72390" w:rsidRDefault="00B72390">
      <w:pPr>
        <w:pStyle w:val="ListParagraph"/>
        <w:numPr>
          <w:ilvl w:val="0"/>
          <w:numId w:val="31"/>
        </w:numPr>
        <w:rPr>
          <w:lang w:val="en-GB"/>
        </w:rPr>
      </w:pPr>
      <w:r>
        <w:rPr>
          <w:lang w:val="en-GB"/>
        </w:rPr>
        <w:t>JSON services</w:t>
      </w:r>
    </w:p>
    <w:p w14:paraId="6FA5F7A0" w14:textId="234B220E" w:rsidR="009B50DC" w:rsidRPr="009B50DC" w:rsidRDefault="009B50DC" w:rsidP="009B50DC">
      <w:pPr>
        <w:pStyle w:val="ListParagraph"/>
        <w:numPr>
          <w:ilvl w:val="0"/>
          <w:numId w:val="0"/>
        </w:numPr>
        <w:ind w:left="2127"/>
        <w:rPr>
          <w:lang w:val="en-GB"/>
        </w:rPr>
      </w:pPr>
      <w:r w:rsidRPr="009B50DC">
        <w:rPr>
          <w:lang w:val="en-GB"/>
        </w:rPr>
        <w:t xml:space="preserve">These services retrieve their information from the </w:t>
      </w:r>
      <w:proofErr w:type="spellStart"/>
      <w:r w:rsidRPr="009B50DC">
        <w:rPr>
          <w:lang w:val="en-GB"/>
        </w:rPr>
        <w:t>BoSa</w:t>
      </w:r>
      <w:proofErr w:type="spellEnd"/>
      <w:r w:rsidRPr="009B50DC">
        <w:rPr>
          <w:lang w:val="en-GB"/>
        </w:rPr>
        <w:t xml:space="preserve"> </w:t>
      </w:r>
      <w:proofErr w:type="spellStart"/>
      <w:r w:rsidR="007A0EC4">
        <w:rPr>
          <w:lang w:val="en-GB"/>
        </w:rPr>
        <w:t>BeSt</w:t>
      </w:r>
      <w:proofErr w:type="spellEnd"/>
      <w:r>
        <w:rPr>
          <w:lang w:val="en-GB"/>
        </w:rPr>
        <w:t xml:space="preserve"> address </w:t>
      </w:r>
      <w:r w:rsidRPr="009B50DC">
        <w:rPr>
          <w:lang w:val="en-GB"/>
        </w:rPr>
        <w:t>database and are REST services using JSON formatting.</w:t>
      </w:r>
    </w:p>
    <w:p w14:paraId="717DF950" w14:textId="77777777" w:rsidR="009B50DC" w:rsidRPr="009B50DC" w:rsidRDefault="009B50DC" w:rsidP="009B50DC">
      <w:pPr>
        <w:ind w:left="1418"/>
        <w:rPr>
          <w:lang w:val="en-GB"/>
        </w:rPr>
      </w:pPr>
    </w:p>
    <w:p w14:paraId="7A5528C2" w14:textId="450ADA9B" w:rsidR="00B72390" w:rsidRPr="00230650" w:rsidRDefault="00B72390" w:rsidP="00B72390">
      <w:pPr>
        <w:rPr>
          <w:lang w:val="en-GB"/>
        </w:rPr>
      </w:pPr>
      <w:r>
        <w:rPr>
          <w:lang w:val="en-GB"/>
        </w:rPr>
        <w:tab/>
      </w:r>
    </w:p>
    <w:p w14:paraId="49A2895E" w14:textId="77777777" w:rsidR="00B72390" w:rsidRPr="00230650" w:rsidRDefault="00B72390" w:rsidP="00B72390">
      <w:pPr>
        <w:rPr>
          <w:lang w:val="en-GB"/>
        </w:rPr>
      </w:pPr>
    </w:p>
    <w:p w14:paraId="7B7CB67C" w14:textId="77777777" w:rsidR="00B72390" w:rsidRPr="00B72390" w:rsidRDefault="00B72390" w:rsidP="00B72390">
      <w:pPr>
        <w:pStyle w:val="Textbody"/>
        <w:rPr>
          <w:lang w:val="en-GB"/>
        </w:rPr>
      </w:pPr>
    </w:p>
    <w:p w14:paraId="7A719CFE" w14:textId="77777777" w:rsidR="00B72390" w:rsidRDefault="00B72390" w:rsidP="00B72390">
      <w:pPr>
        <w:pStyle w:val="Textbody"/>
        <w:rPr>
          <w:lang w:val="en-GB"/>
        </w:rPr>
      </w:pPr>
    </w:p>
    <w:p w14:paraId="7051B70E" w14:textId="77777777" w:rsidR="00B72390" w:rsidRDefault="00B72390" w:rsidP="00CF2E42">
      <w:pPr>
        <w:rPr>
          <w:lang w:val="en-GB"/>
        </w:rPr>
      </w:pPr>
    </w:p>
    <w:p w14:paraId="36A279D7" w14:textId="77777777" w:rsidR="00B72390" w:rsidRDefault="00B72390" w:rsidP="00CF2E42">
      <w:pPr>
        <w:rPr>
          <w:lang w:val="en-GB"/>
        </w:rPr>
      </w:pPr>
    </w:p>
    <w:p w14:paraId="77FD3F96" w14:textId="5AF95510" w:rsidR="009B50DC" w:rsidRDefault="009B50DC">
      <w:pPr>
        <w:suppressAutoHyphens w:val="0"/>
        <w:rPr>
          <w:b/>
          <w:bCs/>
          <w:lang w:val="en-GB"/>
        </w:rPr>
      </w:pPr>
    </w:p>
    <w:p w14:paraId="3A18680D" w14:textId="5A187995" w:rsidR="00B72390" w:rsidRPr="00B72390" w:rsidRDefault="00B72390" w:rsidP="00B72390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Keeping the data </w:t>
      </w:r>
      <w:proofErr w:type="spellStart"/>
      <w:r>
        <w:rPr>
          <w:b/>
          <w:bCs/>
          <w:lang w:val="en-GB"/>
        </w:rPr>
        <w:t>consistant</w:t>
      </w:r>
      <w:proofErr w:type="spellEnd"/>
    </w:p>
    <w:p w14:paraId="5FC77190" w14:textId="77777777" w:rsidR="00CF2E42" w:rsidRPr="00230650" w:rsidRDefault="00CF2E42" w:rsidP="00CF2E42">
      <w:pPr>
        <w:rPr>
          <w:lang w:val="en-GB"/>
        </w:rPr>
      </w:pPr>
    </w:p>
    <w:p w14:paraId="575171C8" w14:textId="77777777" w:rsidR="00CF2E42" w:rsidRPr="00230650" w:rsidRDefault="00CF2E42" w:rsidP="00CF2E42">
      <w:pPr>
        <w:rPr>
          <w:lang w:val="en-GB"/>
        </w:rPr>
      </w:pPr>
    </w:p>
    <w:p w14:paraId="6A86F479" w14:textId="0AEBE560" w:rsidR="00CF2E42" w:rsidRPr="00230650" w:rsidRDefault="00CF2E42" w:rsidP="00CF2E42">
      <w:pPr>
        <w:rPr>
          <w:lang w:val="en-GB"/>
        </w:rPr>
      </w:pPr>
      <w:r w:rsidRPr="00230650">
        <w:rPr>
          <w:lang w:val="en-GB"/>
        </w:rPr>
        <w:t>B</w:t>
      </w:r>
      <w:r w:rsidR="009C38CC">
        <w:rPr>
          <w:lang w:val="en-GB"/>
        </w:rPr>
        <w:t>OSA</w:t>
      </w:r>
      <w:r w:rsidRPr="00230650">
        <w:rPr>
          <w:lang w:val="en-GB"/>
        </w:rPr>
        <w:t xml:space="preserve"> verifies </w:t>
      </w:r>
      <w:r>
        <w:rPr>
          <w:lang w:val="en-GB"/>
        </w:rPr>
        <w:t>th</w:t>
      </w:r>
      <w:r w:rsidR="00B72390">
        <w:rPr>
          <w:lang w:val="en-GB"/>
        </w:rPr>
        <w:t xml:space="preserve">e consistency of the </w:t>
      </w:r>
      <w:proofErr w:type="spellStart"/>
      <w:r w:rsidR="007A0EC4">
        <w:rPr>
          <w:lang w:val="en-GB"/>
        </w:rPr>
        <w:t>BeSt</w:t>
      </w:r>
      <w:proofErr w:type="spellEnd"/>
      <w:r w:rsidR="00B72390">
        <w:rPr>
          <w:lang w:val="en-GB"/>
        </w:rPr>
        <w:t xml:space="preserve"> data</w:t>
      </w:r>
      <w:r w:rsidRPr="00230650">
        <w:rPr>
          <w:lang w:val="en-GB"/>
        </w:rPr>
        <w:t xml:space="preserve"> on a regular basis: it compares the </w:t>
      </w:r>
      <w:r w:rsidR="00B72390">
        <w:rPr>
          <w:lang w:val="en-GB"/>
        </w:rPr>
        <w:t xml:space="preserve">new </w:t>
      </w:r>
      <w:r w:rsidRPr="00230650">
        <w:rPr>
          <w:lang w:val="en-GB"/>
        </w:rPr>
        <w:t>full download</w:t>
      </w:r>
      <w:r w:rsidR="00B72390">
        <w:rPr>
          <w:lang w:val="en-GB"/>
        </w:rPr>
        <w:t>s</w:t>
      </w:r>
      <w:r w:rsidRPr="00230650">
        <w:rPr>
          <w:lang w:val="en-GB"/>
        </w:rPr>
        <w:t xml:space="preserve"> with the content of </w:t>
      </w:r>
      <w:r w:rsidR="00B72390">
        <w:rPr>
          <w:lang w:val="en-GB"/>
        </w:rPr>
        <w:t xml:space="preserve">the BOSA </w:t>
      </w:r>
      <w:proofErr w:type="spellStart"/>
      <w:r w:rsidR="007A0EC4">
        <w:rPr>
          <w:lang w:val="en-GB"/>
        </w:rPr>
        <w:t>BeSt</w:t>
      </w:r>
      <w:proofErr w:type="spellEnd"/>
      <w:r w:rsidR="00B72390">
        <w:rPr>
          <w:lang w:val="en-GB"/>
        </w:rPr>
        <w:t xml:space="preserve"> address</w:t>
      </w:r>
      <w:r w:rsidRPr="00230650">
        <w:rPr>
          <w:lang w:val="en-GB"/>
        </w:rPr>
        <w:t xml:space="preserve"> database to reveal structural anomalies like missing foreign keys etc… These structural anomalies are </w:t>
      </w:r>
      <w:r w:rsidR="00B72390">
        <w:rPr>
          <w:lang w:val="en-GB"/>
        </w:rPr>
        <w:t xml:space="preserve">then </w:t>
      </w:r>
      <w:r w:rsidRPr="00230650">
        <w:rPr>
          <w:lang w:val="en-GB"/>
        </w:rPr>
        <w:t xml:space="preserve">reported to the regions so they can correct them using the </w:t>
      </w:r>
      <w:r>
        <w:rPr>
          <w:lang w:val="en-GB"/>
        </w:rPr>
        <w:t>mutations file</w:t>
      </w:r>
      <w:r w:rsidRPr="00230650">
        <w:rPr>
          <w:lang w:val="en-GB"/>
        </w:rPr>
        <w:t>s. Consumers can download these</w:t>
      </w:r>
      <w:r>
        <w:rPr>
          <w:lang w:val="en-GB"/>
        </w:rPr>
        <w:t xml:space="preserve"> structural anomaly</w:t>
      </w:r>
      <w:r w:rsidRPr="00230650">
        <w:rPr>
          <w:lang w:val="en-GB"/>
        </w:rPr>
        <w:t xml:space="preserve"> files to be informed.</w:t>
      </w:r>
    </w:p>
    <w:p w14:paraId="565DC40F" w14:textId="77777777" w:rsidR="00CF2E42" w:rsidRPr="00230650" w:rsidRDefault="00CF2E42" w:rsidP="00CF2E42">
      <w:pPr>
        <w:rPr>
          <w:lang w:val="en-GB"/>
        </w:rPr>
      </w:pPr>
    </w:p>
    <w:p w14:paraId="6637682F" w14:textId="6D181F11" w:rsidR="00CF2E42" w:rsidRPr="00230650" w:rsidRDefault="00CF2E42" w:rsidP="00CF2E42">
      <w:pPr>
        <w:rPr>
          <w:lang w:val="en-GB"/>
        </w:rPr>
      </w:pPr>
      <w:r w:rsidRPr="4528C687">
        <w:rPr>
          <w:lang w:val="en-GB"/>
        </w:rPr>
        <w:t xml:space="preserve">In addition, any consumer can report an anomaly himself using the anomaly service. This service offers the consumer the possibility to create an anomaly report on a </w:t>
      </w:r>
      <w:r w:rsidR="4DFF960B" w:rsidRPr="4528C687">
        <w:rPr>
          <w:lang w:val="en-GB"/>
        </w:rPr>
        <w:t>case-by-case</w:t>
      </w:r>
      <w:r w:rsidRPr="4528C687">
        <w:rPr>
          <w:lang w:val="en-GB"/>
        </w:rPr>
        <w:t xml:space="preserve"> basis, which is then emailed to the concerned region.</w:t>
      </w:r>
    </w:p>
    <w:p w14:paraId="76A4D320" w14:textId="77777777" w:rsidR="00CF2E42" w:rsidRPr="00230650" w:rsidRDefault="00CF2E42" w:rsidP="00CF2E42">
      <w:pPr>
        <w:rPr>
          <w:lang w:val="en-GB"/>
        </w:rPr>
      </w:pPr>
    </w:p>
    <w:p w14:paraId="29BE3DFB" w14:textId="77777777" w:rsidR="00CF2E42" w:rsidRPr="00230650" w:rsidRDefault="00CF2E42" w:rsidP="00CF2E42">
      <w:pPr>
        <w:pStyle w:val="Textbody"/>
        <w:rPr>
          <w:lang w:val="en-GB"/>
        </w:rPr>
      </w:pPr>
      <w:r w:rsidRPr="00230650">
        <w:rPr>
          <w:u w:val="single"/>
          <w:lang w:val="en-GB"/>
        </w:rPr>
        <w:t xml:space="preserve">Note: </w:t>
      </w:r>
      <w:r w:rsidRPr="00230650">
        <w:rPr>
          <w:lang w:val="en-GB"/>
        </w:rPr>
        <w:t>as the BOSA address database is updated with mutations from the regions on a daily basis (every night), there may be a latency of 24 hours (in some cases 48hrs) in the data freshness.</w:t>
      </w:r>
    </w:p>
    <w:p w14:paraId="3237DF42" w14:textId="77777777" w:rsidR="00CF2E42" w:rsidRPr="00CF2E42" w:rsidRDefault="00CF2E42" w:rsidP="00CF2E42">
      <w:pPr>
        <w:pStyle w:val="Textbody"/>
        <w:rPr>
          <w:lang w:val="en-GB"/>
        </w:rPr>
      </w:pPr>
    </w:p>
    <w:p w14:paraId="5307E038" w14:textId="77777777" w:rsidR="00B72390" w:rsidRDefault="00B72390">
      <w:pPr>
        <w:suppressAutoHyphens w:val="0"/>
        <w:rPr>
          <w:b/>
          <w:bCs/>
          <w:sz w:val="40"/>
          <w:szCs w:val="28"/>
          <w:lang w:val="en-GB" w:eastAsia="fr-BE" w:bidi="fr-BE"/>
        </w:rPr>
      </w:pPr>
      <w:r>
        <w:rPr>
          <w:lang w:val="en-GB"/>
        </w:rPr>
        <w:br w:type="page"/>
      </w:r>
    </w:p>
    <w:p w14:paraId="3E129223" w14:textId="2D23D750" w:rsidR="00DC1376" w:rsidRPr="00DC1376" w:rsidRDefault="00DC1376" w:rsidP="00635358">
      <w:pPr>
        <w:pStyle w:val="Heading1"/>
        <w:rPr>
          <w:lang w:val="en-GB"/>
        </w:rPr>
      </w:pPr>
      <w:bookmarkStart w:id="140" w:name="_Toc151391350"/>
      <w:r w:rsidRPr="00DC1376">
        <w:rPr>
          <w:lang w:val="en-GB"/>
        </w:rPr>
        <w:lastRenderedPageBreak/>
        <w:t>Data Model</w:t>
      </w:r>
      <w:bookmarkEnd w:id="140"/>
    </w:p>
    <w:p w14:paraId="0B8AF3EE" w14:textId="79AD4BEE" w:rsidR="00FC55DE" w:rsidRDefault="00FC55DE" w:rsidP="00FC55DE">
      <w:pPr>
        <w:pStyle w:val="Textbody"/>
        <w:rPr>
          <w:shd w:val="clear" w:color="auto" w:fill="FFFFFF"/>
          <w:lang w:val="en-GB"/>
        </w:rPr>
      </w:pPr>
    </w:p>
    <w:p w14:paraId="11C4333C" w14:textId="149ED283" w:rsidR="00333669" w:rsidRPr="003470A1" w:rsidRDefault="00333669" w:rsidP="00333669">
      <w:pPr>
        <w:pStyle w:val="CommentText"/>
      </w:pPr>
      <w:r>
        <w:t xml:space="preserve">This section describes the common model of </w:t>
      </w:r>
      <w:r w:rsidR="003E442B">
        <w:t>address information</w:t>
      </w:r>
      <w:r>
        <w:t xml:space="preserve"> (</w:t>
      </w:r>
      <w:proofErr w:type="spellStart"/>
      <w:r>
        <w:t>BeSt</w:t>
      </w:r>
      <w:proofErr w:type="spellEnd"/>
      <w:r>
        <w:t xml:space="preserve"> Model) that was agreed between the Federal government and the regions (Brus</w:t>
      </w:r>
      <w:r w:rsidR="005151B6">
        <w:t>s</w:t>
      </w:r>
      <w:r>
        <w:t xml:space="preserve">els, Flanders and Wallonia). It was established on the basis of the INSPIRE data model of the </w:t>
      </w:r>
      <w:r w:rsidR="27767C77">
        <w:t>addresses</w:t>
      </w:r>
      <w:r>
        <w:t xml:space="preserve">. The </w:t>
      </w:r>
      <w:proofErr w:type="spellStart"/>
      <w:r>
        <w:t>BeSt</w:t>
      </w:r>
      <w:proofErr w:type="spellEnd"/>
      <w:r>
        <w:t xml:space="preserve"> Model is not compliant with the INSPIRE data model of the addresses, and therefore, with the EC Regulation 1089/2010. </w:t>
      </w:r>
    </w:p>
    <w:p w14:paraId="4247295F" w14:textId="27101D25" w:rsidR="00333669" w:rsidRPr="003470A1" w:rsidRDefault="00333669" w:rsidP="4528C687">
      <w:pPr>
        <w:pStyle w:val="CommentText"/>
      </w:pPr>
      <w:proofErr w:type="spellStart"/>
      <w:r w:rsidRPr="4528C687">
        <w:t>Neverthless</w:t>
      </w:r>
      <w:proofErr w:type="spellEnd"/>
      <w:r w:rsidRPr="4528C687">
        <w:t xml:space="preserve"> with </w:t>
      </w:r>
      <w:proofErr w:type="spellStart"/>
      <w:r w:rsidRPr="4528C687">
        <w:t>BeSt</w:t>
      </w:r>
      <w:proofErr w:type="spellEnd"/>
      <w:r w:rsidRPr="4528C687">
        <w:t xml:space="preserve"> model compliant data one can generate data that </w:t>
      </w:r>
      <w:bookmarkStart w:id="141" w:name="_Int_xtGsRnwY"/>
      <w:r w:rsidRPr="4528C687">
        <w:t>are</w:t>
      </w:r>
      <w:bookmarkEnd w:id="141"/>
      <w:r w:rsidRPr="4528C687">
        <w:t xml:space="preserve"> compliant with both the INSPIRE data model of the addresses and the EC Regulation 1089/2010 (interoperability of spatial data sets and services).</w:t>
      </w:r>
    </w:p>
    <w:p w14:paraId="276D2209" w14:textId="77777777" w:rsidR="00CF02AB" w:rsidRPr="00900309" w:rsidRDefault="00CF02AB" w:rsidP="00C90C7B">
      <w:pPr>
        <w:pStyle w:val="Textbody"/>
        <w:rPr>
          <w:shd w:val="clear" w:color="auto" w:fill="FFFFFF"/>
          <w:lang w:val="en-GB"/>
        </w:rPr>
      </w:pPr>
    </w:p>
    <w:p w14:paraId="6B0F0B47" w14:textId="1FD2EC59" w:rsidR="00C90C7B" w:rsidRPr="00900309" w:rsidRDefault="00C90C7B" w:rsidP="00CF02AB">
      <w:pPr>
        <w:pStyle w:val="Textbody"/>
        <w:rPr>
          <w:shd w:val="clear" w:color="auto" w:fill="FFFFFF"/>
          <w:lang w:val="en-GB"/>
        </w:rPr>
      </w:pPr>
      <w:r w:rsidRPr="00900309">
        <w:rPr>
          <w:shd w:val="clear" w:color="auto" w:fill="FFFFFF"/>
          <w:lang w:val="en-GB"/>
        </w:rPr>
        <w:t xml:space="preserve">As a matter of fact, </w:t>
      </w:r>
      <w:proofErr w:type="spellStart"/>
      <w:r w:rsidR="007A0EC4" w:rsidRPr="00900309">
        <w:rPr>
          <w:shd w:val="clear" w:color="auto" w:fill="FFFFFF"/>
          <w:lang w:val="en-GB"/>
        </w:rPr>
        <w:t>BeSt</w:t>
      </w:r>
      <w:proofErr w:type="spellEnd"/>
      <w:r w:rsidRPr="00900309">
        <w:rPr>
          <w:shd w:val="clear" w:color="auto" w:fill="FFFFFF"/>
          <w:lang w:val="en-GB"/>
        </w:rPr>
        <w:t xml:space="preserve"> can be considered as a “specialisation” of Inspire for the Belgian environment.</w:t>
      </w:r>
      <w:r w:rsidR="00CF02AB" w:rsidRPr="00900309">
        <w:rPr>
          <w:shd w:val="clear" w:color="auto" w:fill="FFFFFF"/>
          <w:lang w:val="en-GB"/>
        </w:rPr>
        <w:t xml:space="preserve"> </w:t>
      </w:r>
      <w:r w:rsidRPr="00900309">
        <w:rPr>
          <w:shd w:val="clear" w:color="auto" w:fill="FFFFFF"/>
          <w:lang w:val="en-GB"/>
        </w:rPr>
        <w:t xml:space="preserve">Aspects where </w:t>
      </w:r>
      <w:proofErr w:type="spellStart"/>
      <w:r w:rsidR="007A0EC4" w:rsidRPr="00900309">
        <w:rPr>
          <w:shd w:val="clear" w:color="auto" w:fill="FFFFFF"/>
          <w:lang w:val="en-GB"/>
        </w:rPr>
        <w:t>BeSt</w:t>
      </w:r>
      <w:proofErr w:type="spellEnd"/>
      <w:r w:rsidRPr="00900309">
        <w:rPr>
          <w:shd w:val="clear" w:color="auto" w:fill="FFFFFF"/>
          <w:lang w:val="en-GB"/>
        </w:rPr>
        <w:t xml:space="preserve"> differs from Inspire include:</w:t>
      </w:r>
    </w:p>
    <w:p w14:paraId="3B308387" w14:textId="77777777" w:rsidR="00C90C7B" w:rsidRPr="005E6FEB" w:rsidRDefault="00C90C7B">
      <w:pPr>
        <w:pStyle w:val="ListParagraph"/>
        <w:numPr>
          <w:ilvl w:val="0"/>
          <w:numId w:val="30"/>
        </w:numPr>
        <w:rPr>
          <w:lang w:val="en-GB"/>
        </w:rPr>
      </w:pPr>
      <w:r w:rsidRPr="005E6FEB">
        <w:rPr>
          <w:lang w:val="en-GB"/>
        </w:rPr>
        <w:t>Naming of certain data elements</w:t>
      </w:r>
    </w:p>
    <w:p w14:paraId="4F3298B3" w14:textId="77777777" w:rsidR="00C90C7B" w:rsidRPr="005E6FEB" w:rsidRDefault="00C90C7B">
      <w:pPr>
        <w:pStyle w:val="ListParagraph"/>
        <w:numPr>
          <w:ilvl w:val="0"/>
          <w:numId w:val="30"/>
        </w:numPr>
        <w:rPr>
          <w:lang w:val="en-GB"/>
        </w:rPr>
      </w:pPr>
      <w:r w:rsidRPr="005E6FEB">
        <w:rPr>
          <w:lang w:val="en-GB"/>
        </w:rPr>
        <w:t xml:space="preserve">Use of separate classes for Municipality, </w:t>
      </w:r>
      <w:proofErr w:type="spellStart"/>
      <w:r w:rsidRPr="005E6FEB">
        <w:rPr>
          <w:lang w:val="en-GB"/>
        </w:rPr>
        <w:t>partOfMunicipality</w:t>
      </w:r>
      <w:proofErr w:type="spellEnd"/>
      <w:r w:rsidRPr="005E6FEB">
        <w:rPr>
          <w:lang w:val="en-GB"/>
        </w:rPr>
        <w:t xml:space="preserve">, </w:t>
      </w:r>
      <w:proofErr w:type="spellStart"/>
      <w:r w:rsidRPr="005E6FEB">
        <w:rPr>
          <w:lang w:val="en-GB"/>
        </w:rPr>
        <w:t>streetName</w:t>
      </w:r>
      <w:proofErr w:type="spellEnd"/>
      <w:r w:rsidRPr="005E6FEB">
        <w:rPr>
          <w:lang w:val="en-GB"/>
        </w:rPr>
        <w:t xml:space="preserve">, Address, </w:t>
      </w:r>
      <w:proofErr w:type="spellStart"/>
      <w:r w:rsidRPr="005E6FEB">
        <w:rPr>
          <w:lang w:val="en-GB"/>
        </w:rPr>
        <w:t>postalInfo</w:t>
      </w:r>
      <w:proofErr w:type="spellEnd"/>
      <w:r w:rsidRPr="005E6FEB">
        <w:rPr>
          <w:lang w:val="en-GB"/>
        </w:rPr>
        <w:t xml:space="preserve"> as opposed to one large class</w:t>
      </w:r>
    </w:p>
    <w:p w14:paraId="6318EFE1" w14:textId="77777777" w:rsidR="00C90C7B" w:rsidRPr="005E6FEB" w:rsidRDefault="00C90C7B">
      <w:pPr>
        <w:pStyle w:val="ListParagraph"/>
        <w:numPr>
          <w:ilvl w:val="0"/>
          <w:numId w:val="30"/>
        </w:numPr>
        <w:rPr>
          <w:lang w:val="en-GB"/>
        </w:rPr>
      </w:pPr>
      <w:r w:rsidRPr="005E6FEB">
        <w:rPr>
          <w:lang w:val="en-GB"/>
        </w:rPr>
        <w:t>Omission of certain data elements that are qualified as “void” by Inspire</w:t>
      </w:r>
    </w:p>
    <w:p w14:paraId="4EB7774F" w14:textId="77777777" w:rsidR="00C90C7B" w:rsidRPr="00900309" w:rsidRDefault="00C90C7B" w:rsidP="00C90C7B">
      <w:pPr>
        <w:pStyle w:val="Textbody"/>
        <w:rPr>
          <w:shd w:val="clear" w:color="auto" w:fill="FFFFFF"/>
          <w:lang w:val="en-GB"/>
        </w:rPr>
      </w:pPr>
    </w:p>
    <w:p w14:paraId="6F68F31A" w14:textId="11DFAD65" w:rsidR="00C90C7B" w:rsidRPr="00900309" w:rsidRDefault="00C90C7B" w:rsidP="00C90C7B">
      <w:pPr>
        <w:pStyle w:val="Textbody"/>
        <w:rPr>
          <w:shd w:val="clear" w:color="auto" w:fill="FFFFFF"/>
          <w:lang w:val="en-GB"/>
        </w:rPr>
      </w:pPr>
      <w:r w:rsidRPr="00900309">
        <w:rPr>
          <w:shd w:val="clear" w:color="auto" w:fill="FFFFFF"/>
          <w:lang w:val="en-GB"/>
        </w:rPr>
        <w:t xml:space="preserve">This approach was chosen for the sake of clarity for Belgian users and to be able to validate </w:t>
      </w:r>
      <w:r w:rsidR="041B4F55" w:rsidRPr="00900309">
        <w:rPr>
          <w:shd w:val="clear" w:color="auto" w:fill="FFFFFF"/>
          <w:lang w:val="en-GB"/>
        </w:rPr>
        <w:t>Belgian</w:t>
      </w:r>
      <w:r w:rsidRPr="00900309">
        <w:rPr>
          <w:shd w:val="clear" w:color="auto" w:fill="FFFFFF"/>
          <w:lang w:val="en-GB"/>
        </w:rPr>
        <w:t xml:space="preserve"> addresses based on the </w:t>
      </w:r>
      <w:proofErr w:type="spellStart"/>
      <w:r w:rsidR="007A0EC4" w:rsidRPr="00900309">
        <w:rPr>
          <w:shd w:val="clear" w:color="auto" w:fill="FFFFFF"/>
          <w:lang w:val="en-GB"/>
        </w:rPr>
        <w:t>BeSt</w:t>
      </w:r>
      <w:proofErr w:type="spellEnd"/>
      <w:r w:rsidRPr="00900309">
        <w:rPr>
          <w:shd w:val="clear" w:color="auto" w:fill="FFFFFF"/>
          <w:lang w:val="en-GB"/>
        </w:rPr>
        <w:t xml:space="preserve"> data model.</w:t>
      </w:r>
    </w:p>
    <w:p w14:paraId="284331BF" w14:textId="56262C74" w:rsidR="00C90C7B" w:rsidRPr="00900309" w:rsidRDefault="00C90C7B" w:rsidP="00C90C7B">
      <w:pPr>
        <w:pStyle w:val="Textbody"/>
        <w:rPr>
          <w:shd w:val="clear" w:color="auto" w:fill="FFFFFF"/>
          <w:lang w:val="en-GB"/>
        </w:rPr>
      </w:pPr>
      <w:r w:rsidRPr="00900309">
        <w:rPr>
          <w:shd w:val="clear" w:color="auto" w:fill="FFFFFF"/>
          <w:lang w:val="en-GB"/>
        </w:rPr>
        <w:t xml:space="preserve">However, all data that are expected by Inspire – other than these qualified as “void” – are present in </w:t>
      </w:r>
      <w:proofErr w:type="spellStart"/>
      <w:r w:rsidR="007A0EC4" w:rsidRPr="00900309">
        <w:rPr>
          <w:shd w:val="clear" w:color="auto" w:fill="FFFFFF"/>
          <w:lang w:val="en-GB"/>
        </w:rPr>
        <w:t>BeSt</w:t>
      </w:r>
      <w:proofErr w:type="spellEnd"/>
      <w:r w:rsidRPr="00900309">
        <w:rPr>
          <w:shd w:val="clear" w:color="auto" w:fill="FFFFFF"/>
          <w:lang w:val="en-GB"/>
        </w:rPr>
        <w:t xml:space="preserve"> and can be converted to be delivered in the standard Inspire format.</w:t>
      </w:r>
    </w:p>
    <w:p w14:paraId="6D3AC9BF" w14:textId="7F53A6CE" w:rsidR="003470A1" w:rsidRPr="007243D4" w:rsidRDefault="00FC55DE" w:rsidP="003E442B">
      <w:pPr>
        <w:pStyle w:val="Textbody"/>
        <w:rPr>
          <w:lang w:val="en-GB"/>
        </w:rPr>
      </w:pPr>
      <w:r w:rsidRPr="00900309">
        <w:rPr>
          <w:lang w:val="en-GB"/>
        </w:rPr>
        <w:t>The next diagram show</w:t>
      </w:r>
      <w:r w:rsidR="0031149E">
        <w:rPr>
          <w:lang w:val="en-GB"/>
        </w:rPr>
        <w:t>s</w:t>
      </w:r>
      <w:r w:rsidRPr="00900309">
        <w:rPr>
          <w:lang w:val="en-GB"/>
        </w:rPr>
        <w:t xml:space="preserve"> </w:t>
      </w:r>
      <w:r w:rsidR="00FD386C">
        <w:rPr>
          <w:lang w:val="en-GB"/>
        </w:rPr>
        <w:t xml:space="preserve">the </w:t>
      </w:r>
      <w:r w:rsidR="003278D8">
        <w:rPr>
          <w:lang w:val="en-GB"/>
        </w:rPr>
        <w:t xml:space="preserve">conceptual </w:t>
      </w:r>
      <w:proofErr w:type="spellStart"/>
      <w:r w:rsidR="003470A1" w:rsidRPr="007243D4">
        <w:rPr>
          <w:lang w:val="en-GB"/>
        </w:rPr>
        <w:t>BeSt</w:t>
      </w:r>
      <w:proofErr w:type="spellEnd"/>
      <w:r w:rsidR="003470A1" w:rsidRPr="007243D4">
        <w:rPr>
          <w:lang w:val="en-GB"/>
        </w:rPr>
        <w:t xml:space="preserve"> </w:t>
      </w:r>
      <w:r w:rsidRPr="00900309">
        <w:rPr>
          <w:lang w:val="en-GB"/>
        </w:rPr>
        <w:t>data model</w:t>
      </w:r>
      <w:r w:rsidR="00FD386C">
        <w:rPr>
          <w:lang w:val="en-GB"/>
        </w:rPr>
        <w:t xml:space="preserve"> (including history information).</w:t>
      </w:r>
      <w:r w:rsidR="003278D8">
        <w:rPr>
          <w:lang w:val="en-GB"/>
        </w:rPr>
        <w:t xml:space="preserve"> </w:t>
      </w:r>
      <w:r w:rsidR="004D5715">
        <w:rPr>
          <w:lang w:val="en-GB"/>
        </w:rPr>
        <w:t xml:space="preserve">This model provides an overview of the different </w:t>
      </w:r>
      <w:proofErr w:type="spellStart"/>
      <w:r w:rsidR="004D5715">
        <w:rPr>
          <w:lang w:val="en-GB"/>
        </w:rPr>
        <w:t>BeSt</w:t>
      </w:r>
      <w:proofErr w:type="spellEnd"/>
      <w:r w:rsidR="004D5715">
        <w:rPr>
          <w:lang w:val="en-GB"/>
        </w:rPr>
        <w:t xml:space="preserve"> objects, their data elements and their relations.</w:t>
      </w:r>
    </w:p>
    <w:p w14:paraId="1B29CD51" w14:textId="26F9C242" w:rsidR="008D4EFF" w:rsidRPr="00230650" w:rsidRDefault="008D4EFF" w:rsidP="0030572C">
      <w:pPr>
        <w:jc w:val="both"/>
        <w:rPr>
          <w:lang w:val="en-GB"/>
        </w:rPr>
      </w:pPr>
    </w:p>
    <w:p w14:paraId="0616095D" w14:textId="61927290" w:rsidR="00512F85" w:rsidRPr="00230650" w:rsidRDefault="00512F85" w:rsidP="00512F85">
      <w:pPr>
        <w:pStyle w:val="Caption"/>
        <w:rPr>
          <w:sz w:val="20"/>
          <w:szCs w:val="20"/>
          <w:lang w:val="en-GB"/>
        </w:rPr>
      </w:pPr>
    </w:p>
    <w:p w14:paraId="75882251" w14:textId="10CB336A" w:rsidR="005276C9" w:rsidRPr="00230650" w:rsidRDefault="003E5369" w:rsidP="00512F85">
      <w:pPr>
        <w:pStyle w:val="Caption"/>
        <w:rPr>
          <w:sz w:val="20"/>
          <w:szCs w:val="20"/>
          <w:lang w:val="en-GB"/>
        </w:rPr>
      </w:pPr>
      <w:r>
        <w:rPr>
          <w:noProof/>
          <w:sz w:val="20"/>
          <w:szCs w:val="20"/>
          <w:lang w:val="en-GB"/>
        </w:rPr>
        <w:lastRenderedPageBreak/>
        <w:drawing>
          <wp:inline distT="0" distB="0" distL="0" distR="0" wp14:anchorId="0B0FE4DA" wp14:editId="1BAB2C32">
            <wp:extent cx="6400800" cy="725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4A477" w14:textId="77777777" w:rsidR="00E25CBC" w:rsidRDefault="00E25CBC" w:rsidP="00512F85">
      <w:pPr>
        <w:pStyle w:val="Caption"/>
        <w:rPr>
          <w:lang w:val="en-GB"/>
        </w:rPr>
      </w:pPr>
      <w:bookmarkStart w:id="142" w:name="_Ref6313091"/>
    </w:p>
    <w:p w14:paraId="0420090E" w14:textId="7C3C0044" w:rsidR="005276C9" w:rsidRPr="00230650" w:rsidRDefault="005276C9" w:rsidP="00512F85">
      <w:pPr>
        <w:pStyle w:val="Caption"/>
        <w:rPr>
          <w:sz w:val="20"/>
          <w:szCs w:val="20"/>
          <w:lang w:val="en-GB"/>
        </w:rPr>
      </w:pPr>
      <w:bookmarkStart w:id="143" w:name="_Toc140242837"/>
      <w:r w:rsidRPr="00230650">
        <w:rPr>
          <w:lang w:val="en-GB"/>
        </w:rPr>
        <w:t xml:space="preserve">Figure </w:t>
      </w:r>
      <w:r w:rsidRPr="00230650">
        <w:rPr>
          <w:lang w:val="en-GB"/>
        </w:rPr>
        <w:fldChar w:fldCharType="begin"/>
      </w:r>
      <w:r w:rsidRPr="00230650">
        <w:rPr>
          <w:lang w:val="en-GB"/>
        </w:rPr>
        <w:instrText xml:space="preserve"> SEQ Figure \* ARABIC </w:instrText>
      </w:r>
      <w:r w:rsidRPr="00230650">
        <w:rPr>
          <w:lang w:val="en-GB"/>
        </w:rPr>
        <w:fldChar w:fldCharType="separate"/>
      </w:r>
      <w:r w:rsidR="004E5CB5">
        <w:rPr>
          <w:noProof/>
          <w:lang w:val="en-GB"/>
        </w:rPr>
        <w:t>2</w:t>
      </w:r>
      <w:r w:rsidRPr="00230650">
        <w:rPr>
          <w:lang w:val="en-GB"/>
        </w:rPr>
        <w:fldChar w:fldCharType="end"/>
      </w:r>
      <w:bookmarkEnd w:id="142"/>
      <w:r w:rsidRPr="00230650">
        <w:rPr>
          <w:lang w:val="en-GB"/>
        </w:rPr>
        <w:t>, ‘</w:t>
      </w:r>
      <w:proofErr w:type="spellStart"/>
      <w:r w:rsidR="007A0EC4">
        <w:rPr>
          <w:lang w:val="en-GB"/>
        </w:rPr>
        <w:t>BeSt</w:t>
      </w:r>
      <w:proofErr w:type="spellEnd"/>
      <w:r w:rsidRPr="00230650">
        <w:rPr>
          <w:lang w:val="en-GB"/>
        </w:rPr>
        <w:t xml:space="preserve"> Address</w:t>
      </w:r>
      <w:r w:rsidR="00B70B15">
        <w:rPr>
          <w:lang w:val="en-GB"/>
        </w:rPr>
        <w:t xml:space="preserve"> conceptual </w:t>
      </w:r>
      <w:r w:rsidR="00FD386C">
        <w:rPr>
          <w:lang w:val="en-GB"/>
        </w:rPr>
        <w:t>data m</w:t>
      </w:r>
      <w:r w:rsidRPr="00230650">
        <w:rPr>
          <w:lang w:val="en-GB"/>
        </w:rPr>
        <w:t>odel</w:t>
      </w:r>
      <w:r w:rsidR="00B52802">
        <w:rPr>
          <w:lang w:val="en-GB"/>
        </w:rPr>
        <w:t xml:space="preserve"> </w:t>
      </w:r>
      <w:r w:rsidR="00FD386C">
        <w:rPr>
          <w:lang w:val="en-GB"/>
        </w:rPr>
        <w:t>- including history information</w:t>
      </w:r>
      <w:r w:rsidRPr="00230650">
        <w:rPr>
          <w:lang w:val="en-GB"/>
        </w:rPr>
        <w:t>’</w:t>
      </w:r>
      <w:bookmarkEnd w:id="143"/>
    </w:p>
    <w:p w14:paraId="6403A19E" w14:textId="77777777" w:rsidR="00972FBC" w:rsidRPr="00230650" w:rsidRDefault="00972FBC" w:rsidP="00972FBC">
      <w:pPr>
        <w:pStyle w:val="Textbody"/>
        <w:rPr>
          <w:lang w:val="en-GB"/>
        </w:rPr>
      </w:pPr>
    </w:p>
    <w:p w14:paraId="1712A09D" w14:textId="77777777" w:rsidR="00432400" w:rsidRPr="00230650" w:rsidRDefault="00432400">
      <w:pPr>
        <w:suppressAutoHyphens w:val="0"/>
        <w:rPr>
          <w:rFonts w:cs="Arial"/>
          <w:kern w:val="0"/>
          <w:lang w:val="en-GB" w:eastAsia="fr-BE" w:bidi="fr-BE"/>
        </w:rPr>
      </w:pPr>
      <w:r w:rsidRPr="00230650">
        <w:rPr>
          <w:lang w:val="en-GB"/>
        </w:rPr>
        <w:br w:type="page"/>
      </w:r>
    </w:p>
    <w:p w14:paraId="7A5C0C2E" w14:textId="53B30D50" w:rsidR="00972FBC" w:rsidRPr="00230650" w:rsidRDefault="00972FBC" w:rsidP="00972FBC">
      <w:pPr>
        <w:pStyle w:val="Textbody"/>
        <w:rPr>
          <w:lang w:val="en-GB"/>
        </w:rPr>
      </w:pPr>
      <w:r w:rsidRPr="00230650">
        <w:rPr>
          <w:lang w:val="en-GB"/>
        </w:rPr>
        <w:lastRenderedPageBreak/>
        <w:t xml:space="preserve">The Address entity is the central entity in the model. </w:t>
      </w:r>
    </w:p>
    <w:p w14:paraId="384C3321" w14:textId="75CD8DC9" w:rsidR="00972FBC" w:rsidRPr="00230650" w:rsidRDefault="00972FBC" w:rsidP="00972FBC">
      <w:pPr>
        <w:pStyle w:val="Textbody"/>
        <w:rPr>
          <w:lang w:val="en-GB"/>
        </w:rPr>
      </w:pPr>
      <w:r w:rsidRPr="00230650">
        <w:rPr>
          <w:lang w:val="en-GB"/>
        </w:rPr>
        <w:t xml:space="preserve">An address </w:t>
      </w:r>
      <w:r w:rsidR="004B1E7F" w:rsidRPr="00230650">
        <w:rPr>
          <w:lang w:val="en-GB"/>
        </w:rPr>
        <w:t>contains</w:t>
      </w:r>
      <w:r w:rsidRPr="00230650">
        <w:rPr>
          <w:lang w:val="en-GB"/>
        </w:rPr>
        <w:t xml:space="preserve"> </w:t>
      </w:r>
      <w:r w:rsidR="00432400" w:rsidRPr="00230650">
        <w:rPr>
          <w:lang w:val="en-GB"/>
        </w:rPr>
        <w:t>‘components’</w:t>
      </w:r>
      <w:r w:rsidRPr="00230650">
        <w:rPr>
          <w:lang w:val="en-GB"/>
        </w:rPr>
        <w:t xml:space="preserve"> </w:t>
      </w:r>
      <w:r w:rsidR="007B0A2F" w:rsidRPr="00230650">
        <w:rPr>
          <w:lang w:val="en-GB"/>
        </w:rPr>
        <w:t xml:space="preserve">of </w:t>
      </w:r>
      <w:r w:rsidRPr="00230650">
        <w:rPr>
          <w:lang w:val="en-GB"/>
        </w:rPr>
        <w:t xml:space="preserve">other entities </w:t>
      </w:r>
      <w:r w:rsidR="003470A1">
        <w:rPr>
          <w:lang w:val="en-GB"/>
        </w:rPr>
        <w:t>such as</w:t>
      </w:r>
      <w:r w:rsidRPr="00230650">
        <w:rPr>
          <w:lang w:val="en-GB"/>
        </w:rPr>
        <w:t xml:space="preserve"> </w:t>
      </w:r>
      <w:proofErr w:type="spellStart"/>
      <w:r w:rsidRPr="00230650">
        <w:rPr>
          <w:lang w:val="en-GB"/>
        </w:rPr>
        <w:t>Street</w:t>
      </w:r>
      <w:r w:rsidR="00EE061B">
        <w:rPr>
          <w:lang w:val="en-GB"/>
        </w:rPr>
        <w:t>Name</w:t>
      </w:r>
      <w:proofErr w:type="spellEnd"/>
      <w:r w:rsidRPr="00230650">
        <w:rPr>
          <w:lang w:val="en-GB"/>
        </w:rPr>
        <w:t xml:space="preserve">, a Municipality, </w:t>
      </w:r>
      <w:r w:rsidR="00516848" w:rsidRPr="00230650">
        <w:rPr>
          <w:lang w:val="en-GB"/>
        </w:rPr>
        <w:t>possibly a</w:t>
      </w:r>
      <w:r w:rsidRPr="00230650">
        <w:rPr>
          <w:lang w:val="en-GB"/>
        </w:rPr>
        <w:t xml:space="preserve"> </w:t>
      </w:r>
      <w:proofErr w:type="spellStart"/>
      <w:r w:rsidR="00EE061B">
        <w:rPr>
          <w:lang w:val="en-GB"/>
        </w:rPr>
        <w:t>P</w:t>
      </w:r>
      <w:r w:rsidRPr="00230650">
        <w:rPr>
          <w:lang w:val="en-GB"/>
        </w:rPr>
        <w:t>art</w:t>
      </w:r>
      <w:r w:rsidR="00EE061B">
        <w:rPr>
          <w:lang w:val="en-GB"/>
        </w:rPr>
        <w:t>O</w:t>
      </w:r>
      <w:r w:rsidRPr="00230650">
        <w:rPr>
          <w:lang w:val="en-GB"/>
        </w:rPr>
        <w:t>f</w:t>
      </w:r>
      <w:r w:rsidR="00EE061B">
        <w:rPr>
          <w:lang w:val="en-GB"/>
        </w:rPr>
        <w:t>M</w:t>
      </w:r>
      <w:r w:rsidRPr="00230650">
        <w:rPr>
          <w:lang w:val="en-GB"/>
        </w:rPr>
        <w:t>unicipality</w:t>
      </w:r>
      <w:proofErr w:type="spellEnd"/>
      <w:r w:rsidRPr="00230650">
        <w:rPr>
          <w:lang w:val="en-GB"/>
        </w:rPr>
        <w:t xml:space="preserve"> (only Wallonia) and a </w:t>
      </w:r>
      <w:proofErr w:type="spellStart"/>
      <w:r w:rsidRPr="00230650">
        <w:rPr>
          <w:lang w:val="en-GB"/>
        </w:rPr>
        <w:t>Postal</w:t>
      </w:r>
      <w:r w:rsidR="00EE061B">
        <w:rPr>
          <w:lang w:val="en-GB"/>
        </w:rPr>
        <w:t>I</w:t>
      </w:r>
      <w:r w:rsidRPr="00230650">
        <w:rPr>
          <w:lang w:val="en-GB"/>
        </w:rPr>
        <w:t>nfo</w:t>
      </w:r>
      <w:proofErr w:type="spellEnd"/>
      <w:r w:rsidRPr="00230650">
        <w:rPr>
          <w:lang w:val="en-GB"/>
        </w:rPr>
        <w:t>.</w:t>
      </w:r>
    </w:p>
    <w:p w14:paraId="7EA37945" w14:textId="77777777" w:rsidR="00BA31DE" w:rsidRPr="00230650" w:rsidRDefault="00BA31DE" w:rsidP="00972FBC">
      <w:pPr>
        <w:pStyle w:val="Textbody"/>
        <w:rPr>
          <w:lang w:val="en-GB"/>
        </w:rPr>
      </w:pPr>
    </w:p>
    <w:p w14:paraId="5E523A8D" w14:textId="5188E374" w:rsidR="00972FBC" w:rsidRPr="00230650" w:rsidRDefault="003470A1" w:rsidP="00972FBC">
      <w:pPr>
        <w:pStyle w:val="Textbody"/>
        <w:rPr>
          <w:lang w:val="en-GB"/>
        </w:rPr>
      </w:pPr>
      <w:r>
        <w:rPr>
          <w:lang w:val="en-GB"/>
        </w:rPr>
        <w:t>From the model</w:t>
      </w:r>
      <w:r w:rsidR="00972FBC" w:rsidRPr="00230650">
        <w:rPr>
          <w:lang w:val="en-GB"/>
        </w:rPr>
        <w:t xml:space="preserve">, we can </w:t>
      </w:r>
      <w:r>
        <w:rPr>
          <w:lang w:val="en-GB"/>
        </w:rPr>
        <w:t>observe</w:t>
      </w:r>
      <w:r w:rsidR="00972FBC" w:rsidRPr="00230650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="00972FBC" w:rsidRPr="00230650">
        <w:rPr>
          <w:lang w:val="en-GB"/>
        </w:rPr>
        <w:t>following relations:</w:t>
      </w:r>
    </w:p>
    <w:p w14:paraId="139D0A98" w14:textId="77777777" w:rsidR="00972FBC" w:rsidRPr="00230650" w:rsidRDefault="00972FBC" w:rsidP="006D1F0A">
      <w:pPr>
        <w:pStyle w:val="Textbody"/>
        <w:numPr>
          <w:ilvl w:val="0"/>
          <w:numId w:val="21"/>
        </w:numPr>
        <w:rPr>
          <w:lang w:val="en-GB"/>
        </w:rPr>
      </w:pPr>
      <w:r w:rsidRPr="00230650">
        <w:rPr>
          <w:lang w:val="en-GB"/>
        </w:rPr>
        <w:t>Every address has a street</w:t>
      </w:r>
    </w:p>
    <w:p w14:paraId="0AAC14C1" w14:textId="77777777" w:rsidR="00972FBC" w:rsidRPr="00230650" w:rsidRDefault="00972FBC" w:rsidP="006D1F0A">
      <w:pPr>
        <w:pStyle w:val="Textbody"/>
        <w:numPr>
          <w:ilvl w:val="0"/>
          <w:numId w:val="21"/>
        </w:numPr>
        <w:rPr>
          <w:lang w:val="en-GB"/>
        </w:rPr>
      </w:pPr>
      <w:r w:rsidRPr="00230650">
        <w:rPr>
          <w:lang w:val="en-GB"/>
        </w:rPr>
        <w:t>Every address has a municipality</w:t>
      </w:r>
    </w:p>
    <w:p w14:paraId="06A4F80C" w14:textId="77777777" w:rsidR="00972FBC" w:rsidRPr="00230650" w:rsidRDefault="00972FBC" w:rsidP="006D1F0A">
      <w:pPr>
        <w:pStyle w:val="Textbody"/>
        <w:numPr>
          <w:ilvl w:val="0"/>
          <w:numId w:val="21"/>
        </w:numPr>
        <w:rPr>
          <w:lang w:val="en-GB"/>
        </w:rPr>
      </w:pPr>
      <w:r w:rsidRPr="00230650">
        <w:rPr>
          <w:lang w:val="en-GB"/>
        </w:rPr>
        <w:t>Every address has a postal code</w:t>
      </w:r>
    </w:p>
    <w:p w14:paraId="2311A596" w14:textId="1FE469AD" w:rsidR="00972FBC" w:rsidRPr="00230650" w:rsidRDefault="00972FBC" w:rsidP="006D1F0A">
      <w:pPr>
        <w:pStyle w:val="Textbody"/>
        <w:numPr>
          <w:ilvl w:val="0"/>
          <w:numId w:val="21"/>
        </w:numPr>
        <w:rPr>
          <w:lang w:val="en-GB"/>
        </w:rPr>
      </w:pPr>
      <w:r w:rsidRPr="00230650">
        <w:rPr>
          <w:lang w:val="en-GB"/>
        </w:rPr>
        <w:t>Every street has a municipality</w:t>
      </w:r>
    </w:p>
    <w:p w14:paraId="18B6DF40" w14:textId="3A9F6614" w:rsidR="00432400" w:rsidRPr="00230650" w:rsidRDefault="00432400" w:rsidP="00432400">
      <w:pPr>
        <w:pStyle w:val="Textbody"/>
        <w:rPr>
          <w:lang w:val="en-GB"/>
        </w:rPr>
      </w:pPr>
    </w:p>
    <w:p w14:paraId="101BE037" w14:textId="63085DE0" w:rsidR="00432400" w:rsidRPr="00230650" w:rsidRDefault="00F90DAA" w:rsidP="00432400">
      <w:pPr>
        <w:pStyle w:val="Textbody"/>
        <w:rPr>
          <w:lang w:val="en-GB"/>
        </w:rPr>
      </w:pPr>
      <w:r w:rsidRPr="00230650">
        <w:rPr>
          <w:lang w:val="en-GB"/>
        </w:rPr>
        <w:t>Some relations</w:t>
      </w:r>
      <w:r w:rsidR="00841C7C" w:rsidRPr="00230650">
        <w:rPr>
          <w:lang w:val="en-GB"/>
        </w:rPr>
        <w:t xml:space="preserve"> and attributes </w:t>
      </w:r>
      <w:r w:rsidRPr="00230650">
        <w:rPr>
          <w:lang w:val="en-GB"/>
        </w:rPr>
        <w:t xml:space="preserve">are </w:t>
      </w:r>
      <w:r w:rsidR="00841C7C" w:rsidRPr="00230650">
        <w:rPr>
          <w:lang w:val="en-GB"/>
        </w:rPr>
        <w:t>“o</w:t>
      </w:r>
      <w:r w:rsidRPr="00230650">
        <w:rPr>
          <w:lang w:val="en-GB"/>
        </w:rPr>
        <w:t>ptional</w:t>
      </w:r>
      <w:r w:rsidR="00841C7C" w:rsidRPr="00230650">
        <w:rPr>
          <w:lang w:val="en-GB"/>
        </w:rPr>
        <w:t>”</w:t>
      </w:r>
      <w:r w:rsidRPr="00230650">
        <w:rPr>
          <w:lang w:val="en-GB"/>
        </w:rPr>
        <w:t xml:space="preserve"> (can have zero multiplicity)</w:t>
      </w:r>
      <w:r w:rsidR="00841C7C" w:rsidRPr="00230650">
        <w:rPr>
          <w:lang w:val="en-GB"/>
        </w:rPr>
        <w:t>.</w:t>
      </w:r>
      <w:r w:rsidRPr="00230650">
        <w:rPr>
          <w:lang w:val="en-GB"/>
        </w:rPr>
        <w:t xml:space="preserve"> There is a logical explanation </w:t>
      </w:r>
      <w:r w:rsidR="008168BB" w:rsidRPr="00230650">
        <w:rPr>
          <w:lang w:val="en-GB"/>
        </w:rPr>
        <w:t>behind</w:t>
      </w:r>
      <w:r w:rsidRPr="00230650">
        <w:rPr>
          <w:lang w:val="en-GB"/>
        </w:rPr>
        <w:t xml:space="preserve"> it:</w:t>
      </w:r>
    </w:p>
    <w:p w14:paraId="5CAA6832" w14:textId="0B8ACB2F" w:rsidR="00F90DAA" w:rsidRPr="00230650" w:rsidRDefault="00F90DAA" w:rsidP="006D1F0A">
      <w:pPr>
        <w:pStyle w:val="Textbody"/>
        <w:numPr>
          <w:ilvl w:val="0"/>
          <w:numId w:val="21"/>
        </w:numPr>
        <w:rPr>
          <w:lang w:val="en-GB"/>
        </w:rPr>
      </w:pPr>
      <w:r w:rsidRPr="00230650">
        <w:rPr>
          <w:lang w:val="en-GB"/>
        </w:rPr>
        <w:t xml:space="preserve">Wallonia works with </w:t>
      </w:r>
      <w:proofErr w:type="spellStart"/>
      <w:r w:rsidRPr="00230650">
        <w:rPr>
          <w:lang w:val="en-GB"/>
        </w:rPr>
        <w:t>PartOfMunicipality</w:t>
      </w:r>
      <w:proofErr w:type="spellEnd"/>
      <w:r w:rsidR="00841C7C" w:rsidRPr="00230650">
        <w:rPr>
          <w:lang w:val="en-GB"/>
        </w:rPr>
        <w:t xml:space="preserve"> instead of </w:t>
      </w:r>
      <w:proofErr w:type="spellStart"/>
      <w:r w:rsidRPr="00230650">
        <w:rPr>
          <w:lang w:val="en-GB"/>
        </w:rPr>
        <w:t>PostalInfo</w:t>
      </w:r>
      <w:proofErr w:type="spellEnd"/>
    </w:p>
    <w:p w14:paraId="0744BE1F" w14:textId="1A445A6D" w:rsidR="00432400" w:rsidRPr="00230650" w:rsidRDefault="00432400">
      <w:pPr>
        <w:pStyle w:val="Textbody"/>
        <w:numPr>
          <w:ilvl w:val="1"/>
          <w:numId w:val="25"/>
        </w:numPr>
        <w:rPr>
          <w:lang w:val="en-GB"/>
        </w:rPr>
      </w:pPr>
      <w:r w:rsidRPr="00230650">
        <w:rPr>
          <w:lang w:val="en-GB"/>
        </w:rPr>
        <w:t xml:space="preserve">Every address </w:t>
      </w:r>
      <w:r w:rsidR="00F90DAA" w:rsidRPr="00230650">
        <w:rPr>
          <w:lang w:val="en-GB"/>
        </w:rPr>
        <w:t xml:space="preserve">in Wallonia has </w:t>
      </w:r>
      <w:r w:rsidRPr="00230650">
        <w:rPr>
          <w:lang w:val="en-GB"/>
        </w:rPr>
        <w:t xml:space="preserve">a </w:t>
      </w:r>
      <w:proofErr w:type="spellStart"/>
      <w:r w:rsidRPr="00230650">
        <w:rPr>
          <w:lang w:val="en-GB"/>
        </w:rPr>
        <w:t>PartOfMunicipality</w:t>
      </w:r>
      <w:proofErr w:type="spellEnd"/>
    </w:p>
    <w:p w14:paraId="7546E4CC" w14:textId="489720BE" w:rsidR="00F90DAA" w:rsidRPr="00230650" w:rsidRDefault="00F90DAA">
      <w:pPr>
        <w:pStyle w:val="Textbody"/>
        <w:numPr>
          <w:ilvl w:val="1"/>
          <w:numId w:val="25"/>
        </w:numPr>
        <w:rPr>
          <w:lang w:val="en-GB"/>
        </w:rPr>
      </w:pPr>
      <w:r w:rsidRPr="00230650">
        <w:rPr>
          <w:lang w:val="en-GB"/>
        </w:rPr>
        <w:t xml:space="preserve">The name of </w:t>
      </w:r>
      <w:r w:rsidR="00841C7C" w:rsidRPr="00230650">
        <w:rPr>
          <w:lang w:val="en-GB"/>
        </w:rPr>
        <w:t xml:space="preserve">a </w:t>
      </w:r>
      <w:proofErr w:type="spellStart"/>
      <w:r w:rsidRPr="00230650">
        <w:rPr>
          <w:lang w:val="en-GB"/>
        </w:rPr>
        <w:t>PostalInfo</w:t>
      </w:r>
      <w:proofErr w:type="spellEnd"/>
      <w:r w:rsidRPr="00230650">
        <w:rPr>
          <w:lang w:val="en-GB"/>
        </w:rPr>
        <w:t xml:space="preserve"> is empty for Wallonia</w:t>
      </w:r>
    </w:p>
    <w:p w14:paraId="162AA81C" w14:textId="77777777" w:rsidR="00F90DAA" w:rsidRPr="00230650" w:rsidRDefault="00F90DAA" w:rsidP="006D1F0A">
      <w:pPr>
        <w:pStyle w:val="Textbody"/>
        <w:numPr>
          <w:ilvl w:val="0"/>
          <w:numId w:val="21"/>
        </w:numPr>
        <w:rPr>
          <w:lang w:val="en-GB"/>
        </w:rPr>
      </w:pPr>
      <w:r w:rsidRPr="00230650">
        <w:rPr>
          <w:lang w:val="en-GB"/>
        </w:rPr>
        <w:t xml:space="preserve">Other </w:t>
      </w:r>
      <w:proofErr w:type="spellStart"/>
      <w:r w:rsidRPr="00230650">
        <w:rPr>
          <w:lang w:val="en-GB"/>
        </w:rPr>
        <w:t>regios</w:t>
      </w:r>
      <w:proofErr w:type="spellEnd"/>
      <w:r w:rsidRPr="00230650">
        <w:rPr>
          <w:lang w:val="en-GB"/>
        </w:rPr>
        <w:t xml:space="preserve"> do not have a </w:t>
      </w:r>
      <w:proofErr w:type="spellStart"/>
      <w:r w:rsidRPr="00230650">
        <w:rPr>
          <w:lang w:val="en-GB"/>
        </w:rPr>
        <w:t>PartOfMunicipality</w:t>
      </w:r>
      <w:proofErr w:type="spellEnd"/>
    </w:p>
    <w:p w14:paraId="0F9DDD48" w14:textId="57786D06" w:rsidR="00F90DAA" w:rsidRPr="00230650" w:rsidRDefault="00F90DAA">
      <w:pPr>
        <w:pStyle w:val="Textbody"/>
        <w:numPr>
          <w:ilvl w:val="1"/>
          <w:numId w:val="25"/>
        </w:numPr>
        <w:rPr>
          <w:lang w:val="en-GB"/>
        </w:rPr>
      </w:pPr>
      <w:r w:rsidRPr="00230650">
        <w:rPr>
          <w:lang w:val="en-GB"/>
        </w:rPr>
        <w:t xml:space="preserve">Their addresses have NO </w:t>
      </w:r>
      <w:proofErr w:type="spellStart"/>
      <w:r w:rsidRPr="00230650">
        <w:rPr>
          <w:lang w:val="en-GB"/>
        </w:rPr>
        <w:t>PartOfMunicipality</w:t>
      </w:r>
      <w:proofErr w:type="spellEnd"/>
    </w:p>
    <w:p w14:paraId="770A2CE7" w14:textId="65C621A1" w:rsidR="00972FBC" w:rsidRPr="00230650" w:rsidRDefault="00432400">
      <w:pPr>
        <w:pStyle w:val="Textbody"/>
        <w:numPr>
          <w:ilvl w:val="1"/>
          <w:numId w:val="25"/>
        </w:numPr>
        <w:rPr>
          <w:lang w:val="en-GB"/>
        </w:rPr>
      </w:pPr>
      <w:r w:rsidRPr="00230650">
        <w:rPr>
          <w:lang w:val="en-GB"/>
        </w:rPr>
        <w:t xml:space="preserve">A </w:t>
      </w:r>
      <w:proofErr w:type="spellStart"/>
      <w:r w:rsidRPr="00230650">
        <w:rPr>
          <w:lang w:val="en-GB"/>
        </w:rPr>
        <w:t>postalInfo</w:t>
      </w:r>
      <w:proofErr w:type="spellEnd"/>
      <w:r w:rsidRPr="00230650">
        <w:rPr>
          <w:lang w:val="en-GB"/>
        </w:rPr>
        <w:t xml:space="preserve"> </w:t>
      </w:r>
      <w:r w:rsidR="00F90DAA" w:rsidRPr="00230650">
        <w:rPr>
          <w:lang w:val="en-GB"/>
        </w:rPr>
        <w:t xml:space="preserve">has always </w:t>
      </w:r>
      <w:r w:rsidRPr="00230650">
        <w:rPr>
          <w:lang w:val="en-GB"/>
        </w:rPr>
        <w:t>a name</w:t>
      </w:r>
    </w:p>
    <w:p w14:paraId="7D0505A3" w14:textId="60703B55" w:rsidR="00F90DAA" w:rsidRPr="00230650" w:rsidRDefault="00F90DAA" w:rsidP="00F90DAA">
      <w:pPr>
        <w:pStyle w:val="Textbody"/>
        <w:rPr>
          <w:lang w:val="en-GB"/>
        </w:rPr>
      </w:pPr>
    </w:p>
    <w:p w14:paraId="5CA3C4A1" w14:textId="77777777" w:rsidR="00BA31DE" w:rsidRPr="00230650" w:rsidRDefault="00BA31DE" w:rsidP="00BA31DE">
      <w:pPr>
        <w:pStyle w:val="Textbody"/>
        <w:rPr>
          <w:lang w:val="en-GB"/>
        </w:rPr>
      </w:pPr>
      <w:r w:rsidRPr="00230650">
        <w:rPr>
          <w:lang w:val="en-GB"/>
        </w:rPr>
        <w:t>Every entity has its’ own history table.</w:t>
      </w:r>
    </w:p>
    <w:p w14:paraId="5C69A0B6" w14:textId="35D2ED5F" w:rsidR="00972FBC" w:rsidRPr="00230650" w:rsidRDefault="00972FBC" w:rsidP="00972FBC">
      <w:pPr>
        <w:pStyle w:val="Textbody"/>
        <w:rPr>
          <w:lang w:val="en-GB"/>
        </w:rPr>
      </w:pPr>
      <w:r w:rsidRPr="00230650">
        <w:rPr>
          <w:lang w:val="en-GB"/>
        </w:rPr>
        <w:t xml:space="preserve">In the </w:t>
      </w:r>
      <w:r w:rsidR="00516848" w:rsidRPr="00230650">
        <w:rPr>
          <w:lang w:val="en-GB"/>
        </w:rPr>
        <w:t xml:space="preserve">Inspire based </w:t>
      </w:r>
      <w:r w:rsidRPr="00230650">
        <w:rPr>
          <w:lang w:val="en-GB"/>
        </w:rPr>
        <w:t>model we can see that a logical relation in real life</w:t>
      </w:r>
      <w:r w:rsidR="00355D40">
        <w:rPr>
          <w:lang w:val="en-GB"/>
        </w:rPr>
        <w:t>,</w:t>
      </w:r>
      <w:r w:rsidRPr="00230650">
        <w:rPr>
          <w:lang w:val="en-GB"/>
        </w:rPr>
        <w:t xml:space="preserve"> the link between a postal code and a municipality, is not present. This means that we cannot derive a postal code from a municipality and vice versa</w:t>
      </w:r>
      <w:r w:rsidR="005A3D6C" w:rsidRPr="00230650">
        <w:rPr>
          <w:lang w:val="en-GB"/>
        </w:rPr>
        <w:t xml:space="preserve"> unless an address exists that makes this link</w:t>
      </w:r>
      <w:r w:rsidRPr="00230650">
        <w:rPr>
          <w:lang w:val="en-GB"/>
        </w:rPr>
        <w:t>.</w:t>
      </w:r>
    </w:p>
    <w:p w14:paraId="2E1B4B4D" w14:textId="578A7286" w:rsidR="00BA31DE" w:rsidRPr="00230650" w:rsidRDefault="00BA31DE" w:rsidP="00972FBC">
      <w:pPr>
        <w:pStyle w:val="Textbody"/>
        <w:rPr>
          <w:lang w:val="en-GB"/>
        </w:rPr>
      </w:pPr>
      <w:r w:rsidRPr="00230650">
        <w:rPr>
          <w:lang w:val="en-GB"/>
        </w:rPr>
        <w:t>All the B</w:t>
      </w:r>
      <w:r w:rsidR="003A36BB">
        <w:rPr>
          <w:lang w:val="en-GB"/>
        </w:rPr>
        <w:t>OSA</w:t>
      </w:r>
      <w:r w:rsidRPr="00230650">
        <w:rPr>
          <w:lang w:val="en-GB"/>
        </w:rPr>
        <w:t xml:space="preserve"> </w:t>
      </w:r>
      <w:r w:rsidR="003470A1">
        <w:rPr>
          <w:lang w:val="en-GB"/>
        </w:rPr>
        <w:t>services</w:t>
      </w:r>
      <w:r w:rsidRPr="00230650">
        <w:rPr>
          <w:lang w:val="en-GB"/>
        </w:rPr>
        <w:t xml:space="preserve"> make this link based on the Address Table.</w:t>
      </w:r>
    </w:p>
    <w:p w14:paraId="4D652287" w14:textId="77777777" w:rsidR="00BA31DE" w:rsidRPr="00230650" w:rsidRDefault="00BA31DE" w:rsidP="00972FBC">
      <w:pPr>
        <w:pStyle w:val="Textbody"/>
        <w:rPr>
          <w:lang w:val="en-GB"/>
        </w:rPr>
      </w:pPr>
    </w:p>
    <w:p w14:paraId="49453463" w14:textId="7D829A83" w:rsidR="004B1E7F" w:rsidRPr="00230650" w:rsidRDefault="00E76383" w:rsidP="00972FBC">
      <w:pPr>
        <w:pStyle w:val="Textbody"/>
        <w:rPr>
          <w:lang w:val="en-GB"/>
        </w:rPr>
      </w:pPr>
      <w:r>
        <w:rPr>
          <w:lang w:val="en-GB"/>
        </w:rPr>
        <w:t>In the next sections, t</w:t>
      </w:r>
      <w:r w:rsidR="00A97C9B">
        <w:rPr>
          <w:lang w:val="en-GB"/>
        </w:rPr>
        <w:t xml:space="preserve">he </w:t>
      </w:r>
      <w:r w:rsidR="003278D8">
        <w:rPr>
          <w:lang w:val="en-GB"/>
        </w:rPr>
        <w:t>different objects of the model and their data elements are explained in detail</w:t>
      </w:r>
      <w:r>
        <w:rPr>
          <w:lang w:val="en-GB"/>
        </w:rPr>
        <w:t>.</w:t>
      </w:r>
    </w:p>
    <w:p w14:paraId="6613F828" w14:textId="279F9CA1" w:rsidR="00512F85" w:rsidRPr="00230650" w:rsidRDefault="00512F85" w:rsidP="00A12550">
      <w:pPr>
        <w:rPr>
          <w:lang w:val="en-GB"/>
        </w:rPr>
      </w:pPr>
    </w:p>
    <w:p w14:paraId="7BAD6876" w14:textId="468D7E0A" w:rsidR="004269F8" w:rsidRPr="00230650" w:rsidRDefault="004269F8" w:rsidP="00A12550">
      <w:pPr>
        <w:rPr>
          <w:lang w:val="en-GB"/>
        </w:rPr>
      </w:pPr>
    </w:p>
    <w:p w14:paraId="148C55F5" w14:textId="77777777" w:rsidR="0096284F" w:rsidRPr="00230650" w:rsidRDefault="0096284F">
      <w:pPr>
        <w:suppressAutoHyphens w:val="0"/>
        <w:rPr>
          <w:b/>
          <w:bCs/>
          <w:sz w:val="28"/>
          <w:szCs w:val="28"/>
          <w:lang w:val="en-GB" w:eastAsia="fr-BE" w:bidi="fr-BE"/>
        </w:rPr>
      </w:pPr>
      <w:bookmarkStart w:id="144" w:name="_Toc7790308"/>
      <w:r w:rsidRPr="00230650">
        <w:rPr>
          <w:lang w:val="en-GB"/>
        </w:rPr>
        <w:br w:type="page"/>
      </w:r>
    </w:p>
    <w:p w14:paraId="75BC7B2F" w14:textId="5ACEAE5D" w:rsidR="00E76383" w:rsidRDefault="00E76383" w:rsidP="00E76383">
      <w:pPr>
        <w:pStyle w:val="Textbody"/>
        <w:rPr>
          <w:lang w:val="en-GB"/>
        </w:rPr>
      </w:pPr>
      <w:bookmarkStart w:id="145" w:name="_Ref101353829"/>
      <w:bookmarkStart w:id="146" w:name="_Ref101353879"/>
    </w:p>
    <w:p w14:paraId="5B5E9D01" w14:textId="305050F8" w:rsidR="00CF02AB" w:rsidRPr="00DC1376" w:rsidRDefault="00FF0F18" w:rsidP="00CF02AB">
      <w:pPr>
        <w:pStyle w:val="Heading1"/>
        <w:rPr>
          <w:lang w:val="en-GB"/>
        </w:rPr>
      </w:pPr>
      <w:bookmarkStart w:id="147" w:name="_Toc151391351"/>
      <w:r>
        <w:rPr>
          <w:lang w:val="en-GB"/>
        </w:rPr>
        <w:t>Entities</w:t>
      </w:r>
      <w:r w:rsidR="00CF02AB">
        <w:rPr>
          <w:lang w:val="en-GB"/>
        </w:rPr>
        <w:t xml:space="preserve"> and Data elements</w:t>
      </w:r>
      <w:bookmarkEnd w:id="147"/>
    </w:p>
    <w:p w14:paraId="4603FC07" w14:textId="16E06A5B" w:rsidR="00E76383" w:rsidRDefault="00E76383" w:rsidP="00667B61">
      <w:pPr>
        <w:pStyle w:val="Textbody"/>
        <w:rPr>
          <w:lang w:val="en-GB"/>
        </w:rPr>
      </w:pPr>
    </w:p>
    <w:p w14:paraId="3C3A266A" w14:textId="57EC2096" w:rsidR="00EC6959" w:rsidRDefault="00EC6959" w:rsidP="00EC6959">
      <w:pPr>
        <w:pStyle w:val="Textbody"/>
        <w:rPr>
          <w:lang w:val="en-GB"/>
        </w:rPr>
      </w:pPr>
      <w:r>
        <w:rPr>
          <w:lang w:val="en-GB"/>
        </w:rPr>
        <w:t xml:space="preserve">This section described the </w:t>
      </w:r>
      <w:proofErr w:type="spellStart"/>
      <w:r>
        <w:rPr>
          <w:lang w:val="en-GB"/>
        </w:rPr>
        <w:t>BeSt</w:t>
      </w:r>
      <w:proofErr w:type="spellEnd"/>
      <w:r>
        <w:rPr>
          <w:lang w:val="en-GB"/>
        </w:rPr>
        <w:t xml:space="preserve"> entities and their data elements. It includes:</w:t>
      </w:r>
    </w:p>
    <w:p w14:paraId="069F5863" w14:textId="7598EFD2" w:rsidR="001A7651" w:rsidRDefault="001A7651">
      <w:pPr>
        <w:pStyle w:val="Textbody"/>
        <w:numPr>
          <w:ilvl w:val="0"/>
          <w:numId w:val="28"/>
        </w:numPr>
        <w:rPr>
          <w:lang w:val="en-GB"/>
        </w:rPr>
      </w:pPr>
      <w:r>
        <w:rPr>
          <w:lang w:val="en-GB"/>
        </w:rPr>
        <w:t xml:space="preserve">The name of the </w:t>
      </w:r>
      <w:proofErr w:type="spellStart"/>
      <w:r w:rsidR="003A3110">
        <w:rPr>
          <w:lang w:val="en-GB"/>
        </w:rPr>
        <w:t>subelement</w:t>
      </w:r>
      <w:proofErr w:type="spellEnd"/>
    </w:p>
    <w:p w14:paraId="1DE0719F" w14:textId="47408D29" w:rsidR="00EC6959" w:rsidRDefault="001A7651">
      <w:pPr>
        <w:pStyle w:val="Textbody"/>
        <w:numPr>
          <w:ilvl w:val="0"/>
          <w:numId w:val="28"/>
        </w:numPr>
        <w:rPr>
          <w:lang w:val="en-GB"/>
        </w:rPr>
      </w:pPr>
      <w:r>
        <w:rPr>
          <w:lang w:val="en-GB"/>
        </w:rPr>
        <w:t>XSD definition used</w:t>
      </w:r>
    </w:p>
    <w:p w14:paraId="4673B4AE" w14:textId="032C6A3C" w:rsidR="00EC6959" w:rsidRDefault="001A7651">
      <w:pPr>
        <w:pStyle w:val="Textbody"/>
        <w:numPr>
          <w:ilvl w:val="0"/>
          <w:numId w:val="28"/>
        </w:numPr>
        <w:rPr>
          <w:lang w:val="en-GB"/>
        </w:rPr>
      </w:pPr>
      <w:r>
        <w:rPr>
          <w:lang w:val="en-GB"/>
        </w:rPr>
        <w:t xml:space="preserve">Format used in the </w:t>
      </w:r>
      <w:proofErr w:type="spellStart"/>
      <w:r>
        <w:rPr>
          <w:lang w:val="en-GB"/>
        </w:rPr>
        <w:t>BoSa</w:t>
      </w:r>
      <w:proofErr w:type="spellEnd"/>
      <w:r>
        <w:rPr>
          <w:lang w:val="en-GB"/>
        </w:rPr>
        <w:t xml:space="preserve"> database</w:t>
      </w:r>
    </w:p>
    <w:p w14:paraId="040E18AA" w14:textId="2167807D" w:rsidR="001A7651" w:rsidRDefault="001A7651">
      <w:pPr>
        <w:pStyle w:val="Textbody"/>
        <w:numPr>
          <w:ilvl w:val="0"/>
          <w:numId w:val="28"/>
        </w:numPr>
        <w:rPr>
          <w:lang w:val="en-GB"/>
        </w:rPr>
      </w:pPr>
      <w:r>
        <w:rPr>
          <w:lang w:val="en-GB"/>
        </w:rPr>
        <w:t xml:space="preserve">Cardinality of the </w:t>
      </w:r>
      <w:proofErr w:type="spellStart"/>
      <w:r w:rsidR="003A3110">
        <w:rPr>
          <w:lang w:val="en-GB"/>
        </w:rPr>
        <w:t>subelement</w:t>
      </w:r>
      <w:proofErr w:type="spellEnd"/>
    </w:p>
    <w:p w14:paraId="7E19839B" w14:textId="464316FF" w:rsidR="003470A1" w:rsidRDefault="001A7651">
      <w:pPr>
        <w:pStyle w:val="Textbody"/>
        <w:numPr>
          <w:ilvl w:val="0"/>
          <w:numId w:val="28"/>
        </w:numPr>
        <w:rPr>
          <w:lang w:val="en-GB"/>
        </w:rPr>
      </w:pPr>
      <w:r>
        <w:rPr>
          <w:lang w:val="en-GB"/>
        </w:rPr>
        <w:t xml:space="preserve">Description of the </w:t>
      </w:r>
      <w:proofErr w:type="spellStart"/>
      <w:r w:rsidR="003A3110">
        <w:rPr>
          <w:lang w:val="en-GB"/>
        </w:rPr>
        <w:t>subelement</w:t>
      </w:r>
      <w:proofErr w:type="spellEnd"/>
    </w:p>
    <w:p w14:paraId="5F001B8F" w14:textId="77777777" w:rsidR="003470A1" w:rsidRDefault="003470A1" w:rsidP="00900309">
      <w:pPr>
        <w:pStyle w:val="Textbody"/>
        <w:rPr>
          <w:lang w:val="en-GB"/>
        </w:rPr>
      </w:pPr>
    </w:p>
    <w:p w14:paraId="7BE281F4" w14:textId="2C3E89B5" w:rsidR="00670417" w:rsidRDefault="003470A1" w:rsidP="00900309">
      <w:pPr>
        <w:pStyle w:val="Textbody"/>
        <w:rPr>
          <w:lang w:val="en-GB"/>
        </w:rPr>
      </w:pPr>
      <w:r>
        <w:rPr>
          <w:lang w:val="en-GB"/>
        </w:rPr>
        <w:t>First, a number of support classes are introduc</w:t>
      </w:r>
      <w:r w:rsidR="00670417">
        <w:rPr>
          <w:lang w:val="en-GB"/>
        </w:rPr>
        <w:t>ed.</w:t>
      </w:r>
    </w:p>
    <w:p w14:paraId="48043B19" w14:textId="77777777" w:rsidR="003470A1" w:rsidRPr="00631755" w:rsidRDefault="003470A1" w:rsidP="00667B61">
      <w:pPr>
        <w:pStyle w:val="Textbody"/>
        <w:rPr>
          <w:lang w:val="en-GB"/>
        </w:rPr>
      </w:pPr>
    </w:p>
    <w:p w14:paraId="71861C71" w14:textId="1B51A5F4" w:rsidR="00E76383" w:rsidRPr="00AB403A" w:rsidRDefault="00156816" w:rsidP="00CF02AB">
      <w:pPr>
        <w:pStyle w:val="Heading2"/>
        <w:rPr>
          <w:lang w:val="en-US"/>
        </w:rPr>
      </w:pPr>
      <w:bookmarkStart w:id="148" w:name="_Toc151391352"/>
      <w:r>
        <w:rPr>
          <w:lang w:val="en-US"/>
        </w:rPr>
        <w:t>S</w:t>
      </w:r>
      <w:r w:rsidR="00AB403A" w:rsidRPr="00AB403A">
        <w:rPr>
          <w:lang w:val="en-US"/>
        </w:rPr>
        <w:t>upport c</w:t>
      </w:r>
      <w:r w:rsidR="00AB403A">
        <w:rPr>
          <w:lang w:val="en-US"/>
        </w:rPr>
        <w:t>lasses</w:t>
      </w:r>
      <w:bookmarkEnd w:id="148"/>
    </w:p>
    <w:p w14:paraId="7B363913" w14:textId="77777777" w:rsidR="008250DE" w:rsidRPr="00AB403A" w:rsidRDefault="008250DE" w:rsidP="008250DE">
      <w:pPr>
        <w:pStyle w:val="Heading3"/>
      </w:pPr>
      <w:bookmarkStart w:id="149" w:name="_Toc151391353"/>
      <w:proofErr w:type="spellStart"/>
      <w:r>
        <w:t>Enumerations</w:t>
      </w:r>
      <w:bookmarkEnd w:id="149"/>
      <w:proofErr w:type="spellEnd"/>
    </w:p>
    <w:p w14:paraId="7254158F" w14:textId="77777777" w:rsidR="00EE702F" w:rsidRDefault="008250DE" w:rsidP="008250DE">
      <w:pPr>
        <w:pStyle w:val="Textbody"/>
        <w:rPr>
          <w:lang w:val="en-GB"/>
        </w:rPr>
      </w:pPr>
      <w:r>
        <w:rPr>
          <w:lang w:val="en-GB"/>
        </w:rPr>
        <w:t>Different enumerators are present</w:t>
      </w:r>
      <w:r w:rsidR="00EE702F">
        <w:rPr>
          <w:lang w:val="en-GB"/>
        </w:rPr>
        <w:t>:</w:t>
      </w:r>
    </w:p>
    <w:p w14:paraId="13B090E3" w14:textId="47D5FD74" w:rsidR="00EE702F" w:rsidRDefault="00EE702F">
      <w:pPr>
        <w:pStyle w:val="Textbody"/>
        <w:numPr>
          <w:ilvl w:val="0"/>
          <w:numId w:val="32"/>
        </w:numPr>
        <w:rPr>
          <w:lang w:val="en-GB"/>
        </w:rPr>
      </w:pPr>
      <w:r>
        <w:rPr>
          <w:lang w:val="en-GB"/>
        </w:rPr>
        <w:t xml:space="preserve">@ Status </w:t>
      </w:r>
    </w:p>
    <w:p w14:paraId="0F46DD1F" w14:textId="317EA5F4" w:rsidR="00EE702F" w:rsidRDefault="00EE702F">
      <w:pPr>
        <w:pStyle w:val="Textbody"/>
        <w:numPr>
          <w:ilvl w:val="2"/>
          <w:numId w:val="34"/>
        </w:numPr>
        <w:rPr>
          <w:lang w:val="en-GB"/>
        </w:rPr>
      </w:pPr>
      <w:proofErr w:type="spellStart"/>
      <w:r>
        <w:rPr>
          <w:lang w:val="en-GB"/>
        </w:rPr>
        <w:t>StatusValue</w:t>
      </w:r>
      <w:proofErr w:type="spellEnd"/>
    </w:p>
    <w:p w14:paraId="6A5CFE98" w14:textId="04CDA8FA" w:rsidR="00EE702F" w:rsidRDefault="00EE702F">
      <w:pPr>
        <w:pStyle w:val="Textbody"/>
        <w:numPr>
          <w:ilvl w:val="0"/>
          <w:numId w:val="32"/>
        </w:numPr>
        <w:rPr>
          <w:lang w:val="en-GB"/>
        </w:rPr>
      </w:pPr>
      <w:r>
        <w:rPr>
          <w:lang w:val="en-GB"/>
        </w:rPr>
        <w:t xml:space="preserve">@ </w:t>
      </w:r>
      <w:proofErr w:type="spellStart"/>
      <w:r>
        <w:rPr>
          <w:lang w:val="en-GB"/>
        </w:rPr>
        <w:t>GeographicalName</w:t>
      </w:r>
      <w:proofErr w:type="spellEnd"/>
    </w:p>
    <w:p w14:paraId="48FF69B8" w14:textId="35639E8A" w:rsidR="00EE702F" w:rsidRDefault="00EE702F">
      <w:pPr>
        <w:pStyle w:val="Textbody"/>
        <w:numPr>
          <w:ilvl w:val="2"/>
          <w:numId w:val="34"/>
        </w:numPr>
        <w:rPr>
          <w:lang w:val="en-GB"/>
        </w:rPr>
      </w:pPr>
      <w:proofErr w:type="spellStart"/>
      <w:r>
        <w:rPr>
          <w:lang w:val="en-GB"/>
        </w:rPr>
        <w:t>Language</w:t>
      </w:r>
      <w:r w:rsidR="006B7E9C">
        <w:rPr>
          <w:lang w:val="en-GB"/>
        </w:rPr>
        <w:t>Code</w:t>
      </w:r>
      <w:r>
        <w:rPr>
          <w:lang w:val="en-GB"/>
        </w:rPr>
        <w:t>Value</w:t>
      </w:r>
      <w:proofErr w:type="spellEnd"/>
    </w:p>
    <w:p w14:paraId="00A97533" w14:textId="0FCE5CF3" w:rsidR="00EE702F" w:rsidRDefault="00EE702F">
      <w:pPr>
        <w:pStyle w:val="Textbody"/>
        <w:numPr>
          <w:ilvl w:val="0"/>
          <w:numId w:val="32"/>
        </w:numPr>
        <w:rPr>
          <w:lang w:val="en-GB"/>
        </w:rPr>
      </w:pPr>
      <w:r>
        <w:rPr>
          <w:lang w:val="en-GB"/>
        </w:rPr>
        <w:t xml:space="preserve">@ </w:t>
      </w:r>
      <w:proofErr w:type="spellStart"/>
      <w:r>
        <w:rPr>
          <w:lang w:val="en-GB"/>
        </w:rPr>
        <w:t>GeographicalPosition</w:t>
      </w:r>
      <w:proofErr w:type="spellEnd"/>
    </w:p>
    <w:p w14:paraId="32F8EDF8" w14:textId="794A6487" w:rsidR="00EE702F" w:rsidRDefault="00EE702F">
      <w:pPr>
        <w:pStyle w:val="Textbody"/>
        <w:numPr>
          <w:ilvl w:val="2"/>
          <w:numId w:val="34"/>
        </w:numPr>
        <w:rPr>
          <w:lang w:val="en-GB"/>
        </w:rPr>
      </w:pPr>
      <w:proofErr w:type="spellStart"/>
      <w:r>
        <w:rPr>
          <w:lang w:val="en-GB"/>
        </w:rPr>
        <w:t>PositionSpecificationValue</w:t>
      </w:r>
      <w:proofErr w:type="spellEnd"/>
    </w:p>
    <w:p w14:paraId="35FF90E5" w14:textId="45DF6E01" w:rsidR="00EE702F" w:rsidRDefault="00EE702F">
      <w:pPr>
        <w:pStyle w:val="Textbody"/>
        <w:numPr>
          <w:ilvl w:val="2"/>
          <w:numId w:val="34"/>
        </w:numPr>
        <w:rPr>
          <w:lang w:val="en-GB"/>
        </w:rPr>
      </w:pPr>
      <w:proofErr w:type="spellStart"/>
      <w:r>
        <w:rPr>
          <w:lang w:val="en-GB"/>
        </w:rPr>
        <w:t>PositionGeometryMethodValue</w:t>
      </w:r>
      <w:proofErr w:type="spellEnd"/>
    </w:p>
    <w:p w14:paraId="278C0890" w14:textId="646F7ECF" w:rsidR="00EE702F" w:rsidRDefault="00EE702F">
      <w:pPr>
        <w:pStyle w:val="Textbody"/>
        <w:numPr>
          <w:ilvl w:val="0"/>
          <w:numId w:val="32"/>
        </w:numPr>
        <w:rPr>
          <w:lang w:val="en-GB"/>
        </w:rPr>
      </w:pPr>
      <w:r>
        <w:rPr>
          <w:lang w:val="en-GB"/>
        </w:rPr>
        <w:t xml:space="preserve">@ </w:t>
      </w:r>
      <w:proofErr w:type="spellStart"/>
      <w:r>
        <w:rPr>
          <w:lang w:val="en-GB"/>
        </w:rPr>
        <w:t>StreetName</w:t>
      </w:r>
      <w:proofErr w:type="spellEnd"/>
      <w:r>
        <w:rPr>
          <w:lang w:val="en-GB"/>
        </w:rPr>
        <w:t xml:space="preserve"> </w:t>
      </w:r>
    </w:p>
    <w:p w14:paraId="14BC8C7A" w14:textId="3DD89C51" w:rsidR="00EE702F" w:rsidRPr="006B7E9C" w:rsidRDefault="00EE702F">
      <w:pPr>
        <w:pStyle w:val="Textbody"/>
        <w:numPr>
          <w:ilvl w:val="2"/>
          <w:numId w:val="34"/>
        </w:numPr>
        <w:rPr>
          <w:lang w:val="en-GB"/>
        </w:rPr>
      </w:pPr>
      <w:proofErr w:type="spellStart"/>
      <w:r>
        <w:rPr>
          <w:lang w:val="en-GB"/>
        </w:rPr>
        <w:t>StreetNameTypeValue</w:t>
      </w:r>
      <w:proofErr w:type="spellEnd"/>
    </w:p>
    <w:p w14:paraId="7A541980" w14:textId="77777777" w:rsidR="00FF5254" w:rsidRDefault="00FF5254" w:rsidP="008250DE">
      <w:pPr>
        <w:pStyle w:val="Textbody"/>
        <w:rPr>
          <w:lang w:val="en-GB"/>
        </w:rPr>
      </w:pPr>
    </w:p>
    <w:p w14:paraId="7E0B01ED" w14:textId="5D86C954" w:rsidR="00EE702F" w:rsidRDefault="00EE702F" w:rsidP="008250DE">
      <w:pPr>
        <w:pStyle w:val="Textbody"/>
        <w:rPr>
          <w:lang w:val="en-GB"/>
        </w:rPr>
      </w:pPr>
      <w:r>
        <w:rPr>
          <w:lang w:val="en-GB"/>
        </w:rPr>
        <w:t>T</w:t>
      </w:r>
      <w:r w:rsidR="008250DE">
        <w:rPr>
          <w:lang w:val="en-GB"/>
        </w:rPr>
        <w:t>he</w:t>
      </w:r>
      <w:r>
        <w:rPr>
          <w:lang w:val="en-GB"/>
        </w:rPr>
        <w:t xml:space="preserve"> exact list</w:t>
      </w:r>
      <w:r w:rsidR="00CB397A">
        <w:rPr>
          <w:lang w:val="en-GB"/>
        </w:rPr>
        <w:t xml:space="preserve"> for each </w:t>
      </w:r>
      <w:r>
        <w:rPr>
          <w:lang w:val="en-GB"/>
        </w:rPr>
        <w:t>can be found whe</w:t>
      </w:r>
      <w:r w:rsidR="00FF5254">
        <w:rPr>
          <w:lang w:val="en-GB"/>
        </w:rPr>
        <w:t>re</w:t>
      </w:r>
      <w:r>
        <w:rPr>
          <w:lang w:val="en-GB"/>
        </w:rPr>
        <w:t xml:space="preserve"> the </w:t>
      </w:r>
      <w:r w:rsidR="00CB397A">
        <w:rPr>
          <w:lang w:val="en-GB"/>
        </w:rPr>
        <w:t xml:space="preserve">containing </w:t>
      </w:r>
      <w:r>
        <w:rPr>
          <w:lang w:val="en-GB"/>
        </w:rPr>
        <w:t>element is explained</w:t>
      </w:r>
      <w:r w:rsidR="008250DE">
        <w:rPr>
          <w:lang w:val="en-GB"/>
        </w:rPr>
        <w:t>.</w:t>
      </w:r>
    </w:p>
    <w:p w14:paraId="7B388282" w14:textId="2C8DB69A" w:rsidR="00021DF6" w:rsidRDefault="00021DF6" w:rsidP="008250DE">
      <w:pPr>
        <w:pStyle w:val="Textbody"/>
        <w:rPr>
          <w:lang w:val="en-GB"/>
        </w:rPr>
      </w:pPr>
      <w:r w:rsidRPr="4528C687">
        <w:rPr>
          <w:lang w:val="en-GB"/>
        </w:rPr>
        <w:t>B</w:t>
      </w:r>
      <w:r w:rsidR="00B52057" w:rsidRPr="4528C687">
        <w:rPr>
          <w:lang w:val="en-GB"/>
        </w:rPr>
        <w:t>OSA</w:t>
      </w:r>
      <w:r w:rsidRPr="4528C687">
        <w:rPr>
          <w:lang w:val="en-GB"/>
        </w:rPr>
        <w:t xml:space="preserve"> </w:t>
      </w:r>
      <w:r w:rsidR="69D12A0A" w:rsidRPr="4528C687">
        <w:rPr>
          <w:lang w:val="en-GB"/>
        </w:rPr>
        <w:t>considers</w:t>
      </w:r>
      <w:r w:rsidRPr="4528C687">
        <w:rPr>
          <w:lang w:val="en-GB"/>
        </w:rPr>
        <w:t xml:space="preserve"> the</w:t>
      </w:r>
      <w:r w:rsidR="003E4F5A" w:rsidRPr="4528C687">
        <w:rPr>
          <w:lang w:val="en-GB"/>
        </w:rPr>
        <w:t xml:space="preserve"> content of the</w:t>
      </w:r>
      <w:r w:rsidRPr="4528C687">
        <w:rPr>
          <w:lang w:val="en-GB"/>
        </w:rPr>
        <w:t xml:space="preserve">se </w:t>
      </w:r>
      <w:r w:rsidR="003E4F5A" w:rsidRPr="4528C687">
        <w:rPr>
          <w:lang w:val="en-GB"/>
        </w:rPr>
        <w:t xml:space="preserve">attributes </w:t>
      </w:r>
      <w:r w:rsidRPr="4528C687">
        <w:rPr>
          <w:lang w:val="en-GB"/>
        </w:rPr>
        <w:t xml:space="preserve">as a given </w:t>
      </w:r>
      <w:r w:rsidR="00BA5C63" w:rsidRPr="4528C687">
        <w:rPr>
          <w:lang w:val="en-GB"/>
        </w:rPr>
        <w:t>value</w:t>
      </w:r>
      <w:r w:rsidRPr="4528C687">
        <w:rPr>
          <w:lang w:val="en-GB"/>
        </w:rPr>
        <w:t xml:space="preserve"> and will not </w:t>
      </w:r>
      <w:r w:rsidR="00BA5C63" w:rsidRPr="4528C687">
        <w:rPr>
          <w:lang w:val="en-GB"/>
        </w:rPr>
        <w:t xml:space="preserve">store it as </w:t>
      </w:r>
      <w:r w:rsidR="3D4D0D2F" w:rsidRPr="4528C687">
        <w:rPr>
          <w:lang w:val="en-GB"/>
        </w:rPr>
        <w:t>an</w:t>
      </w:r>
      <w:r w:rsidR="00BA5C63" w:rsidRPr="4528C687">
        <w:rPr>
          <w:lang w:val="en-GB"/>
        </w:rPr>
        <w:t xml:space="preserve"> enumeration value but as a string value. This allows us to capture values that might depart from the accepted list. </w:t>
      </w:r>
      <w:r w:rsidR="00D057A2" w:rsidRPr="4528C687">
        <w:rPr>
          <w:lang w:val="en-GB"/>
        </w:rPr>
        <w:t xml:space="preserve">The </w:t>
      </w:r>
      <w:r w:rsidR="00BA5C63" w:rsidRPr="4528C687">
        <w:rPr>
          <w:lang w:val="en-GB"/>
        </w:rPr>
        <w:t>Bo</w:t>
      </w:r>
      <w:r w:rsidR="006D4EC4" w:rsidRPr="4528C687">
        <w:rPr>
          <w:lang w:val="en-GB"/>
        </w:rPr>
        <w:t>s</w:t>
      </w:r>
      <w:r w:rsidR="00BA5C63" w:rsidRPr="4528C687">
        <w:rPr>
          <w:lang w:val="en-GB"/>
        </w:rPr>
        <w:t xml:space="preserve">a “compare” process will report </w:t>
      </w:r>
      <w:r w:rsidR="00D057A2" w:rsidRPr="4528C687">
        <w:rPr>
          <w:lang w:val="en-GB"/>
        </w:rPr>
        <w:t>such</w:t>
      </w:r>
      <w:r w:rsidR="00BA5C63" w:rsidRPr="4528C687">
        <w:rPr>
          <w:lang w:val="en-GB"/>
        </w:rPr>
        <w:t xml:space="preserve"> </w:t>
      </w:r>
      <w:r w:rsidR="475BF772" w:rsidRPr="4528C687">
        <w:rPr>
          <w:lang w:val="en-GB"/>
        </w:rPr>
        <w:t>anomaly,</w:t>
      </w:r>
      <w:r w:rsidR="00BA5C63" w:rsidRPr="4528C687">
        <w:rPr>
          <w:lang w:val="en-GB"/>
        </w:rPr>
        <w:t xml:space="preserve"> but </w:t>
      </w:r>
      <w:r w:rsidR="00D057A2" w:rsidRPr="4528C687">
        <w:rPr>
          <w:lang w:val="en-GB"/>
        </w:rPr>
        <w:t>BOSA will</w:t>
      </w:r>
      <w:r w:rsidR="00BA5C63" w:rsidRPr="4528C687">
        <w:rPr>
          <w:lang w:val="en-GB"/>
        </w:rPr>
        <w:t xml:space="preserve"> not reject the record for </w:t>
      </w:r>
      <w:r w:rsidR="00D057A2" w:rsidRPr="4528C687">
        <w:rPr>
          <w:lang w:val="en-GB"/>
        </w:rPr>
        <w:t>this reason</w:t>
      </w:r>
      <w:r w:rsidR="00BA5C63" w:rsidRPr="4528C687">
        <w:rPr>
          <w:lang w:val="en-GB"/>
        </w:rPr>
        <w:t>.</w:t>
      </w:r>
    </w:p>
    <w:p w14:paraId="0D186CF2" w14:textId="24C822C9" w:rsidR="00D057A2" w:rsidRDefault="00D057A2">
      <w:pPr>
        <w:suppressAutoHyphens w:val="0"/>
        <w:rPr>
          <w:rFonts w:cs="Arial"/>
          <w:kern w:val="0"/>
          <w:lang w:val="en-GB" w:eastAsia="fr-BE" w:bidi="fr-BE"/>
        </w:rPr>
      </w:pPr>
      <w:r>
        <w:rPr>
          <w:lang w:val="en-GB"/>
        </w:rPr>
        <w:br w:type="page"/>
      </w:r>
    </w:p>
    <w:p w14:paraId="2CEB3EEE" w14:textId="77777777" w:rsidR="00D057A2" w:rsidRPr="00230650" w:rsidRDefault="00D057A2" w:rsidP="008250DE">
      <w:pPr>
        <w:pStyle w:val="Textbody"/>
        <w:rPr>
          <w:lang w:val="en-GB"/>
        </w:rPr>
      </w:pPr>
    </w:p>
    <w:p w14:paraId="6BD1CBD6" w14:textId="495945FB" w:rsidR="004269F8" w:rsidRPr="00CF02AB" w:rsidRDefault="00075101" w:rsidP="00CF02AB">
      <w:pPr>
        <w:pStyle w:val="Heading3"/>
      </w:pPr>
      <w:bookmarkStart w:id="150" w:name="_Ref119998081"/>
      <w:bookmarkStart w:id="151" w:name="_Toc151391354"/>
      <w:r w:rsidRPr="00CF02AB">
        <w:t>Identifier</w:t>
      </w:r>
      <w:bookmarkEnd w:id="144"/>
      <w:bookmarkEnd w:id="145"/>
      <w:bookmarkEnd w:id="146"/>
      <w:bookmarkEnd w:id="150"/>
      <w:bookmarkEnd w:id="151"/>
    </w:p>
    <w:p w14:paraId="5E1E2CD0" w14:textId="7643FE20" w:rsidR="004269F8" w:rsidRPr="00230650" w:rsidRDefault="004269F8" w:rsidP="004269F8">
      <w:pPr>
        <w:pStyle w:val="Textbody"/>
        <w:rPr>
          <w:lang w:val="en-GB"/>
        </w:rPr>
      </w:pPr>
      <w:r w:rsidRPr="4528C687">
        <w:rPr>
          <w:lang w:val="en-GB"/>
        </w:rPr>
        <w:t xml:space="preserve">An </w:t>
      </w:r>
      <w:r w:rsidR="00075101" w:rsidRPr="4528C687">
        <w:rPr>
          <w:lang w:val="en-GB"/>
        </w:rPr>
        <w:t>Identifier</w:t>
      </w:r>
      <w:r w:rsidR="00156816" w:rsidRPr="4528C687">
        <w:rPr>
          <w:lang w:val="en-GB"/>
        </w:rPr>
        <w:t xml:space="preserve"> is the key </w:t>
      </w:r>
      <w:bookmarkStart w:id="152" w:name="_Int_0z2Bf18s"/>
      <w:r w:rsidR="00156816" w:rsidRPr="4528C687">
        <w:rPr>
          <w:lang w:val="en-GB"/>
        </w:rPr>
        <w:t>of</w:t>
      </w:r>
      <w:bookmarkEnd w:id="152"/>
      <w:r w:rsidR="00156816" w:rsidRPr="4528C687">
        <w:rPr>
          <w:lang w:val="en-GB"/>
        </w:rPr>
        <w:t xml:space="preserve"> a </w:t>
      </w:r>
      <w:proofErr w:type="spellStart"/>
      <w:r w:rsidR="00156816" w:rsidRPr="4528C687">
        <w:rPr>
          <w:lang w:val="en-GB"/>
        </w:rPr>
        <w:t>BeSt</w:t>
      </w:r>
      <w:proofErr w:type="spellEnd"/>
      <w:r w:rsidR="00156816" w:rsidRPr="4528C687">
        <w:rPr>
          <w:lang w:val="en-GB"/>
        </w:rPr>
        <w:t xml:space="preserve"> object and</w:t>
      </w:r>
      <w:r w:rsidR="00075101" w:rsidRPr="4528C687">
        <w:rPr>
          <w:lang w:val="en-GB"/>
        </w:rPr>
        <w:t xml:space="preserve"> </w:t>
      </w:r>
      <w:r w:rsidRPr="4528C687">
        <w:rPr>
          <w:lang w:val="en-GB"/>
        </w:rPr>
        <w:t xml:space="preserve">is composed of 3 </w:t>
      </w:r>
      <w:proofErr w:type="spellStart"/>
      <w:r w:rsidR="003A3110" w:rsidRPr="4528C687">
        <w:rPr>
          <w:lang w:val="en-GB"/>
        </w:rPr>
        <w:t>subelement</w:t>
      </w:r>
      <w:r w:rsidRPr="4528C687">
        <w:rPr>
          <w:lang w:val="en-GB"/>
        </w:rPr>
        <w:t>s</w:t>
      </w:r>
      <w:proofErr w:type="spellEnd"/>
      <w:r w:rsidRPr="4528C687">
        <w:rPr>
          <w:lang w:val="en-GB"/>
        </w:rPr>
        <w:t>:</w:t>
      </w:r>
    </w:p>
    <w:tbl>
      <w:tblPr>
        <w:tblW w:w="10082" w:type="dxa"/>
        <w:tblLook w:val="04A0" w:firstRow="1" w:lastRow="0" w:firstColumn="1" w:lastColumn="0" w:noHBand="0" w:noVBand="1"/>
      </w:tblPr>
      <w:tblGrid>
        <w:gridCol w:w="1730"/>
        <w:gridCol w:w="1496"/>
        <w:gridCol w:w="1588"/>
        <w:gridCol w:w="851"/>
        <w:gridCol w:w="4417"/>
      </w:tblGrid>
      <w:tr w:rsidR="004D2756" w:rsidRPr="00B25F16" w14:paraId="5AEF88CA" w14:textId="77777777" w:rsidTr="00F62F66">
        <w:trPr>
          <w:trHeight w:val="87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463B" w14:textId="21130D5A" w:rsidR="004D2756" w:rsidRPr="00B25F16" w:rsidRDefault="003A3110" w:rsidP="004D275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kern w:val="0"/>
              </w:rPr>
              <w:t>Subelement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37B3B" w14:textId="77777777" w:rsidR="004D2756" w:rsidRDefault="004D2756" w:rsidP="004D275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 xml:space="preserve">XSD data </w:t>
            </w:r>
          </w:p>
          <w:p w14:paraId="4CE014A2" w14:textId="4EEB612C" w:rsidR="004D2756" w:rsidRPr="00B25F16" w:rsidRDefault="004D2756" w:rsidP="004D275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>type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45807" w14:textId="703DC885" w:rsidR="004D2756" w:rsidRPr="00B25F16" w:rsidRDefault="004D2756" w:rsidP="004D275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 xml:space="preserve">Format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kern w:val="0"/>
              </w:rPr>
              <w:t>BoSa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kern w:val="0"/>
              </w:rPr>
              <w:t xml:space="preserve"> DB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1E1D4" w14:textId="77777777" w:rsidR="004D2756" w:rsidRPr="00B25F16" w:rsidRDefault="004D2756" w:rsidP="009003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>Cardinality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16154" w14:textId="77777777" w:rsidR="004D2756" w:rsidRPr="00B25F16" w:rsidRDefault="004D2756" w:rsidP="004D275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 w:rsidRPr="00B25F16">
              <w:rPr>
                <w:rFonts w:eastAsia="Times New Roman" w:cs="Arial"/>
                <w:b/>
                <w:bCs/>
                <w:color w:val="000000"/>
                <w:kern w:val="0"/>
              </w:rPr>
              <w:t>Description</w:t>
            </w:r>
          </w:p>
        </w:tc>
      </w:tr>
      <w:tr w:rsidR="00EC6959" w:rsidRPr="00B25F16" w14:paraId="3ECD9AC2" w14:textId="77777777" w:rsidTr="00F62F66">
        <w:trPr>
          <w:trHeight w:val="87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2ED2" w14:textId="77777777" w:rsidR="00EC6959" w:rsidRPr="00230650" w:rsidRDefault="00EC6959" w:rsidP="00EC6959">
            <w:pPr>
              <w:pStyle w:val="Textbody"/>
              <w:rPr>
                <w:lang w:val="en-GB"/>
              </w:rPr>
            </w:pPr>
            <w:r w:rsidRPr="00230650">
              <w:rPr>
                <w:lang w:val="en-GB"/>
              </w:rPr>
              <w:t>namespace</w:t>
            </w:r>
          </w:p>
          <w:p w14:paraId="325F8CD8" w14:textId="3F94C563" w:rsidR="00EC6959" w:rsidRPr="00B25F16" w:rsidRDefault="00EC6959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AFDAF" w14:textId="4653972A" w:rsidR="00EC6959" w:rsidRPr="00B25F16" w:rsidRDefault="00EC6959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String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2D36E" w14:textId="101340AC" w:rsidR="00EC6959" w:rsidRPr="00B25F16" w:rsidRDefault="00EC6959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Varchar(</w:t>
            </w:r>
            <w:r w:rsidR="009D6880">
              <w:rPr>
                <w:rFonts w:eastAsia="Times New Roman" w:cs="Arial"/>
                <w:color w:val="000000"/>
                <w:kern w:val="0"/>
              </w:rPr>
              <w:t>55)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5E6ED" w14:textId="46A12E63" w:rsidR="00EC6959" w:rsidRPr="00B25F16" w:rsidRDefault="00EC6959" w:rsidP="009003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8BBE7" w14:textId="4BD0C0C2" w:rsidR="00EC6959" w:rsidRPr="00B25F16" w:rsidRDefault="00EC6959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 xml:space="preserve">The namespace the regions uses to identify the region and the </w:t>
            </w:r>
            <w:proofErr w:type="spellStart"/>
            <w:r>
              <w:rPr>
                <w:rFonts w:eastAsia="Times New Roman" w:cs="Arial"/>
                <w:color w:val="000000"/>
                <w:kern w:val="0"/>
              </w:rPr>
              <w:t>elment</w:t>
            </w:r>
            <w:proofErr w:type="spellEnd"/>
            <w:r>
              <w:rPr>
                <w:rFonts w:eastAsia="Times New Roman" w:cs="Arial"/>
                <w:color w:val="000000"/>
                <w:kern w:val="0"/>
              </w:rPr>
              <w:t xml:space="preserve"> type</w:t>
            </w:r>
          </w:p>
        </w:tc>
      </w:tr>
      <w:tr w:rsidR="00EC6959" w:rsidRPr="00B25F16" w14:paraId="1ED0DF5E" w14:textId="77777777" w:rsidTr="00EC6959">
        <w:trPr>
          <w:trHeight w:val="58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6D878" w14:textId="279A4A42" w:rsidR="00EC6959" w:rsidRPr="00B25F16" w:rsidRDefault="00EC6959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proofErr w:type="spellStart"/>
            <w:r>
              <w:rPr>
                <w:rFonts w:eastAsia="Times New Roman" w:cs="Arial"/>
                <w:color w:val="000000"/>
                <w:kern w:val="0"/>
              </w:rPr>
              <w:t>objectIdentifier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B6530" w14:textId="2906D0C0" w:rsidR="00EC6959" w:rsidRPr="00B25F16" w:rsidRDefault="00EC6959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String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5A400" w14:textId="4A42963A" w:rsidR="00EC6959" w:rsidRPr="00B25F16" w:rsidRDefault="00EC6959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VARCHAR(</w:t>
            </w:r>
            <w:r w:rsidR="009D6880">
              <w:rPr>
                <w:rFonts w:eastAsia="Times New Roman" w:cs="Arial"/>
                <w:color w:val="000000"/>
                <w:kern w:val="0"/>
              </w:rPr>
              <w:t>20</w:t>
            </w:r>
            <w:r>
              <w:rPr>
                <w:rFonts w:eastAsia="Times New Roman" w:cs="Arial"/>
                <w:color w:val="000000"/>
                <w:kern w:val="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16B5D" w14:textId="307D5C97" w:rsidR="00EC6959" w:rsidRPr="00B25F16" w:rsidRDefault="00EC6959" w:rsidP="009003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1</w:t>
            </w: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C70C" w14:textId="7A6E177B" w:rsidR="00EC6959" w:rsidRPr="00B25F16" w:rsidRDefault="00EC6959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Actual object identifier</w:t>
            </w:r>
          </w:p>
        </w:tc>
      </w:tr>
      <w:tr w:rsidR="00EC6959" w:rsidRPr="00B25F16" w14:paraId="385E190D" w14:textId="77777777" w:rsidTr="00EC6959">
        <w:trPr>
          <w:trHeight w:val="292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6E3D7" w14:textId="70A544A0" w:rsidR="00EC6959" w:rsidRPr="00B25F16" w:rsidRDefault="00EC6959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proofErr w:type="spellStart"/>
            <w:r>
              <w:rPr>
                <w:rFonts w:eastAsia="Times New Roman" w:cs="Arial"/>
                <w:color w:val="000000"/>
                <w:kern w:val="0"/>
              </w:rPr>
              <w:t>versionIdentifier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F8ECA" w14:textId="0725D3E3" w:rsidR="00EC6959" w:rsidRPr="00B25F16" w:rsidRDefault="00EC6959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String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5B380" w14:textId="07E32908" w:rsidR="00EC6959" w:rsidRPr="00B25F16" w:rsidRDefault="00EC6959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VARCHAR(</w:t>
            </w:r>
            <w:r w:rsidR="009D6880">
              <w:rPr>
                <w:rFonts w:eastAsia="Times New Roman" w:cs="Arial"/>
                <w:color w:val="000000"/>
                <w:kern w:val="0"/>
              </w:rPr>
              <w:t>30</w:t>
            </w:r>
            <w:r>
              <w:rPr>
                <w:rFonts w:eastAsia="Times New Roman" w:cs="Arial"/>
                <w:color w:val="000000"/>
                <w:kern w:val="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4005A" w14:textId="61F063A8" w:rsidR="00EC6959" w:rsidRPr="00B25F16" w:rsidRDefault="00EC6959" w:rsidP="009003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1</w:t>
            </w: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6825" w14:textId="658E809D" w:rsidR="00EC6959" w:rsidRPr="00B25F16" w:rsidRDefault="00EC6959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Version of the object.</w:t>
            </w:r>
          </w:p>
        </w:tc>
      </w:tr>
    </w:tbl>
    <w:p w14:paraId="0CF3D7C0" w14:textId="77777777" w:rsidR="00EC6959" w:rsidRDefault="00EC6959" w:rsidP="00EC6959">
      <w:pPr>
        <w:pStyle w:val="Textbody"/>
        <w:rPr>
          <w:lang w:val="en-GB"/>
        </w:rPr>
      </w:pPr>
    </w:p>
    <w:p w14:paraId="6AEA80D0" w14:textId="3C1BD36B" w:rsidR="004269F8" w:rsidRPr="00230650" w:rsidRDefault="004269F8" w:rsidP="004269F8">
      <w:pPr>
        <w:pStyle w:val="Textbody"/>
        <w:rPr>
          <w:lang w:val="en-GB"/>
        </w:rPr>
      </w:pPr>
      <w:r w:rsidRPr="00230650">
        <w:rPr>
          <w:lang w:val="en-GB"/>
        </w:rPr>
        <w:t>The</w:t>
      </w:r>
      <w:r w:rsidR="00876B19">
        <w:rPr>
          <w:lang w:val="en-GB"/>
        </w:rPr>
        <w:t xml:space="preserve"> “Identifier” </w:t>
      </w:r>
      <w:r w:rsidRPr="00230650">
        <w:rPr>
          <w:lang w:val="en-GB"/>
        </w:rPr>
        <w:t>uniquely identif</w:t>
      </w:r>
      <w:r w:rsidR="00D057A2">
        <w:rPr>
          <w:lang w:val="en-GB"/>
        </w:rPr>
        <w:t>ies</w:t>
      </w:r>
      <w:r w:rsidRPr="00230650">
        <w:rPr>
          <w:lang w:val="en-GB"/>
        </w:rPr>
        <w:t xml:space="preserve"> a </w:t>
      </w:r>
      <w:proofErr w:type="spellStart"/>
      <w:r w:rsidR="00B70B15">
        <w:rPr>
          <w:lang w:val="en-GB"/>
        </w:rPr>
        <w:t>S</w:t>
      </w:r>
      <w:r w:rsidRPr="00230650">
        <w:rPr>
          <w:lang w:val="en-GB"/>
        </w:rPr>
        <w:t>treet</w:t>
      </w:r>
      <w:r w:rsidR="00B70B15">
        <w:rPr>
          <w:lang w:val="en-GB"/>
        </w:rPr>
        <w:t>Name</w:t>
      </w:r>
      <w:proofErr w:type="spellEnd"/>
      <w:r w:rsidRPr="00230650">
        <w:rPr>
          <w:lang w:val="en-GB"/>
        </w:rPr>
        <w:t xml:space="preserve">, a </w:t>
      </w:r>
      <w:r w:rsidR="00B70B15">
        <w:rPr>
          <w:lang w:val="en-GB"/>
        </w:rPr>
        <w:t>M</w:t>
      </w:r>
      <w:r w:rsidRPr="00230650">
        <w:rPr>
          <w:lang w:val="en-GB"/>
        </w:rPr>
        <w:t xml:space="preserve">unicipality, an </w:t>
      </w:r>
      <w:r w:rsidR="00B70B15">
        <w:rPr>
          <w:lang w:val="en-GB"/>
        </w:rPr>
        <w:t>A</w:t>
      </w:r>
      <w:r w:rsidRPr="00230650">
        <w:rPr>
          <w:lang w:val="en-GB"/>
        </w:rPr>
        <w:t>ddress,…</w:t>
      </w:r>
    </w:p>
    <w:p w14:paraId="415C92D0" w14:textId="4149706F" w:rsidR="004269F8" w:rsidRPr="00230650" w:rsidRDefault="004269F8" w:rsidP="004269F8">
      <w:pPr>
        <w:pStyle w:val="Textbody"/>
        <w:rPr>
          <w:lang w:val="en-GB"/>
        </w:rPr>
      </w:pPr>
      <w:r w:rsidRPr="00230650">
        <w:rPr>
          <w:lang w:val="en-GB"/>
        </w:rPr>
        <w:t xml:space="preserve">A </w:t>
      </w:r>
      <w:proofErr w:type="spellStart"/>
      <w:r w:rsidRPr="00230650">
        <w:rPr>
          <w:lang w:val="en-GB"/>
        </w:rPr>
        <w:t>version</w:t>
      </w:r>
      <w:r w:rsidR="00075101" w:rsidRPr="00230650">
        <w:rPr>
          <w:lang w:val="en-GB"/>
        </w:rPr>
        <w:t>Identifier</w:t>
      </w:r>
      <w:proofErr w:type="spellEnd"/>
      <w:r w:rsidR="00075101" w:rsidRPr="00230650">
        <w:rPr>
          <w:lang w:val="en-GB"/>
        </w:rPr>
        <w:t xml:space="preserve"> </w:t>
      </w:r>
      <w:r w:rsidRPr="00230650">
        <w:rPr>
          <w:lang w:val="en-GB"/>
        </w:rPr>
        <w:t xml:space="preserve">could be a </w:t>
      </w:r>
      <w:proofErr w:type="spellStart"/>
      <w:r w:rsidRPr="00230650">
        <w:rPr>
          <w:lang w:val="en-GB"/>
        </w:rPr>
        <w:t>datetimestamp</w:t>
      </w:r>
      <w:proofErr w:type="spellEnd"/>
      <w:r w:rsidRPr="00230650">
        <w:rPr>
          <w:lang w:val="en-GB"/>
        </w:rPr>
        <w:t xml:space="preserve"> (as </w:t>
      </w:r>
      <w:r w:rsidR="00D057A2">
        <w:rPr>
          <w:lang w:val="en-GB"/>
        </w:rPr>
        <w:t xml:space="preserve">is used by </w:t>
      </w:r>
      <w:r w:rsidRPr="00230650">
        <w:rPr>
          <w:lang w:val="en-GB"/>
        </w:rPr>
        <w:t>Wallonia and Flanders) or a number (</w:t>
      </w:r>
      <w:r w:rsidR="00D057A2">
        <w:rPr>
          <w:lang w:val="en-GB"/>
        </w:rPr>
        <w:t>as is used by Brussels</w:t>
      </w:r>
      <w:r w:rsidRPr="00230650">
        <w:rPr>
          <w:lang w:val="en-GB"/>
        </w:rPr>
        <w:t>).</w:t>
      </w:r>
    </w:p>
    <w:p w14:paraId="17791B18" w14:textId="77777777" w:rsidR="004269F8" w:rsidRPr="00230650" w:rsidRDefault="004269F8" w:rsidP="004269F8">
      <w:pPr>
        <w:pStyle w:val="Textbody"/>
        <w:rPr>
          <w:u w:val="single"/>
          <w:lang w:val="en-GB"/>
        </w:rPr>
      </w:pPr>
    </w:p>
    <w:p w14:paraId="1C111FEB" w14:textId="0DFCF9FE" w:rsidR="004269F8" w:rsidRPr="00230650" w:rsidRDefault="004269F8" w:rsidP="004269F8">
      <w:pPr>
        <w:pStyle w:val="Textbody"/>
        <w:rPr>
          <w:lang w:val="en-GB"/>
        </w:rPr>
      </w:pPr>
      <w:r w:rsidRPr="00230650">
        <w:rPr>
          <w:u w:val="single"/>
          <w:lang w:val="en-GB"/>
        </w:rPr>
        <w:t xml:space="preserve">Example of an address </w:t>
      </w:r>
      <w:r w:rsidR="00844DC5" w:rsidRPr="00230650">
        <w:rPr>
          <w:u w:val="single"/>
          <w:lang w:val="en-GB"/>
        </w:rPr>
        <w:t>Identifier</w:t>
      </w:r>
      <w:r w:rsidRPr="00230650">
        <w:rPr>
          <w:lang w:val="en-GB"/>
        </w:rPr>
        <w:t>:</w:t>
      </w:r>
    </w:p>
    <w:p w14:paraId="580236B0" w14:textId="150BB157" w:rsidR="004269F8" w:rsidRPr="0064175A" w:rsidRDefault="004269F8" w:rsidP="004269F8">
      <w:pPr>
        <w:pStyle w:val="Textbody"/>
        <w:ind w:firstLine="709"/>
      </w:pPr>
      <w:r w:rsidRPr="0064175A">
        <w:t>Namespace</w:t>
      </w:r>
      <w:r w:rsidR="00E860B6" w:rsidRPr="0064175A">
        <w:t> </w:t>
      </w:r>
      <w:r w:rsidRPr="0064175A">
        <w:t xml:space="preserve">: </w:t>
      </w:r>
      <w:hyperlink r:id="rId24" w:history="1">
        <w:r w:rsidRPr="0064175A">
          <w:rPr>
            <w:rStyle w:val="Hyperlink"/>
          </w:rPr>
          <w:t>https</w:t>
        </w:r>
        <w:r w:rsidR="00E860B6" w:rsidRPr="0064175A">
          <w:rPr>
            <w:rStyle w:val="Hyperlink"/>
          </w:rPr>
          <w:t> </w:t>
        </w:r>
        <w:r w:rsidRPr="0064175A">
          <w:rPr>
            <w:rStyle w:val="Hyperlink"/>
          </w:rPr>
          <w:t>://data.vlaanderen.be/id/</w:t>
        </w:r>
        <w:proofErr w:type="spellStart"/>
        <w:r w:rsidRPr="0064175A">
          <w:rPr>
            <w:rStyle w:val="Hyperlink"/>
          </w:rPr>
          <w:t>adres</w:t>
        </w:r>
        <w:proofErr w:type="spellEnd"/>
      </w:hyperlink>
    </w:p>
    <w:p w14:paraId="67F8E03E" w14:textId="6F13C7B6" w:rsidR="004269F8" w:rsidRPr="0064175A" w:rsidRDefault="004269F8" w:rsidP="004269F8">
      <w:pPr>
        <w:pStyle w:val="Textbody"/>
        <w:ind w:firstLine="709"/>
      </w:pPr>
      <w:proofErr w:type="spellStart"/>
      <w:r w:rsidRPr="0064175A">
        <w:t>object</w:t>
      </w:r>
      <w:r w:rsidR="00075101" w:rsidRPr="0064175A">
        <w:t>Identifier</w:t>
      </w:r>
      <w:proofErr w:type="spellEnd"/>
      <w:r w:rsidR="00E860B6" w:rsidRPr="0064175A">
        <w:t> </w:t>
      </w:r>
      <w:r w:rsidRPr="0064175A">
        <w:t>: 12345</w:t>
      </w:r>
    </w:p>
    <w:p w14:paraId="51BF905A" w14:textId="4891747A" w:rsidR="004269F8" w:rsidRPr="0064175A" w:rsidRDefault="004269F8" w:rsidP="004269F8">
      <w:pPr>
        <w:pStyle w:val="Textbody"/>
        <w:ind w:firstLine="709"/>
      </w:pPr>
      <w:proofErr w:type="spellStart"/>
      <w:r w:rsidRPr="0064175A">
        <w:t>version</w:t>
      </w:r>
      <w:r w:rsidR="00075101" w:rsidRPr="0064175A">
        <w:t>Identifier</w:t>
      </w:r>
      <w:proofErr w:type="spellEnd"/>
      <w:r w:rsidR="00E860B6" w:rsidRPr="0064175A">
        <w:t> </w:t>
      </w:r>
      <w:r w:rsidRPr="0064175A">
        <w:t>: 18/04/2019 12:35</w:t>
      </w:r>
    </w:p>
    <w:p w14:paraId="3D11A0C4" w14:textId="77777777" w:rsidR="004269F8" w:rsidRPr="0064175A" w:rsidRDefault="004269F8" w:rsidP="004269F8">
      <w:pPr>
        <w:pStyle w:val="Textbody"/>
      </w:pPr>
    </w:p>
    <w:p w14:paraId="68515166" w14:textId="6E8F2050" w:rsidR="004269F8" w:rsidRPr="00667B61" w:rsidRDefault="004269F8" w:rsidP="004269F8">
      <w:pPr>
        <w:pStyle w:val="Textbody"/>
        <w:rPr>
          <w:rStyle w:val="BookTitle"/>
          <w:i w:val="0"/>
          <w:iCs w:val="0"/>
          <w:lang w:val="en-GB"/>
        </w:rPr>
      </w:pPr>
      <w:bookmarkStart w:id="153" w:name="_Hlk8373725"/>
      <w:r w:rsidRPr="00667B61">
        <w:rPr>
          <w:rStyle w:val="BookTitle"/>
          <w:i w:val="0"/>
          <w:iCs w:val="0"/>
          <w:lang w:val="en-GB"/>
        </w:rPr>
        <w:t>The persistence of a</w:t>
      </w:r>
      <w:r w:rsidR="002A089F" w:rsidRPr="00667B61">
        <w:rPr>
          <w:rStyle w:val="BookTitle"/>
          <w:i w:val="0"/>
          <w:iCs w:val="0"/>
          <w:lang w:val="en-GB"/>
        </w:rPr>
        <w:t xml:space="preserve"> </w:t>
      </w:r>
      <w:proofErr w:type="spellStart"/>
      <w:r w:rsidR="007A0EC4">
        <w:rPr>
          <w:rStyle w:val="BookTitle"/>
          <w:i w:val="0"/>
          <w:iCs w:val="0"/>
          <w:lang w:val="en-GB"/>
        </w:rPr>
        <w:t>BeSt</w:t>
      </w:r>
      <w:proofErr w:type="spellEnd"/>
      <w:r w:rsidR="002A089F" w:rsidRPr="00667B61">
        <w:rPr>
          <w:rStyle w:val="BookTitle"/>
          <w:i w:val="0"/>
          <w:iCs w:val="0"/>
          <w:lang w:val="en-GB"/>
        </w:rPr>
        <w:t xml:space="preserve"> </w:t>
      </w:r>
      <w:r w:rsidR="009304E3" w:rsidRPr="00667B61">
        <w:rPr>
          <w:rStyle w:val="BookTitle"/>
          <w:i w:val="0"/>
          <w:iCs w:val="0"/>
          <w:lang w:val="en-GB"/>
        </w:rPr>
        <w:t>Identifier</w:t>
      </w:r>
    </w:p>
    <w:bookmarkEnd w:id="153"/>
    <w:p w14:paraId="029764AB" w14:textId="79E45992" w:rsidR="004269F8" w:rsidRPr="00230650" w:rsidRDefault="00F8378C" w:rsidP="004269F8">
      <w:pPr>
        <w:pStyle w:val="Textbody"/>
        <w:rPr>
          <w:lang w:val="en-GB"/>
        </w:rPr>
      </w:pPr>
      <w:r w:rsidRPr="00230650">
        <w:rPr>
          <w:lang w:val="en-GB"/>
        </w:rPr>
        <w:t xml:space="preserve">The </w:t>
      </w:r>
      <w:proofErr w:type="spellStart"/>
      <w:r w:rsidR="007A0EC4">
        <w:rPr>
          <w:lang w:val="en-GB"/>
        </w:rPr>
        <w:t>BeSt</w:t>
      </w:r>
      <w:proofErr w:type="spellEnd"/>
      <w:r w:rsidRPr="00230650">
        <w:rPr>
          <w:lang w:val="en-GB"/>
        </w:rPr>
        <w:t xml:space="preserve"> identifier is not persistent over time, it can change in certain situations. </w:t>
      </w:r>
      <w:r w:rsidR="004269F8" w:rsidRPr="00230650">
        <w:rPr>
          <w:lang w:val="en-GB"/>
        </w:rPr>
        <w:t xml:space="preserve">The regions are </w:t>
      </w:r>
      <w:r w:rsidR="00D057A2">
        <w:rPr>
          <w:lang w:val="en-GB"/>
        </w:rPr>
        <w:t xml:space="preserve">the </w:t>
      </w:r>
      <w:r w:rsidR="004269F8" w:rsidRPr="00230650">
        <w:rPr>
          <w:lang w:val="en-GB"/>
        </w:rPr>
        <w:t>owner</w:t>
      </w:r>
      <w:r w:rsidR="00D057A2">
        <w:rPr>
          <w:lang w:val="en-GB"/>
        </w:rPr>
        <w:t>s</w:t>
      </w:r>
      <w:r w:rsidR="004269F8" w:rsidRPr="00230650">
        <w:rPr>
          <w:lang w:val="en-GB"/>
        </w:rPr>
        <w:t xml:space="preserve"> of the address data and therefor</w:t>
      </w:r>
      <w:r w:rsidR="009304E3" w:rsidRPr="00230650">
        <w:rPr>
          <w:lang w:val="en-GB"/>
        </w:rPr>
        <w:t>e</w:t>
      </w:r>
      <w:r w:rsidR="004269F8" w:rsidRPr="00230650">
        <w:rPr>
          <w:lang w:val="en-GB"/>
        </w:rPr>
        <w:t xml:space="preserve"> decide the business </w:t>
      </w:r>
      <w:r w:rsidR="00CF02AB">
        <w:rPr>
          <w:lang w:val="en-GB"/>
        </w:rPr>
        <w:t>logic</w:t>
      </w:r>
      <w:r w:rsidR="004269F8" w:rsidRPr="00230650">
        <w:rPr>
          <w:lang w:val="en-GB"/>
        </w:rPr>
        <w:t xml:space="preserve"> concerning the persistence of an address </w:t>
      </w:r>
      <w:r w:rsidR="000C4D76" w:rsidRPr="00230650">
        <w:rPr>
          <w:lang w:val="en-GB"/>
        </w:rPr>
        <w:t>Identifier</w:t>
      </w:r>
      <w:r w:rsidR="004269F8" w:rsidRPr="00230650">
        <w:rPr>
          <w:lang w:val="en-GB"/>
        </w:rPr>
        <w:t>. Th</w:t>
      </w:r>
      <w:r w:rsidR="00CF02AB">
        <w:rPr>
          <w:lang w:val="en-GB"/>
        </w:rPr>
        <w:t xml:space="preserve">at </w:t>
      </w:r>
      <w:r w:rsidR="004269F8" w:rsidRPr="00230650">
        <w:rPr>
          <w:lang w:val="en-GB"/>
        </w:rPr>
        <w:t xml:space="preserve">business </w:t>
      </w:r>
      <w:r w:rsidR="00CF02AB">
        <w:rPr>
          <w:lang w:val="en-GB"/>
        </w:rPr>
        <w:t>logic</w:t>
      </w:r>
      <w:r w:rsidR="004269F8" w:rsidRPr="00230650">
        <w:rPr>
          <w:lang w:val="en-GB"/>
        </w:rPr>
        <w:t xml:space="preserve"> differ</w:t>
      </w:r>
      <w:r w:rsidR="00CF02AB">
        <w:rPr>
          <w:lang w:val="en-GB"/>
        </w:rPr>
        <w:t>s</w:t>
      </w:r>
      <w:r w:rsidR="004269F8" w:rsidRPr="00230650">
        <w:rPr>
          <w:lang w:val="en-GB"/>
        </w:rPr>
        <w:t xml:space="preserve"> among</w:t>
      </w:r>
      <w:r w:rsidR="00F9367D" w:rsidRPr="00230650">
        <w:rPr>
          <w:lang w:val="en-GB"/>
        </w:rPr>
        <w:t>st</w:t>
      </w:r>
      <w:r w:rsidR="004269F8" w:rsidRPr="00230650">
        <w:rPr>
          <w:lang w:val="en-GB"/>
        </w:rPr>
        <w:t xml:space="preserve"> the regions.</w:t>
      </w:r>
    </w:p>
    <w:p w14:paraId="04FD9C23" w14:textId="28FE6BA9" w:rsidR="004269F8" w:rsidRPr="00230650" w:rsidRDefault="00CF02AB" w:rsidP="004269F8">
      <w:pPr>
        <w:pStyle w:val="Textbody"/>
        <w:rPr>
          <w:lang w:val="en-GB"/>
        </w:rPr>
      </w:pPr>
      <w:r>
        <w:rPr>
          <w:lang w:val="en-GB"/>
        </w:rPr>
        <w:t>Note that</w:t>
      </w:r>
      <w:r w:rsidR="004269F8" w:rsidRPr="00230650">
        <w:rPr>
          <w:lang w:val="en-GB"/>
        </w:rPr>
        <w:t xml:space="preserve"> when an </w:t>
      </w:r>
      <w:r w:rsidR="00075101" w:rsidRPr="00230650">
        <w:rPr>
          <w:lang w:val="en-GB"/>
        </w:rPr>
        <w:t xml:space="preserve">Identifier </w:t>
      </w:r>
      <w:r w:rsidR="004269F8" w:rsidRPr="00230650">
        <w:rPr>
          <w:lang w:val="en-GB"/>
        </w:rPr>
        <w:t>changes, it c</w:t>
      </w:r>
      <w:r>
        <w:rPr>
          <w:lang w:val="en-GB"/>
        </w:rPr>
        <w:t>an</w:t>
      </w:r>
      <w:r w:rsidR="004269F8" w:rsidRPr="00230650">
        <w:rPr>
          <w:lang w:val="en-GB"/>
        </w:rPr>
        <w:t xml:space="preserve"> mean:</w:t>
      </w:r>
    </w:p>
    <w:p w14:paraId="105B9E0C" w14:textId="77777777" w:rsidR="004269F8" w:rsidRPr="00230650" w:rsidRDefault="004269F8" w:rsidP="006D1F0A">
      <w:pPr>
        <w:pStyle w:val="Textbody"/>
        <w:numPr>
          <w:ilvl w:val="0"/>
          <w:numId w:val="21"/>
        </w:numPr>
        <w:rPr>
          <w:lang w:val="en-GB"/>
        </w:rPr>
      </w:pPr>
      <w:r w:rsidRPr="00230650">
        <w:rPr>
          <w:lang w:val="en-GB"/>
        </w:rPr>
        <w:t>the namespace changes</w:t>
      </w:r>
    </w:p>
    <w:p w14:paraId="25CAE6BA" w14:textId="051633F3" w:rsidR="004269F8" w:rsidRPr="00230650" w:rsidRDefault="004269F8" w:rsidP="006D1F0A">
      <w:pPr>
        <w:pStyle w:val="Textbody"/>
        <w:numPr>
          <w:ilvl w:val="0"/>
          <w:numId w:val="21"/>
        </w:numPr>
        <w:rPr>
          <w:lang w:val="en-GB"/>
        </w:rPr>
      </w:pPr>
      <w:r w:rsidRPr="00230650">
        <w:rPr>
          <w:lang w:val="en-GB"/>
        </w:rPr>
        <w:t xml:space="preserve">the </w:t>
      </w:r>
      <w:proofErr w:type="spellStart"/>
      <w:r w:rsidRPr="00230650">
        <w:rPr>
          <w:lang w:val="en-GB"/>
        </w:rPr>
        <w:t>object</w:t>
      </w:r>
      <w:r w:rsidR="00075101" w:rsidRPr="00230650">
        <w:rPr>
          <w:lang w:val="en-GB"/>
        </w:rPr>
        <w:t>Identifier</w:t>
      </w:r>
      <w:proofErr w:type="spellEnd"/>
      <w:r w:rsidR="00075101" w:rsidRPr="00230650">
        <w:rPr>
          <w:lang w:val="en-GB"/>
        </w:rPr>
        <w:t xml:space="preserve"> </w:t>
      </w:r>
      <w:r w:rsidRPr="00230650">
        <w:rPr>
          <w:lang w:val="en-GB"/>
        </w:rPr>
        <w:t>changes</w:t>
      </w:r>
    </w:p>
    <w:p w14:paraId="740236E3" w14:textId="063A91C9" w:rsidR="004269F8" w:rsidRPr="00230650" w:rsidRDefault="004269F8" w:rsidP="006D1F0A">
      <w:pPr>
        <w:pStyle w:val="Textbody"/>
        <w:numPr>
          <w:ilvl w:val="0"/>
          <w:numId w:val="21"/>
        </w:numPr>
        <w:rPr>
          <w:lang w:val="en-GB"/>
        </w:rPr>
      </w:pPr>
      <w:r w:rsidRPr="00230650">
        <w:rPr>
          <w:lang w:val="en-GB"/>
        </w:rPr>
        <w:t xml:space="preserve">the </w:t>
      </w:r>
      <w:proofErr w:type="spellStart"/>
      <w:r w:rsidRPr="00230650">
        <w:rPr>
          <w:lang w:val="en-GB"/>
        </w:rPr>
        <w:t>version</w:t>
      </w:r>
      <w:r w:rsidR="00380633" w:rsidRPr="00230650">
        <w:rPr>
          <w:lang w:val="en-GB"/>
        </w:rPr>
        <w:t>Identifier</w:t>
      </w:r>
      <w:proofErr w:type="spellEnd"/>
      <w:r w:rsidRPr="00230650">
        <w:rPr>
          <w:lang w:val="en-GB"/>
        </w:rPr>
        <w:t xml:space="preserve"> changes</w:t>
      </w:r>
    </w:p>
    <w:p w14:paraId="5EF294AD" w14:textId="0AADA980" w:rsidR="0096284F" w:rsidRPr="00230650" w:rsidRDefault="0096284F" w:rsidP="0096284F">
      <w:pPr>
        <w:pStyle w:val="Textbody"/>
        <w:rPr>
          <w:lang w:val="en-GB"/>
        </w:rPr>
      </w:pPr>
    </w:p>
    <w:p w14:paraId="593A683F" w14:textId="264F2CF9" w:rsidR="00B4749A" w:rsidRDefault="00F9367D" w:rsidP="0096284F">
      <w:pPr>
        <w:pStyle w:val="Textbody"/>
        <w:rPr>
          <w:lang w:val="en-GB"/>
        </w:rPr>
      </w:pPr>
      <w:r w:rsidRPr="00230650">
        <w:rPr>
          <w:lang w:val="en-GB"/>
        </w:rPr>
        <w:t>A namespace change will be rare</w:t>
      </w:r>
      <w:r w:rsidR="00B4749A" w:rsidRPr="00230650">
        <w:rPr>
          <w:lang w:val="en-GB"/>
        </w:rPr>
        <w:t xml:space="preserve">. </w:t>
      </w:r>
      <w:r w:rsidR="00670417">
        <w:rPr>
          <w:lang w:val="en-GB"/>
        </w:rPr>
        <w:t>Namespaces</w:t>
      </w:r>
      <w:r w:rsidR="00B4749A" w:rsidRPr="00230650">
        <w:rPr>
          <w:lang w:val="en-GB"/>
        </w:rPr>
        <w:t xml:space="preserve"> are common for </w:t>
      </w:r>
      <w:r w:rsidR="00CF02AB">
        <w:rPr>
          <w:lang w:val="en-GB"/>
        </w:rPr>
        <w:t>each</w:t>
      </w:r>
      <w:r w:rsidR="00B4749A" w:rsidRPr="00230650">
        <w:rPr>
          <w:lang w:val="en-GB"/>
        </w:rPr>
        <w:t xml:space="preserve"> type of object for </w:t>
      </w:r>
      <w:r w:rsidR="00CF02AB">
        <w:rPr>
          <w:lang w:val="en-GB"/>
        </w:rPr>
        <w:t>each</w:t>
      </w:r>
      <w:r w:rsidR="00B4749A" w:rsidRPr="00230650">
        <w:rPr>
          <w:lang w:val="en-GB"/>
        </w:rPr>
        <w:t xml:space="preserve"> region. </w:t>
      </w:r>
      <w:r w:rsidR="000B2FA9" w:rsidRPr="00230650">
        <w:rPr>
          <w:lang w:val="en-GB"/>
        </w:rPr>
        <w:t xml:space="preserve">Any change </w:t>
      </w:r>
      <w:r w:rsidRPr="00230650">
        <w:rPr>
          <w:lang w:val="en-GB"/>
        </w:rPr>
        <w:t>require</w:t>
      </w:r>
      <w:r w:rsidR="000B2FA9" w:rsidRPr="00230650">
        <w:rPr>
          <w:lang w:val="en-GB"/>
        </w:rPr>
        <w:t>s</w:t>
      </w:r>
      <w:r w:rsidRPr="00230650">
        <w:rPr>
          <w:lang w:val="en-GB"/>
        </w:rPr>
        <w:t xml:space="preserve"> careful planning. </w:t>
      </w:r>
    </w:p>
    <w:p w14:paraId="44F2A4FF" w14:textId="45FFF3A6" w:rsidR="00B4749A" w:rsidRPr="00230650" w:rsidRDefault="00B4749A" w:rsidP="00667B61">
      <w:pPr>
        <w:suppressAutoHyphens w:val="0"/>
        <w:rPr>
          <w:lang w:val="en-GB"/>
        </w:rPr>
      </w:pPr>
      <w:proofErr w:type="spellStart"/>
      <w:r w:rsidRPr="00230650">
        <w:rPr>
          <w:lang w:val="en-GB"/>
        </w:rPr>
        <w:t>VersionIdentifiers</w:t>
      </w:r>
      <w:proofErr w:type="spellEnd"/>
      <w:r w:rsidRPr="00230650">
        <w:rPr>
          <w:lang w:val="en-GB"/>
        </w:rPr>
        <w:t xml:space="preserve"> change frequently. </w:t>
      </w:r>
      <w:r w:rsidR="00E36ABD">
        <w:rPr>
          <w:lang w:val="en-GB"/>
        </w:rPr>
        <w:t>Routinely</w:t>
      </w:r>
      <w:r w:rsidRPr="00230650">
        <w:rPr>
          <w:lang w:val="en-GB"/>
        </w:rPr>
        <w:t>, a small change</w:t>
      </w:r>
      <w:r w:rsidR="00C50016" w:rsidRPr="00230650">
        <w:rPr>
          <w:rStyle w:val="FootnoteReference"/>
          <w:lang w:val="en-GB"/>
        </w:rPr>
        <w:footnoteReference w:id="2"/>
      </w:r>
      <w:r w:rsidRPr="00230650">
        <w:rPr>
          <w:lang w:val="en-GB"/>
        </w:rPr>
        <w:t xml:space="preserve"> </w:t>
      </w:r>
      <w:r w:rsidR="00BA7928">
        <w:rPr>
          <w:lang w:val="en-GB"/>
        </w:rPr>
        <w:t>to the</w:t>
      </w:r>
      <w:r w:rsidRPr="00230650">
        <w:rPr>
          <w:lang w:val="en-GB"/>
        </w:rPr>
        <w:t xml:space="preserve"> data will result in a new </w:t>
      </w:r>
      <w:proofErr w:type="spellStart"/>
      <w:r w:rsidRPr="00230650">
        <w:rPr>
          <w:lang w:val="en-GB"/>
        </w:rPr>
        <w:t>versionIdentifier</w:t>
      </w:r>
      <w:proofErr w:type="spellEnd"/>
      <w:r w:rsidRPr="00230650">
        <w:rPr>
          <w:lang w:val="en-GB"/>
        </w:rPr>
        <w:t xml:space="preserve">. </w:t>
      </w:r>
    </w:p>
    <w:p w14:paraId="4D9CC918" w14:textId="509BFD44" w:rsidR="000B2FA9" w:rsidRPr="00230650" w:rsidRDefault="000B2FA9" w:rsidP="000B2FA9">
      <w:pPr>
        <w:pStyle w:val="Textbody"/>
        <w:rPr>
          <w:lang w:val="en-GB"/>
        </w:rPr>
      </w:pPr>
      <w:r w:rsidRPr="00230650">
        <w:rPr>
          <w:lang w:val="en-GB"/>
        </w:rPr>
        <w:t>When a new version of an object is made, the old version gets a “</w:t>
      </w:r>
      <w:proofErr w:type="spellStart"/>
      <w:r w:rsidRPr="00230650">
        <w:rPr>
          <w:lang w:val="en-GB"/>
        </w:rPr>
        <w:t>validTo</w:t>
      </w:r>
      <w:proofErr w:type="spellEnd"/>
      <w:r w:rsidRPr="00230650">
        <w:rPr>
          <w:lang w:val="en-GB"/>
        </w:rPr>
        <w:t xml:space="preserve">” date that is equal to the </w:t>
      </w:r>
      <w:r w:rsidR="00926F56" w:rsidRPr="00230650">
        <w:rPr>
          <w:lang w:val="en-GB"/>
        </w:rPr>
        <w:t>“</w:t>
      </w:r>
      <w:proofErr w:type="spellStart"/>
      <w:r w:rsidR="00926F56" w:rsidRPr="00230650">
        <w:rPr>
          <w:lang w:val="en-GB"/>
        </w:rPr>
        <w:t>valid</w:t>
      </w:r>
      <w:r w:rsidRPr="00230650">
        <w:rPr>
          <w:lang w:val="en-GB"/>
        </w:rPr>
        <w:t>From</w:t>
      </w:r>
      <w:proofErr w:type="spellEnd"/>
      <w:r w:rsidR="00926F56" w:rsidRPr="00230650">
        <w:rPr>
          <w:lang w:val="en-GB"/>
        </w:rPr>
        <w:t>”</w:t>
      </w:r>
      <w:r w:rsidRPr="00230650">
        <w:rPr>
          <w:lang w:val="en-GB"/>
        </w:rPr>
        <w:t xml:space="preserve"> date of the new version.</w:t>
      </w:r>
    </w:p>
    <w:p w14:paraId="0D85F6FA" w14:textId="2CBD40FD" w:rsidR="00380633" w:rsidRPr="00230650" w:rsidRDefault="00F9367D" w:rsidP="0096284F">
      <w:pPr>
        <w:pStyle w:val="Textbody"/>
        <w:rPr>
          <w:lang w:val="en-GB"/>
        </w:rPr>
      </w:pPr>
      <w:proofErr w:type="spellStart"/>
      <w:r w:rsidRPr="4528C687">
        <w:rPr>
          <w:lang w:val="en-GB"/>
        </w:rPr>
        <w:t>Object</w:t>
      </w:r>
      <w:r w:rsidR="00867938" w:rsidRPr="4528C687">
        <w:rPr>
          <w:lang w:val="en-GB"/>
        </w:rPr>
        <w:t>I</w:t>
      </w:r>
      <w:r w:rsidRPr="4528C687">
        <w:rPr>
          <w:lang w:val="en-GB"/>
        </w:rPr>
        <w:t>dentifier</w:t>
      </w:r>
      <w:proofErr w:type="spellEnd"/>
      <w:r w:rsidRPr="4528C687">
        <w:rPr>
          <w:lang w:val="en-GB"/>
        </w:rPr>
        <w:t xml:space="preserve"> </w:t>
      </w:r>
      <w:r w:rsidR="000B2FA9" w:rsidRPr="4528C687">
        <w:rPr>
          <w:lang w:val="en-GB"/>
        </w:rPr>
        <w:t xml:space="preserve">changes are reserved for “new” objects and </w:t>
      </w:r>
      <w:r w:rsidR="00CF02AB" w:rsidRPr="4528C687">
        <w:rPr>
          <w:lang w:val="en-GB"/>
        </w:rPr>
        <w:t>big</w:t>
      </w:r>
      <w:r w:rsidR="000B2FA9" w:rsidRPr="4528C687">
        <w:rPr>
          <w:lang w:val="en-GB"/>
        </w:rPr>
        <w:t xml:space="preserve"> changes</w:t>
      </w:r>
      <w:r w:rsidR="00CA057E">
        <w:rPr>
          <w:lang w:val="en-GB"/>
        </w:rPr>
        <w:t>, for example when a street is renamed or a the house or box number of an address is changed.</w:t>
      </w:r>
    </w:p>
    <w:p w14:paraId="1101083F" w14:textId="5E0E7588" w:rsidR="000B2FA9" w:rsidRPr="00230650" w:rsidRDefault="00A23D51" w:rsidP="0096284F">
      <w:pPr>
        <w:pStyle w:val="Textbody"/>
        <w:rPr>
          <w:lang w:val="en-GB"/>
        </w:rPr>
      </w:pPr>
      <w:r>
        <w:rPr>
          <w:lang w:val="en-GB"/>
        </w:rPr>
        <w:t>C</w:t>
      </w:r>
      <w:r w:rsidR="000B2FA9" w:rsidRPr="00230650">
        <w:rPr>
          <w:lang w:val="en-GB"/>
        </w:rPr>
        <w:t xml:space="preserve">hanges in </w:t>
      </w:r>
      <w:proofErr w:type="spellStart"/>
      <w:r w:rsidR="00CA4F87">
        <w:rPr>
          <w:lang w:val="en-GB"/>
        </w:rPr>
        <w:t>adress</w:t>
      </w:r>
      <w:proofErr w:type="spellEnd"/>
      <w:r w:rsidR="00CA4F87">
        <w:rPr>
          <w:lang w:val="en-GB"/>
        </w:rPr>
        <w:t xml:space="preserve"> </w:t>
      </w:r>
      <w:r w:rsidR="000B2FA9" w:rsidRPr="00230650">
        <w:rPr>
          <w:lang w:val="en-GB"/>
        </w:rPr>
        <w:t xml:space="preserve">component </w:t>
      </w:r>
      <w:r w:rsidR="00BA31DE" w:rsidRPr="00230650">
        <w:rPr>
          <w:lang w:val="en-GB"/>
        </w:rPr>
        <w:t>identifiers</w:t>
      </w:r>
      <w:r w:rsidR="000B2FA9" w:rsidRPr="00230650">
        <w:rPr>
          <w:lang w:val="en-GB"/>
        </w:rPr>
        <w:t xml:space="preserve"> </w:t>
      </w:r>
      <w:r>
        <w:rPr>
          <w:lang w:val="en-GB"/>
        </w:rPr>
        <w:t xml:space="preserve">(address component identifiers are municipality, </w:t>
      </w:r>
      <w:proofErr w:type="spellStart"/>
      <w:r>
        <w:rPr>
          <w:lang w:val="en-GB"/>
        </w:rPr>
        <w:t>streetname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postalInfo</w:t>
      </w:r>
      <w:proofErr w:type="spellEnd"/>
      <w:r>
        <w:rPr>
          <w:lang w:val="en-GB"/>
        </w:rPr>
        <w:t>)</w:t>
      </w:r>
      <w:r w:rsidRPr="00230650">
        <w:rPr>
          <w:lang w:val="en-GB"/>
        </w:rPr>
        <w:t xml:space="preserve"> </w:t>
      </w:r>
      <w:r w:rsidR="000B2FA9" w:rsidRPr="00230650">
        <w:rPr>
          <w:lang w:val="en-GB"/>
        </w:rPr>
        <w:t xml:space="preserve">have also impact on objects that refer to </w:t>
      </w:r>
      <w:r w:rsidR="00CF02AB">
        <w:rPr>
          <w:lang w:val="en-GB"/>
        </w:rPr>
        <w:t>t</w:t>
      </w:r>
      <w:r w:rsidR="000B2FA9" w:rsidRPr="00230650">
        <w:rPr>
          <w:lang w:val="en-GB"/>
        </w:rPr>
        <w:t>hem</w:t>
      </w:r>
      <w:r>
        <w:rPr>
          <w:lang w:val="en-GB"/>
        </w:rPr>
        <w:t xml:space="preserve">, </w:t>
      </w:r>
      <w:r w:rsidRPr="00230650">
        <w:rPr>
          <w:lang w:val="en-GB"/>
        </w:rPr>
        <w:t>especially</w:t>
      </w:r>
      <w:r>
        <w:rPr>
          <w:lang w:val="en-GB"/>
        </w:rPr>
        <w:t xml:space="preserve"> with regards to</w:t>
      </w:r>
      <w:r w:rsidRPr="00230650">
        <w:rPr>
          <w:lang w:val="en-GB"/>
        </w:rPr>
        <w:t xml:space="preserve"> </w:t>
      </w:r>
      <w:proofErr w:type="spellStart"/>
      <w:r w:rsidRPr="00230650">
        <w:rPr>
          <w:lang w:val="en-GB"/>
        </w:rPr>
        <w:t>versionIdentifiers</w:t>
      </w:r>
      <w:proofErr w:type="spellEnd"/>
      <w:r w:rsidR="000B2FA9" w:rsidRPr="00230650">
        <w:rPr>
          <w:lang w:val="en-GB"/>
        </w:rPr>
        <w:t xml:space="preserve">.  </w:t>
      </w:r>
    </w:p>
    <w:p w14:paraId="6F92068D" w14:textId="7F0D0618" w:rsidR="00E76383" w:rsidRDefault="00380633" w:rsidP="0096284F">
      <w:pPr>
        <w:pStyle w:val="Textbody"/>
        <w:rPr>
          <w:lang w:val="en-GB"/>
        </w:rPr>
      </w:pPr>
      <w:r w:rsidRPr="00230650">
        <w:rPr>
          <w:lang w:val="en-GB"/>
        </w:rPr>
        <w:t xml:space="preserve">In case the </w:t>
      </w:r>
      <w:r w:rsidR="00BA31DE" w:rsidRPr="00230650">
        <w:rPr>
          <w:lang w:val="en-GB"/>
        </w:rPr>
        <w:t>identifier</w:t>
      </w:r>
      <w:r w:rsidRPr="00230650">
        <w:rPr>
          <w:lang w:val="en-GB"/>
        </w:rPr>
        <w:t xml:space="preserve"> of an address component changes, it </w:t>
      </w:r>
      <w:r w:rsidR="00B2682E" w:rsidRPr="00230650">
        <w:rPr>
          <w:lang w:val="en-GB"/>
        </w:rPr>
        <w:t>probably</w:t>
      </w:r>
      <w:r w:rsidRPr="00230650">
        <w:rPr>
          <w:lang w:val="en-GB"/>
        </w:rPr>
        <w:t xml:space="preserve"> result</w:t>
      </w:r>
      <w:r w:rsidR="00867938">
        <w:rPr>
          <w:lang w:val="en-GB"/>
        </w:rPr>
        <w:t>s</w:t>
      </w:r>
      <w:r w:rsidRPr="00230650">
        <w:rPr>
          <w:lang w:val="en-GB"/>
        </w:rPr>
        <w:t xml:space="preserve"> in a change of the address </w:t>
      </w:r>
      <w:proofErr w:type="spellStart"/>
      <w:r w:rsidRPr="00230650">
        <w:rPr>
          <w:lang w:val="en-GB"/>
        </w:rPr>
        <w:lastRenderedPageBreak/>
        <w:t>versionIdentifier</w:t>
      </w:r>
      <w:proofErr w:type="spellEnd"/>
      <w:r w:rsidRPr="00230650">
        <w:rPr>
          <w:lang w:val="en-GB"/>
        </w:rPr>
        <w:t xml:space="preserve"> </w:t>
      </w:r>
      <w:r w:rsidR="00B4749A" w:rsidRPr="00230650">
        <w:rPr>
          <w:lang w:val="en-GB"/>
        </w:rPr>
        <w:t xml:space="preserve">considering the address contains a </w:t>
      </w:r>
      <w:r w:rsidR="00B2682E" w:rsidRPr="00230650">
        <w:rPr>
          <w:lang w:val="en-GB"/>
        </w:rPr>
        <w:t>reference (</w:t>
      </w:r>
      <w:r w:rsidR="00B4749A" w:rsidRPr="00230650">
        <w:rPr>
          <w:lang w:val="en-GB"/>
        </w:rPr>
        <w:t>foreign key</w:t>
      </w:r>
      <w:r w:rsidR="00B2682E" w:rsidRPr="00230650">
        <w:rPr>
          <w:lang w:val="en-GB"/>
        </w:rPr>
        <w:t>)</w:t>
      </w:r>
      <w:r w:rsidR="00B4749A" w:rsidRPr="00230650">
        <w:rPr>
          <w:lang w:val="en-GB"/>
        </w:rPr>
        <w:t xml:space="preserve"> pointing to that </w:t>
      </w:r>
      <w:r w:rsidR="00926F56" w:rsidRPr="00230650">
        <w:rPr>
          <w:lang w:val="en-GB"/>
        </w:rPr>
        <w:t>component</w:t>
      </w:r>
      <w:r w:rsidR="00867938">
        <w:rPr>
          <w:lang w:val="en-GB"/>
        </w:rPr>
        <w:t>’s</w:t>
      </w:r>
      <w:r w:rsidR="00926F56" w:rsidRPr="00230650">
        <w:rPr>
          <w:lang w:val="en-GB"/>
        </w:rPr>
        <w:t xml:space="preserve"> </w:t>
      </w:r>
      <w:r w:rsidR="00C50016" w:rsidRPr="00230650">
        <w:rPr>
          <w:lang w:val="en-GB"/>
        </w:rPr>
        <w:t>“old</w:t>
      </w:r>
      <w:r w:rsidR="00B2682E" w:rsidRPr="00230650">
        <w:rPr>
          <w:lang w:val="en-GB"/>
        </w:rPr>
        <w:t xml:space="preserve"> version</w:t>
      </w:r>
      <w:r w:rsidR="00C50016" w:rsidRPr="00230650">
        <w:rPr>
          <w:lang w:val="en-GB"/>
        </w:rPr>
        <w:t xml:space="preserve">” and now </w:t>
      </w:r>
      <w:r w:rsidR="00CF02AB">
        <w:rPr>
          <w:lang w:val="en-GB"/>
        </w:rPr>
        <w:t>needs</w:t>
      </w:r>
      <w:r w:rsidR="00C50016" w:rsidRPr="00230650">
        <w:rPr>
          <w:lang w:val="en-GB"/>
        </w:rPr>
        <w:t xml:space="preserve"> to </w:t>
      </w:r>
      <w:r w:rsidR="00B2682E" w:rsidRPr="00230650">
        <w:rPr>
          <w:lang w:val="en-GB"/>
        </w:rPr>
        <w:t xml:space="preserve">reference </w:t>
      </w:r>
      <w:r w:rsidR="00C50016" w:rsidRPr="00230650">
        <w:rPr>
          <w:lang w:val="en-GB"/>
        </w:rPr>
        <w:t>the “new” version</w:t>
      </w:r>
      <w:r w:rsidR="007B150F">
        <w:rPr>
          <w:lang w:val="en-GB"/>
        </w:rPr>
        <w:t xml:space="preserve"> of that component</w:t>
      </w:r>
      <w:r w:rsidR="00B4749A" w:rsidRPr="00230650">
        <w:rPr>
          <w:lang w:val="en-GB"/>
        </w:rPr>
        <w:t>.</w:t>
      </w:r>
    </w:p>
    <w:p w14:paraId="6459FE1D" w14:textId="77777777" w:rsidR="00BB6524" w:rsidRDefault="00BB6524" w:rsidP="0096284F">
      <w:pPr>
        <w:pStyle w:val="Textbody"/>
        <w:rPr>
          <w:u w:val="single"/>
          <w:lang w:val="en-GB"/>
        </w:rPr>
      </w:pPr>
    </w:p>
    <w:p w14:paraId="2FEFA921" w14:textId="4EC373A4" w:rsidR="00B4749A" w:rsidRPr="00667B61" w:rsidRDefault="00E76383" w:rsidP="0096284F">
      <w:pPr>
        <w:pStyle w:val="Textbody"/>
        <w:rPr>
          <w:u w:val="single"/>
          <w:lang w:val="en-GB"/>
        </w:rPr>
      </w:pPr>
      <w:r w:rsidRPr="00667B61">
        <w:rPr>
          <w:u w:val="single"/>
          <w:lang w:val="en-GB"/>
        </w:rPr>
        <w:t>Example:</w:t>
      </w:r>
    </w:p>
    <w:p w14:paraId="3D96939F" w14:textId="25C14FAA" w:rsidR="00B4749A" w:rsidRPr="00230650" w:rsidRDefault="00B4749A" w:rsidP="00867938">
      <w:pPr>
        <w:pStyle w:val="Textbody"/>
        <w:ind w:left="709"/>
        <w:rPr>
          <w:lang w:val="en-GB"/>
        </w:rPr>
      </w:pPr>
      <w:r w:rsidRPr="00230650">
        <w:rPr>
          <w:lang w:val="en-GB"/>
        </w:rPr>
        <w:t xml:space="preserve">a street </w:t>
      </w:r>
      <w:r w:rsidR="00926F56" w:rsidRPr="00230650">
        <w:rPr>
          <w:lang w:val="en-GB"/>
        </w:rPr>
        <w:t xml:space="preserve">gets a correction </w:t>
      </w:r>
      <w:r w:rsidR="00CF02AB">
        <w:rPr>
          <w:lang w:val="en-GB"/>
        </w:rPr>
        <w:t>because of a spelling error</w:t>
      </w:r>
      <w:r w:rsidR="00926F56" w:rsidRPr="00230650">
        <w:rPr>
          <w:lang w:val="en-GB"/>
        </w:rPr>
        <w:t xml:space="preserve"> in the name </w:t>
      </w:r>
      <w:r w:rsidRPr="00230650">
        <w:rPr>
          <w:lang w:val="en-GB"/>
        </w:rPr>
        <w:t>and the</w:t>
      </w:r>
      <w:r w:rsidR="00926F56" w:rsidRPr="00230650">
        <w:rPr>
          <w:lang w:val="en-GB"/>
        </w:rPr>
        <w:t>refor</w:t>
      </w:r>
      <w:r w:rsidR="00BE644F">
        <w:rPr>
          <w:lang w:val="en-GB"/>
        </w:rPr>
        <w:t>e</w:t>
      </w:r>
      <w:r w:rsidR="00926F56" w:rsidRPr="00230650">
        <w:rPr>
          <w:lang w:val="en-GB"/>
        </w:rPr>
        <w:t>, the</w:t>
      </w:r>
      <w:r w:rsidRPr="00230650">
        <w:rPr>
          <w:lang w:val="en-GB"/>
        </w:rPr>
        <w:t xml:space="preserve"> </w:t>
      </w:r>
      <w:proofErr w:type="spellStart"/>
      <w:r w:rsidRPr="00230650">
        <w:rPr>
          <w:lang w:val="en-GB"/>
        </w:rPr>
        <w:t>StreetName</w:t>
      </w:r>
      <w:proofErr w:type="spellEnd"/>
      <w:r w:rsidRPr="00230650">
        <w:rPr>
          <w:lang w:val="en-GB"/>
        </w:rPr>
        <w:t xml:space="preserve"> gets a new version. All addresses in that street should </w:t>
      </w:r>
      <w:r w:rsidR="00770C83">
        <w:rPr>
          <w:lang w:val="en-GB"/>
        </w:rPr>
        <w:t xml:space="preserve">now </w:t>
      </w:r>
      <w:r w:rsidRPr="00230650">
        <w:rPr>
          <w:lang w:val="en-GB"/>
        </w:rPr>
        <w:t>point to th</w:t>
      </w:r>
      <w:r w:rsidR="00770C83">
        <w:rPr>
          <w:lang w:val="en-GB"/>
        </w:rPr>
        <w:t>e</w:t>
      </w:r>
      <w:r w:rsidRPr="00230650">
        <w:rPr>
          <w:lang w:val="en-GB"/>
        </w:rPr>
        <w:t xml:space="preserve"> new </w:t>
      </w:r>
      <w:proofErr w:type="spellStart"/>
      <w:r w:rsidRPr="00230650">
        <w:rPr>
          <w:lang w:val="en-GB"/>
        </w:rPr>
        <w:t>StreetName</w:t>
      </w:r>
      <w:proofErr w:type="spellEnd"/>
      <w:r w:rsidRPr="00230650">
        <w:rPr>
          <w:lang w:val="en-GB"/>
        </w:rPr>
        <w:t xml:space="preserve">. </w:t>
      </w:r>
      <w:r w:rsidR="00D057A2">
        <w:rPr>
          <w:lang w:val="en-GB"/>
        </w:rPr>
        <w:t>As a result</w:t>
      </w:r>
      <w:r w:rsidRPr="00230650">
        <w:rPr>
          <w:lang w:val="en-GB"/>
        </w:rPr>
        <w:t xml:space="preserve">, all </w:t>
      </w:r>
      <w:r w:rsidR="00B616E7">
        <w:rPr>
          <w:lang w:val="en-GB"/>
        </w:rPr>
        <w:t xml:space="preserve">these </w:t>
      </w:r>
      <w:r w:rsidRPr="00230650">
        <w:rPr>
          <w:lang w:val="en-GB"/>
        </w:rPr>
        <w:t>addresses wou</w:t>
      </w:r>
      <w:r w:rsidR="00770C83">
        <w:rPr>
          <w:lang w:val="en-GB"/>
        </w:rPr>
        <w:t>ld</w:t>
      </w:r>
      <w:r w:rsidRPr="00230650">
        <w:rPr>
          <w:lang w:val="en-GB"/>
        </w:rPr>
        <w:t xml:space="preserve"> get a new version as well.</w:t>
      </w:r>
    </w:p>
    <w:p w14:paraId="773C7171" w14:textId="77777777" w:rsidR="00E76383" w:rsidRDefault="00E76383" w:rsidP="0096284F">
      <w:pPr>
        <w:pStyle w:val="Textbody"/>
        <w:rPr>
          <w:lang w:val="en-GB"/>
        </w:rPr>
      </w:pPr>
    </w:p>
    <w:p w14:paraId="7FA59045" w14:textId="47C441D5" w:rsidR="00D52EFF" w:rsidRDefault="003B5ECA" w:rsidP="0096284F">
      <w:pPr>
        <w:pStyle w:val="Textbody"/>
        <w:rPr>
          <w:lang w:val="en-GB"/>
        </w:rPr>
      </w:pPr>
      <w:r>
        <w:rPr>
          <w:lang w:val="en-GB"/>
        </w:rPr>
        <w:t>Unfortunately</w:t>
      </w:r>
      <w:r w:rsidR="00B4749A" w:rsidRPr="00230650">
        <w:rPr>
          <w:lang w:val="en-GB"/>
        </w:rPr>
        <w:t xml:space="preserve">, </w:t>
      </w:r>
      <w:r w:rsidR="00C50016" w:rsidRPr="00230650">
        <w:rPr>
          <w:lang w:val="en-GB"/>
        </w:rPr>
        <w:t xml:space="preserve">this is not always the case. </w:t>
      </w:r>
      <w:r w:rsidR="00D52EFF" w:rsidRPr="00230650">
        <w:rPr>
          <w:lang w:val="en-GB"/>
        </w:rPr>
        <w:t>In Flanders, the version ID is not part of the unique key in their system.</w:t>
      </w:r>
      <w:r w:rsidR="00795D5D" w:rsidRPr="00230650">
        <w:rPr>
          <w:lang w:val="en-GB"/>
        </w:rPr>
        <w:t xml:space="preserve"> The </w:t>
      </w:r>
      <w:proofErr w:type="spellStart"/>
      <w:r w:rsidR="007A0EC4">
        <w:rPr>
          <w:lang w:val="en-GB"/>
        </w:rPr>
        <w:t>BeSt</w:t>
      </w:r>
      <w:proofErr w:type="spellEnd"/>
      <w:r w:rsidR="00795D5D" w:rsidRPr="00230650">
        <w:rPr>
          <w:lang w:val="en-GB"/>
        </w:rPr>
        <w:t xml:space="preserve"> </w:t>
      </w:r>
      <w:r w:rsidR="00BA31DE" w:rsidRPr="00230650">
        <w:rPr>
          <w:lang w:val="en-GB"/>
        </w:rPr>
        <w:t>identifier</w:t>
      </w:r>
      <w:r w:rsidR="00795D5D" w:rsidRPr="00230650">
        <w:rPr>
          <w:lang w:val="en-GB"/>
        </w:rPr>
        <w:t xml:space="preserve"> is considered as an attribute in their system.</w:t>
      </w:r>
      <w:r w:rsidR="00D52EFF" w:rsidRPr="00230650">
        <w:rPr>
          <w:lang w:val="en-GB"/>
        </w:rPr>
        <w:t xml:space="preserve"> Changes </w:t>
      </w:r>
      <w:r w:rsidR="00BE644F">
        <w:rPr>
          <w:lang w:val="en-GB"/>
        </w:rPr>
        <w:t>to</w:t>
      </w:r>
      <w:r w:rsidR="00D52EFF" w:rsidRPr="00230650">
        <w:rPr>
          <w:lang w:val="en-GB"/>
        </w:rPr>
        <w:t xml:space="preserve"> the </w:t>
      </w:r>
      <w:proofErr w:type="spellStart"/>
      <w:r w:rsidR="00D52EFF" w:rsidRPr="00230650">
        <w:rPr>
          <w:lang w:val="en-GB"/>
        </w:rPr>
        <w:t>versionIdentifier</w:t>
      </w:r>
      <w:proofErr w:type="spellEnd"/>
      <w:r w:rsidR="00D52EFF" w:rsidRPr="00230650">
        <w:rPr>
          <w:lang w:val="en-GB"/>
        </w:rPr>
        <w:t xml:space="preserve"> of a municipality do not lead to </w:t>
      </w:r>
      <w:r w:rsidR="00B2682E" w:rsidRPr="00230650">
        <w:rPr>
          <w:lang w:val="en-GB"/>
        </w:rPr>
        <w:t xml:space="preserve">an </w:t>
      </w:r>
      <w:r w:rsidR="00D52EFF" w:rsidRPr="00230650">
        <w:rPr>
          <w:lang w:val="en-GB"/>
        </w:rPr>
        <w:t xml:space="preserve">update of a </w:t>
      </w:r>
      <w:proofErr w:type="spellStart"/>
      <w:r w:rsidR="00D52EFF" w:rsidRPr="00230650">
        <w:rPr>
          <w:lang w:val="en-GB"/>
        </w:rPr>
        <w:t>StreetName</w:t>
      </w:r>
      <w:proofErr w:type="spellEnd"/>
      <w:r w:rsidR="00D52EFF" w:rsidRPr="00230650">
        <w:rPr>
          <w:lang w:val="en-GB"/>
        </w:rPr>
        <w:t xml:space="preserve"> or an Address</w:t>
      </w:r>
      <w:r w:rsidR="00795D5D" w:rsidRPr="00230650">
        <w:rPr>
          <w:lang w:val="en-GB"/>
        </w:rPr>
        <w:t xml:space="preserve"> because their </w:t>
      </w:r>
      <w:r>
        <w:rPr>
          <w:lang w:val="en-GB"/>
        </w:rPr>
        <w:t xml:space="preserve">internal </w:t>
      </w:r>
      <w:r w:rsidR="00B2682E" w:rsidRPr="00230650">
        <w:rPr>
          <w:lang w:val="en-GB"/>
        </w:rPr>
        <w:t>references (</w:t>
      </w:r>
      <w:r w:rsidR="00795D5D" w:rsidRPr="00230650">
        <w:rPr>
          <w:lang w:val="en-GB"/>
        </w:rPr>
        <w:t>foreign key</w:t>
      </w:r>
      <w:r w:rsidR="00B2682E" w:rsidRPr="00230650">
        <w:rPr>
          <w:lang w:val="en-GB"/>
        </w:rPr>
        <w:t>s)</w:t>
      </w:r>
      <w:r w:rsidR="00795D5D" w:rsidRPr="00230650">
        <w:rPr>
          <w:lang w:val="en-GB"/>
        </w:rPr>
        <w:t xml:space="preserve"> do not change</w:t>
      </w:r>
      <w:r w:rsidR="00D52EFF" w:rsidRPr="00230650">
        <w:rPr>
          <w:lang w:val="en-GB"/>
        </w:rPr>
        <w:t xml:space="preserve">. The </w:t>
      </w:r>
      <w:proofErr w:type="spellStart"/>
      <w:r w:rsidR="00D52EFF" w:rsidRPr="00230650">
        <w:rPr>
          <w:lang w:val="en-GB"/>
        </w:rPr>
        <w:t>BoSa</w:t>
      </w:r>
      <w:proofErr w:type="spellEnd"/>
      <w:r w:rsidR="00D52EFF" w:rsidRPr="00230650">
        <w:rPr>
          <w:lang w:val="en-GB"/>
        </w:rPr>
        <w:t xml:space="preserve"> </w:t>
      </w:r>
      <w:r w:rsidR="00BE644F">
        <w:rPr>
          <w:lang w:val="en-GB"/>
        </w:rPr>
        <w:t>application</w:t>
      </w:r>
      <w:r w:rsidR="00D52EFF" w:rsidRPr="00230650">
        <w:rPr>
          <w:lang w:val="en-GB"/>
        </w:rPr>
        <w:t xml:space="preserve"> that translate</w:t>
      </w:r>
      <w:r w:rsidR="00BE644F">
        <w:rPr>
          <w:lang w:val="en-GB"/>
        </w:rPr>
        <w:t>s</w:t>
      </w:r>
      <w:r w:rsidR="00D52EFF" w:rsidRPr="00230650">
        <w:rPr>
          <w:lang w:val="en-GB"/>
        </w:rPr>
        <w:t xml:space="preserve"> the changes of Flanders</w:t>
      </w:r>
      <w:r w:rsidR="00B2682E" w:rsidRPr="00230650">
        <w:rPr>
          <w:rStyle w:val="FootnoteReference"/>
          <w:lang w:val="en-GB"/>
        </w:rPr>
        <w:footnoteReference w:id="3"/>
      </w:r>
      <w:r w:rsidR="00D52EFF" w:rsidRPr="00230650">
        <w:rPr>
          <w:lang w:val="en-GB"/>
        </w:rPr>
        <w:t xml:space="preserve"> into a </w:t>
      </w:r>
      <w:r w:rsidR="00D41EEE">
        <w:rPr>
          <w:lang w:val="en-GB"/>
        </w:rPr>
        <w:t>mutations file</w:t>
      </w:r>
      <w:r w:rsidR="00795D5D" w:rsidRPr="00230650">
        <w:rPr>
          <w:lang w:val="en-GB"/>
        </w:rPr>
        <w:t xml:space="preserve"> also translates the keys of Flanders</w:t>
      </w:r>
      <w:r w:rsidR="00A971CD" w:rsidRPr="00230650">
        <w:rPr>
          <w:lang w:val="en-GB"/>
        </w:rPr>
        <w:t xml:space="preserve"> into </w:t>
      </w:r>
      <w:proofErr w:type="spellStart"/>
      <w:r w:rsidR="007A0EC4">
        <w:rPr>
          <w:lang w:val="en-GB"/>
        </w:rPr>
        <w:t>BeSt</w:t>
      </w:r>
      <w:proofErr w:type="spellEnd"/>
      <w:r w:rsidR="00A971CD" w:rsidRPr="00230650">
        <w:rPr>
          <w:lang w:val="en-GB"/>
        </w:rPr>
        <w:t xml:space="preserve"> identifiers</w:t>
      </w:r>
      <w:r w:rsidR="00795D5D" w:rsidRPr="00230650">
        <w:rPr>
          <w:lang w:val="en-GB"/>
        </w:rPr>
        <w:t xml:space="preserve">. </w:t>
      </w:r>
      <w:r w:rsidR="00926F56" w:rsidRPr="00230650">
        <w:rPr>
          <w:lang w:val="en-GB"/>
        </w:rPr>
        <w:t>That process</w:t>
      </w:r>
      <w:r w:rsidR="00795D5D" w:rsidRPr="00230650">
        <w:rPr>
          <w:lang w:val="en-GB"/>
        </w:rPr>
        <w:t xml:space="preserve"> </w:t>
      </w:r>
      <w:r w:rsidR="00CF02AB">
        <w:rPr>
          <w:lang w:val="en-GB"/>
        </w:rPr>
        <w:t>is aware of this</w:t>
      </w:r>
      <w:r w:rsidR="00795D5D" w:rsidRPr="00230650">
        <w:rPr>
          <w:lang w:val="en-GB"/>
        </w:rPr>
        <w:t xml:space="preserve"> problem and will also report an update for the </w:t>
      </w:r>
      <w:proofErr w:type="spellStart"/>
      <w:r w:rsidR="00795D5D" w:rsidRPr="00230650">
        <w:rPr>
          <w:lang w:val="en-GB"/>
        </w:rPr>
        <w:t>streetNames</w:t>
      </w:r>
      <w:proofErr w:type="spellEnd"/>
      <w:r w:rsidR="00795D5D" w:rsidRPr="00230650">
        <w:rPr>
          <w:lang w:val="en-GB"/>
        </w:rPr>
        <w:t xml:space="preserve"> and Addresses </w:t>
      </w:r>
      <w:r w:rsidR="00CF02AB">
        <w:rPr>
          <w:lang w:val="en-GB"/>
        </w:rPr>
        <w:t xml:space="preserve">concerned </w:t>
      </w:r>
      <w:r w:rsidR="00795D5D" w:rsidRPr="00230650">
        <w:rPr>
          <w:lang w:val="en-GB"/>
        </w:rPr>
        <w:t>without modifying the</w:t>
      </w:r>
      <w:r w:rsidR="00B2682E" w:rsidRPr="00230650">
        <w:rPr>
          <w:lang w:val="en-GB"/>
        </w:rPr>
        <w:t>ir</w:t>
      </w:r>
      <w:r w:rsidR="00795D5D" w:rsidRPr="00230650">
        <w:rPr>
          <w:lang w:val="en-GB"/>
        </w:rPr>
        <w:t xml:space="preserve"> </w:t>
      </w:r>
      <w:proofErr w:type="spellStart"/>
      <w:r w:rsidR="007A0EC4">
        <w:rPr>
          <w:lang w:val="en-GB"/>
        </w:rPr>
        <w:t>BeSt</w:t>
      </w:r>
      <w:proofErr w:type="spellEnd"/>
      <w:r w:rsidR="00795D5D" w:rsidRPr="00230650">
        <w:rPr>
          <w:lang w:val="en-GB"/>
        </w:rPr>
        <w:t xml:space="preserve"> </w:t>
      </w:r>
      <w:r w:rsidR="00A971CD" w:rsidRPr="00230650">
        <w:rPr>
          <w:lang w:val="en-GB"/>
        </w:rPr>
        <w:t>identifiers</w:t>
      </w:r>
      <w:r w:rsidR="00795D5D" w:rsidRPr="00230650">
        <w:rPr>
          <w:lang w:val="en-GB"/>
        </w:rPr>
        <w:t>.</w:t>
      </w:r>
    </w:p>
    <w:p w14:paraId="09A99EE9" w14:textId="77777777" w:rsidR="00D66BAE" w:rsidRPr="00230650" w:rsidRDefault="00D66BAE" w:rsidP="0096284F">
      <w:pPr>
        <w:pStyle w:val="Textbody"/>
        <w:rPr>
          <w:lang w:val="en-GB"/>
        </w:rPr>
      </w:pPr>
    </w:p>
    <w:p w14:paraId="7A77D875" w14:textId="77777777" w:rsidR="00B70B15" w:rsidRPr="00B70B15" w:rsidRDefault="00B70B15" w:rsidP="00B70B15">
      <w:pPr>
        <w:pStyle w:val="Heading4"/>
        <w:rPr>
          <w:b/>
        </w:rPr>
      </w:pPr>
      <w:bookmarkStart w:id="154" w:name="_Toc5086162"/>
      <w:bookmarkStart w:id="155" w:name="_Ref5087038"/>
      <w:bookmarkStart w:id="156" w:name="_Ref5087039"/>
      <w:bookmarkStart w:id="157" w:name="_Ref5087040"/>
      <w:bookmarkEnd w:id="137"/>
      <w:r>
        <w:t>Relations</w:t>
      </w:r>
    </w:p>
    <w:p w14:paraId="4389E350" w14:textId="38761687" w:rsidR="008A0444" w:rsidRDefault="00B70B15" w:rsidP="00B70B15">
      <w:pPr>
        <w:pStyle w:val="Textbody"/>
        <w:rPr>
          <w:lang w:val="en-GB"/>
        </w:rPr>
      </w:pPr>
      <w:r>
        <w:rPr>
          <w:lang w:val="en-GB"/>
        </w:rPr>
        <w:t>The model displays different relations. In version</w:t>
      </w:r>
      <w:r w:rsidR="007F5BB2">
        <w:rPr>
          <w:lang w:val="en-GB"/>
        </w:rPr>
        <w:t xml:space="preserve"> 23.3.1</w:t>
      </w:r>
      <w:r>
        <w:rPr>
          <w:lang w:val="en-GB"/>
        </w:rPr>
        <w:t xml:space="preserve">, these are not yet translated into attributes. </w:t>
      </w:r>
    </w:p>
    <w:p w14:paraId="0CFB44EF" w14:textId="3869F7F7" w:rsidR="00B70B15" w:rsidRDefault="003F16A1" w:rsidP="00B70B15">
      <w:pPr>
        <w:pStyle w:val="Textbody"/>
        <w:rPr>
          <w:lang w:val="en-GB"/>
        </w:rPr>
      </w:pPr>
      <w:r>
        <w:rPr>
          <w:lang w:val="en-GB"/>
        </w:rPr>
        <w:t>V</w:t>
      </w:r>
      <w:r w:rsidR="00B70B15">
        <w:rPr>
          <w:lang w:val="en-GB"/>
        </w:rPr>
        <w:t>ersion</w:t>
      </w:r>
      <w:r w:rsidR="006A6FA6">
        <w:rPr>
          <w:lang w:val="en-GB"/>
        </w:rPr>
        <w:t xml:space="preserve"> 24.2 </w:t>
      </w:r>
      <w:r w:rsidR="00B70B15">
        <w:rPr>
          <w:lang w:val="en-GB"/>
        </w:rPr>
        <w:t xml:space="preserve"> </w:t>
      </w:r>
      <w:r w:rsidR="003A0BBC">
        <w:rPr>
          <w:lang w:val="en-GB"/>
        </w:rPr>
        <w:t>did add these attributes</w:t>
      </w:r>
      <w:r w:rsidR="00BE06A0">
        <w:rPr>
          <w:rStyle w:val="FootnoteReference"/>
          <w:lang w:val="en-GB"/>
        </w:rPr>
        <w:footnoteReference w:id="4"/>
      </w:r>
      <w:r w:rsidR="003A0BBC">
        <w:rPr>
          <w:lang w:val="en-GB"/>
        </w:rPr>
        <w:t xml:space="preserve"> explicitly to </w:t>
      </w:r>
      <w:r w:rsidR="00B70B15">
        <w:rPr>
          <w:lang w:val="en-GB"/>
        </w:rPr>
        <w:t xml:space="preserve">explain an </w:t>
      </w:r>
      <w:r w:rsidR="003A0BBC">
        <w:rPr>
          <w:lang w:val="en-GB"/>
        </w:rPr>
        <w:t>interesting</w:t>
      </w:r>
      <w:r w:rsidR="00B70B15">
        <w:rPr>
          <w:lang w:val="en-GB"/>
        </w:rPr>
        <w:t xml:space="preserve"> point: The relations </w:t>
      </w:r>
      <w:r w:rsidR="003A0BBC">
        <w:rPr>
          <w:lang w:val="en-GB"/>
        </w:rPr>
        <w:t>in the model are ‘illustrative’</w:t>
      </w:r>
      <w:r w:rsidR="00B70B15">
        <w:rPr>
          <w:lang w:val="en-GB"/>
        </w:rPr>
        <w:t>.</w:t>
      </w:r>
    </w:p>
    <w:p w14:paraId="794FEAD0" w14:textId="3176B7E7" w:rsidR="003A0BBC" w:rsidRDefault="00B70B15" w:rsidP="00B70B15">
      <w:pPr>
        <w:pStyle w:val="Textbody"/>
        <w:rPr>
          <w:lang w:val="en-GB"/>
        </w:rPr>
      </w:pPr>
      <w:r>
        <w:rPr>
          <w:lang w:val="en-GB"/>
        </w:rPr>
        <w:t xml:space="preserve">What </w:t>
      </w:r>
      <w:r w:rsidR="008A0444">
        <w:rPr>
          <w:lang w:val="en-GB"/>
        </w:rPr>
        <w:t>is meant here</w:t>
      </w:r>
      <w:r>
        <w:rPr>
          <w:lang w:val="en-GB"/>
        </w:rPr>
        <w:t xml:space="preserve"> is that all </w:t>
      </w:r>
      <w:r w:rsidR="003A0BBC">
        <w:rPr>
          <w:lang w:val="en-GB"/>
        </w:rPr>
        <w:t xml:space="preserve">references to other objects are </w:t>
      </w:r>
      <w:r w:rsidR="008A0444">
        <w:rPr>
          <w:lang w:val="en-GB"/>
        </w:rPr>
        <w:t>made</w:t>
      </w:r>
      <w:r w:rsidR="003A0BBC">
        <w:rPr>
          <w:lang w:val="en-GB"/>
        </w:rPr>
        <w:t xml:space="preserve"> by mentioning the </w:t>
      </w:r>
      <w:r>
        <w:rPr>
          <w:lang w:val="en-GB"/>
        </w:rPr>
        <w:t>key (identifier)</w:t>
      </w:r>
      <w:r w:rsidR="003A0BBC">
        <w:rPr>
          <w:lang w:val="en-GB"/>
        </w:rPr>
        <w:t xml:space="preserve">. </w:t>
      </w:r>
    </w:p>
    <w:p w14:paraId="5756EBA7" w14:textId="7D34D939" w:rsidR="003A0BBC" w:rsidRPr="00CB1E7D" w:rsidRDefault="003A0BBC" w:rsidP="00B70B15">
      <w:pPr>
        <w:pStyle w:val="Textbody"/>
        <w:rPr>
          <w:lang w:val="en-GB"/>
        </w:rPr>
      </w:pPr>
      <w:r w:rsidRPr="4528C687">
        <w:rPr>
          <w:lang w:val="en-GB"/>
        </w:rPr>
        <w:t xml:space="preserve">In </w:t>
      </w:r>
      <w:r w:rsidR="00876B19" w:rsidRPr="4528C687">
        <w:rPr>
          <w:lang w:val="en-GB"/>
        </w:rPr>
        <w:t>model</w:t>
      </w:r>
      <w:r w:rsidRPr="4528C687">
        <w:rPr>
          <w:lang w:val="en-GB"/>
        </w:rPr>
        <w:t xml:space="preserve"> design, </w:t>
      </w:r>
      <w:r w:rsidR="00C94832" w:rsidRPr="4528C687">
        <w:rPr>
          <w:lang w:val="en-GB"/>
        </w:rPr>
        <w:t xml:space="preserve">it is common practice to translate </w:t>
      </w:r>
      <w:r w:rsidRPr="4528C687">
        <w:rPr>
          <w:lang w:val="en-GB"/>
        </w:rPr>
        <w:t xml:space="preserve">a relation into </w:t>
      </w:r>
      <w:r w:rsidR="00771156" w:rsidRPr="4528C687">
        <w:rPr>
          <w:lang w:val="en-GB"/>
        </w:rPr>
        <w:t xml:space="preserve">an attribute of </w:t>
      </w:r>
      <w:r w:rsidRPr="4528C687">
        <w:rPr>
          <w:lang w:val="en-GB"/>
        </w:rPr>
        <w:t>the object itself. (</w:t>
      </w:r>
      <w:bookmarkStart w:id="158" w:name="_Int_BKxsyO1F"/>
      <w:r w:rsidRPr="4528C687">
        <w:rPr>
          <w:lang w:val="en-GB"/>
        </w:rPr>
        <w:t>e.g.</w:t>
      </w:r>
      <w:bookmarkEnd w:id="158"/>
      <w:r w:rsidRPr="4528C687">
        <w:rPr>
          <w:lang w:val="en-GB"/>
        </w:rPr>
        <w:t xml:space="preserve"> an address referring to a Municipality would </w:t>
      </w:r>
      <w:r w:rsidR="00491229" w:rsidRPr="4528C687">
        <w:rPr>
          <w:lang w:val="en-GB"/>
        </w:rPr>
        <w:t>be translated into an</w:t>
      </w:r>
      <w:r w:rsidRPr="4528C687">
        <w:rPr>
          <w:lang w:val="en-GB"/>
        </w:rPr>
        <w:t xml:space="preserve"> attribute ‘</w:t>
      </w:r>
      <w:proofErr w:type="spellStart"/>
      <w:r w:rsidRPr="4528C687">
        <w:rPr>
          <w:lang w:val="en-GB"/>
        </w:rPr>
        <w:t>hasMunicipality</w:t>
      </w:r>
      <w:proofErr w:type="spellEnd"/>
      <w:r w:rsidRPr="4528C687">
        <w:rPr>
          <w:lang w:val="en-GB"/>
        </w:rPr>
        <w:t xml:space="preserve">’ </w:t>
      </w:r>
      <w:r w:rsidR="00491229" w:rsidRPr="4528C687">
        <w:rPr>
          <w:lang w:val="en-GB"/>
        </w:rPr>
        <w:t>in the object</w:t>
      </w:r>
      <w:r w:rsidRPr="4528C687">
        <w:rPr>
          <w:lang w:val="en-GB"/>
        </w:rPr>
        <w:t xml:space="preserve"> Municipality.)</w:t>
      </w:r>
    </w:p>
    <w:p w14:paraId="40EC1273" w14:textId="2920AEAD" w:rsidR="00876B19" w:rsidRPr="00CB1E7D" w:rsidRDefault="00876B19" w:rsidP="003A0BBC">
      <w:pPr>
        <w:pStyle w:val="Textbody"/>
        <w:rPr>
          <w:lang w:val="en-GB"/>
        </w:rPr>
      </w:pPr>
      <w:r w:rsidRPr="00CB1E7D">
        <w:rPr>
          <w:lang w:val="en-GB"/>
        </w:rPr>
        <w:t xml:space="preserve">In </w:t>
      </w:r>
      <w:proofErr w:type="spellStart"/>
      <w:r w:rsidRPr="00CB1E7D">
        <w:rPr>
          <w:lang w:val="en-GB"/>
        </w:rPr>
        <w:t>BeSt</w:t>
      </w:r>
      <w:proofErr w:type="spellEnd"/>
      <w:r w:rsidRPr="00CB1E7D">
        <w:rPr>
          <w:lang w:val="en-GB"/>
        </w:rPr>
        <w:t xml:space="preserve">, the referring attribute is of </w:t>
      </w:r>
      <w:r w:rsidR="008C513B">
        <w:rPr>
          <w:lang w:val="en-GB"/>
        </w:rPr>
        <w:t xml:space="preserve">the </w:t>
      </w:r>
      <w:r w:rsidRPr="00CB1E7D">
        <w:rPr>
          <w:lang w:val="en-GB"/>
        </w:rPr>
        <w:t>type “identifier’.</w:t>
      </w:r>
    </w:p>
    <w:p w14:paraId="3BD000DC" w14:textId="259E31E0" w:rsidR="003A0BBC" w:rsidRPr="00CB1E7D" w:rsidRDefault="00B70B15" w:rsidP="003A0BBC">
      <w:pPr>
        <w:pStyle w:val="Textbody"/>
        <w:rPr>
          <w:lang w:val="en-GB"/>
        </w:rPr>
      </w:pPr>
      <w:r w:rsidRPr="00CB1E7D">
        <w:rPr>
          <w:lang w:val="en-GB"/>
        </w:rPr>
        <w:t xml:space="preserve">This is done </w:t>
      </w:r>
      <w:r w:rsidR="003A0BBC" w:rsidRPr="00CB1E7D">
        <w:rPr>
          <w:lang w:val="en-GB"/>
        </w:rPr>
        <w:t>t</w:t>
      </w:r>
      <w:r w:rsidRPr="00CB1E7D">
        <w:rPr>
          <w:lang w:val="en-GB"/>
        </w:rPr>
        <w:t>o avoid that export files have to mention other types of object</w:t>
      </w:r>
      <w:r w:rsidR="003A0BBC" w:rsidRPr="00CB1E7D">
        <w:rPr>
          <w:lang w:val="en-GB"/>
        </w:rPr>
        <w:t>s</w:t>
      </w:r>
      <w:r w:rsidRPr="00CB1E7D">
        <w:rPr>
          <w:lang w:val="en-GB"/>
        </w:rPr>
        <w:t xml:space="preserve"> if that is not foreseen in the definition. </w:t>
      </w:r>
    </w:p>
    <w:p w14:paraId="03B16616" w14:textId="5D240B8C" w:rsidR="00B70B15" w:rsidRPr="00CB1E7D" w:rsidRDefault="00E71C69" w:rsidP="00B70B15">
      <w:pPr>
        <w:pStyle w:val="Textbody"/>
        <w:rPr>
          <w:lang w:val="en-GB"/>
        </w:rPr>
      </w:pPr>
      <w:r>
        <w:rPr>
          <w:lang w:val="en-GB"/>
        </w:rPr>
        <w:t>E</w:t>
      </w:r>
      <w:r w:rsidR="00B70B15" w:rsidRPr="00CB1E7D">
        <w:rPr>
          <w:lang w:val="en-GB"/>
        </w:rPr>
        <w:t>xample</w:t>
      </w:r>
      <w:r w:rsidR="00B50647" w:rsidRPr="00CB1E7D">
        <w:rPr>
          <w:lang w:val="en-GB"/>
        </w:rPr>
        <w:t>s</w:t>
      </w:r>
      <w:r w:rsidR="00B70B15" w:rsidRPr="00CB1E7D">
        <w:rPr>
          <w:lang w:val="en-GB"/>
        </w:rPr>
        <w:t>:</w:t>
      </w:r>
    </w:p>
    <w:p w14:paraId="35138395" w14:textId="72939732" w:rsidR="00B70B15" w:rsidRPr="00CB1E7D" w:rsidRDefault="00B50647">
      <w:pPr>
        <w:pStyle w:val="Textbody"/>
        <w:numPr>
          <w:ilvl w:val="0"/>
          <w:numId w:val="32"/>
        </w:numPr>
        <w:rPr>
          <w:lang w:val="en-GB"/>
        </w:rPr>
      </w:pPr>
      <w:r w:rsidRPr="00CB1E7D">
        <w:rPr>
          <w:lang w:val="en-GB"/>
        </w:rPr>
        <w:t xml:space="preserve">A </w:t>
      </w:r>
      <w:r w:rsidR="00B70B15" w:rsidRPr="00CB1E7D">
        <w:rPr>
          <w:lang w:val="en-GB"/>
        </w:rPr>
        <w:t xml:space="preserve">mutation file contains an updated address. All the </w:t>
      </w:r>
      <w:r w:rsidR="003A0BBC" w:rsidRPr="00CB1E7D">
        <w:rPr>
          <w:lang w:val="en-GB"/>
        </w:rPr>
        <w:t xml:space="preserve">components it refers to (Municipality, </w:t>
      </w:r>
      <w:proofErr w:type="spellStart"/>
      <w:r w:rsidR="003A0BBC" w:rsidRPr="00CB1E7D">
        <w:rPr>
          <w:lang w:val="en-GB"/>
        </w:rPr>
        <w:t>StreetName</w:t>
      </w:r>
      <w:proofErr w:type="spellEnd"/>
      <w:r w:rsidR="00A27677">
        <w:rPr>
          <w:lang w:val="en-GB"/>
        </w:rPr>
        <w:t>,</w:t>
      </w:r>
      <w:r w:rsidR="003A0BBC" w:rsidRPr="00CB1E7D">
        <w:rPr>
          <w:lang w:val="en-GB"/>
        </w:rPr>
        <w:t>…) are not changed and will be absent in the file</w:t>
      </w:r>
      <w:r w:rsidR="00B70B15" w:rsidRPr="00CB1E7D">
        <w:rPr>
          <w:lang w:val="en-GB"/>
        </w:rPr>
        <w:t xml:space="preserve">. </w:t>
      </w:r>
    </w:p>
    <w:p w14:paraId="5CBFF4BB" w14:textId="6FE1F9DA" w:rsidR="00B50647" w:rsidRPr="00CB1E7D" w:rsidRDefault="00B50647">
      <w:pPr>
        <w:pStyle w:val="Textbody"/>
        <w:numPr>
          <w:ilvl w:val="0"/>
          <w:numId w:val="32"/>
        </w:numPr>
        <w:rPr>
          <w:lang w:val="en-GB"/>
        </w:rPr>
      </w:pPr>
      <w:r w:rsidRPr="00CB1E7D">
        <w:rPr>
          <w:lang w:val="en-GB"/>
        </w:rPr>
        <w:t xml:space="preserve">The full download is done by </w:t>
      </w:r>
      <w:r w:rsidR="0074706E">
        <w:rPr>
          <w:lang w:val="en-GB"/>
        </w:rPr>
        <w:t xml:space="preserve">object (municipality, </w:t>
      </w:r>
      <w:proofErr w:type="spellStart"/>
      <w:r w:rsidR="0074706E">
        <w:rPr>
          <w:lang w:val="en-GB"/>
        </w:rPr>
        <w:t>streetName</w:t>
      </w:r>
      <w:proofErr w:type="spellEnd"/>
      <w:r w:rsidR="0074706E">
        <w:rPr>
          <w:lang w:val="en-GB"/>
        </w:rPr>
        <w:t>, …)</w:t>
      </w:r>
      <w:r w:rsidRPr="00CB1E7D">
        <w:rPr>
          <w:lang w:val="en-GB"/>
        </w:rPr>
        <w:t>. Each type can be found in a different file</w:t>
      </w:r>
      <w:r w:rsidR="0074706E">
        <w:rPr>
          <w:lang w:val="en-GB"/>
        </w:rPr>
        <w:t>.</w:t>
      </w:r>
    </w:p>
    <w:p w14:paraId="79A8BDDE" w14:textId="77777777" w:rsidR="00542178" w:rsidRPr="00CB1E7D" w:rsidRDefault="00542178" w:rsidP="00B50647">
      <w:pPr>
        <w:pStyle w:val="Textbody"/>
        <w:rPr>
          <w:lang w:val="en-GB"/>
        </w:rPr>
      </w:pPr>
    </w:p>
    <w:p w14:paraId="1255C117" w14:textId="77777777" w:rsidR="00B70B15" w:rsidRPr="00B70B15" w:rsidRDefault="00B70B15" w:rsidP="00B70B15">
      <w:pPr>
        <w:pStyle w:val="Textbody"/>
        <w:rPr>
          <w:lang w:val="en-GB"/>
        </w:rPr>
      </w:pPr>
    </w:p>
    <w:p w14:paraId="40C02652" w14:textId="77777777" w:rsidR="00207349" w:rsidRDefault="00207349">
      <w:pPr>
        <w:suppressAutoHyphens w:val="0"/>
        <w:rPr>
          <w:b/>
          <w:bCs/>
          <w:sz w:val="28"/>
          <w:szCs w:val="28"/>
          <w:lang w:val="fr-BE" w:eastAsia="fr-BE" w:bidi="fr-BE"/>
        </w:rPr>
      </w:pPr>
      <w:bookmarkStart w:id="159" w:name="_Ref119998030"/>
      <w:r>
        <w:br w:type="page"/>
      </w:r>
    </w:p>
    <w:p w14:paraId="012A4698" w14:textId="45B906DB" w:rsidR="009F4546" w:rsidRDefault="009F4546" w:rsidP="00BE372B">
      <w:pPr>
        <w:pStyle w:val="Heading3"/>
      </w:pPr>
      <w:bookmarkStart w:id="160" w:name="_Toc151391355"/>
      <w:r w:rsidRPr="00CF02AB">
        <w:lastRenderedPageBreak/>
        <w:t>Status</w:t>
      </w:r>
      <w:bookmarkEnd w:id="159"/>
      <w:bookmarkEnd w:id="160"/>
    </w:p>
    <w:p w14:paraId="6648DC05" w14:textId="77777777" w:rsidR="00303B37" w:rsidRPr="00303B37" w:rsidRDefault="00303B37" w:rsidP="00303B37">
      <w:pPr>
        <w:pStyle w:val="Textbody"/>
        <w:rPr>
          <w:lang w:val="fr-BE"/>
        </w:rPr>
      </w:pPr>
    </w:p>
    <w:p w14:paraId="05C076B2" w14:textId="78FD6701" w:rsidR="001A7651" w:rsidRPr="00230650" w:rsidRDefault="001A7651" w:rsidP="001A7651">
      <w:pPr>
        <w:pStyle w:val="Textbody"/>
        <w:rPr>
          <w:lang w:val="en-GB"/>
        </w:rPr>
      </w:pPr>
      <w:r w:rsidRPr="4528C687">
        <w:rPr>
          <w:lang w:val="en-GB"/>
        </w:rPr>
        <w:t>A</w:t>
      </w:r>
      <w:r w:rsidR="004C05DB" w:rsidRPr="4528C687">
        <w:rPr>
          <w:lang w:val="en-GB"/>
        </w:rPr>
        <w:t xml:space="preserve"> </w:t>
      </w:r>
      <w:r w:rsidR="21AF8CB9" w:rsidRPr="4528C687">
        <w:rPr>
          <w:lang w:val="en-GB"/>
        </w:rPr>
        <w:t>s</w:t>
      </w:r>
      <w:r w:rsidR="004C05DB" w:rsidRPr="4528C687">
        <w:rPr>
          <w:lang w:val="en-GB"/>
        </w:rPr>
        <w:t xml:space="preserve">tatus is more </w:t>
      </w:r>
      <w:r w:rsidR="1B874442" w:rsidRPr="4528C687">
        <w:rPr>
          <w:lang w:val="en-GB"/>
        </w:rPr>
        <w:t>than</w:t>
      </w:r>
      <w:r w:rsidR="004C05DB" w:rsidRPr="4528C687">
        <w:rPr>
          <w:lang w:val="en-GB"/>
        </w:rPr>
        <w:t xml:space="preserve"> an enumeration: it also contains the validity period. </w:t>
      </w:r>
    </w:p>
    <w:tbl>
      <w:tblPr>
        <w:tblW w:w="10082" w:type="dxa"/>
        <w:tblLook w:val="04A0" w:firstRow="1" w:lastRow="0" w:firstColumn="1" w:lastColumn="0" w:noHBand="0" w:noVBand="1"/>
      </w:tblPr>
      <w:tblGrid>
        <w:gridCol w:w="1730"/>
        <w:gridCol w:w="1496"/>
        <w:gridCol w:w="1588"/>
        <w:gridCol w:w="851"/>
        <w:gridCol w:w="4417"/>
      </w:tblGrid>
      <w:tr w:rsidR="004D2756" w:rsidRPr="00B25F16" w14:paraId="7D63A882" w14:textId="77777777" w:rsidTr="00F62F66">
        <w:trPr>
          <w:trHeight w:val="87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4542" w14:textId="17107770" w:rsidR="004D2756" w:rsidRPr="00B25F16" w:rsidRDefault="003A3110" w:rsidP="004D275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kern w:val="0"/>
              </w:rPr>
              <w:t>Subelement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8659F" w14:textId="77777777" w:rsidR="004D2756" w:rsidRDefault="004D2756" w:rsidP="004D275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 xml:space="preserve">XSD data </w:t>
            </w:r>
          </w:p>
          <w:p w14:paraId="4FA936C0" w14:textId="58AF5F46" w:rsidR="004D2756" w:rsidRPr="00B25F16" w:rsidRDefault="004D2756" w:rsidP="004D275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>type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5591" w14:textId="67BD3ECD" w:rsidR="004D2756" w:rsidRPr="00B25F16" w:rsidRDefault="004D2756" w:rsidP="004D275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 xml:space="preserve">Format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kern w:val="0"/>
              </w:rPr>
              <w:t>BoSa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kern w:val="0"/>
              </w:rPr>
              <w:t xml:space="preserve"> DB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D7224" w14:textId="77777777" w:rsidR="004D2756" w:rsidRPr="00B25F16" w:rsidRDefault="004D2756" w:rsidP="004D275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>Cardinality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C073" w14:textId="77777777" w:rsidR="004D2756" w:rsidRPr="00B25F16" w:rsidRDefault="004D2756" w:rsidP="004D275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 w:rsidRPr="00B25F16">
              <w:rPr>
                <w:rFonts w:eastAsia="Times New Roman" w:cs="Arial"/>
                <w:b/>
                <w:bCs/>
                <w:color w:val="000000"/>
                <w:kern w:val="0"/>
              </w:rPr>
              <w:t>Description</w:t>
            </w:r>
          </w:p>
        </w:tc>
      </w:tr>
      <w:tr w:rsidR="001A7651" w:rsidRPr="00B25F16" w14:paraId="6F5D7CCE" w14:textId="77777777" w:rsidTr="00F62F66">
        <w:trPr>
          <w:trHeight w:val="87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46DEC" w14:textId="1E02B43F" w:rsidR="001A7651" w:rsidRPr="00230650" w:rsidRDefault="004C05DB" w:rsidP="00F62F66">
            <w:pPr>
              <w:pStyle w:val="Textbody"/>
              <w:rPr>
                <w:lang w:val="en-GB"/>
              </w:rPr>
            </w:pPr>
            <w:r>
              <w:rPr>
                <w:lang w:val="en-GB"/>
              </w:rPr>
              <w:t>status</w:t>
            </w:r>
          </w:p>
          <w:p w14:paraId="2339E9C0" w14:textId="77777777" w:rsidR="001A7651" w:rsidRPr="00B25F16" w:rsidRDefault="001A7651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93DB1" w14:textId="4467194E" w:rsidR="001A7651" w:rsidRPr="00B25F16" w:rsidRDefault="004C05DB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proofErr w:type="spellStart"/>
            <w:r>
              <w:rPr>
                <w:rFonts w:eastAsia="Times New Roman" w:cs="Arial"/>
                <w:color w:val="000000"/>
                <w:kern w:val="0"/>
              </w:rPr>
              <w:t>StatusValue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0B26C" w14:textId="79E4CD95" w:rsidR="001A7651" w:rsidRPr="00B25F16" w:rsidRDefault="001A7651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Varchar(</w:t>
            </w:r>
            <w:r w:rsidR="004C05DB">
              <w:rPr>
                <w:rFonts w:eastAsia="Times New Roman" w:cs="Arial"/>
                <w:color w:val="000000"/>
                <w:kern w:val="0"/>
              </w:rPr>
              <w:t>20</w:t>
            </w:r>
            <w:r>
              <w:rPr>
                <w:rFonts w:eastAsia="Times New Roman" w:cs="Arial"/>
                <w:color w:val="000000"/>
                <w:kern w:val="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9D4A4" w14:textId="77777777" w:rsidR="001A7651" w:rsidRPr="00B25F16" w:rsidRDefault="001A7651" w:rsidP="009003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0D415" w14:textId="77777777" w:rsidR="006B7E9C" w:rsidRPr="00230650" w:rsidRDefault="006B7E9C" w:rsidP="006B7E9C">
            <w:pPr>
              <w:pStyle w:val="Textbody"/>
              <w:rPr>
                <w:lang w:val="en-GB"/>
              </w:rPr>
            </w:pPr>
            <w:r w:rsidRPr="00230650">
              <w:rPr>
                <w:lang w:val="en-GB"/>
              </w:rPr>
              <w:t>The status is a</w:t>
            </w:r>
            <w:r>
              <w:rPr>
                <w:lang w:val="en-GB"/>
              </w:rPr>
              <w:t>n</w:t>
            </w:r>
            <w:r w:rsidRPr="00230650">
              <w:rPr>
                <w:lang w:val="en-GB"/>
              </w:rPr>
              <w:t xml:space="preserve"> enumerated attribute</w:t>
            </w:r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Codelist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StatusValue</w:t>
            </w:r>
            <w:proofErr w:type="spellEnd"/>
            <w:r>
              <w:rPr>
                <w:lang w:val="en-GB"/>
              </w:rPr>
              <w:t>)</w:t>
            </w:r>
            <w:r w:rsidRPr="00230650">
              <w:rPr>
                <w:lang w:val="en-GB"/>
              </w:rPr>
              <w:t xml:space="preserve"> with following values</w:t>
            </w:r>
            <w:r w:rsidRPr="00230650">
              <w:rPr>
                <w:rStyle w:val="FootnoteReference"/>
                <w:lang w:val="en-GB"/>
              </w:rPr>
              <w:footnoteReference w:id="5"/>
            </w:r>
            <w:r w:rsidRPr="00230650">
              <w:rPr>
                <w:lang w:val="en-GB"/>
              </w:rPr>
              <w:t>.</w:t>
            </w:r>
          </w:p>
          <w:p w14:paraId="4F24D04B" w14:textId="77777777" w:rsidR="006B7E9C" w:rsidRPr="00230650" w:rsidRDefault="006B7E9C">
            <w:pPr>
              <w:pStyle w:val="Textbody"/>
              <w:numPr>
                <w:ilvl w:val="0"/>
                <w:numId w:val="24"/>
              </w:numPr>
              <w:rPr>
                <w:lang w:val="en-GB"/>
              </w:rPr>
            </w:pPr>
            <w:r w:rsidRPr="00230650">
              <w:rPr>
                <w:lang w:val="en-GB"/>
              </w:rPr>
              <w:t>proposed</w:t>
            </w:r>
          </w:p>
          <w:p w14:paraId="52579C98" w14:textId="77777777" w:rsidR="006B7E9C" w:rsidRPr="00230650" w:rsidRDefault="006B7E9C">
            <w:pPr>
              <w:pStyle w:val="Textbody"/>
              <w:numPr>
                <w:ilvl w:val="0"/>
                <w:numId w:val="24"/>
              </w:numPr>
              <w:rPr>
                <w:lang w:val="en-GB"/>
              </w:rPr>
            </w:pPr>
            <w:r w:rsidRPr="00230650">
              <w:rPr>
                <w:lang w:val="en-GB"/>
              </w:rPr>
              <w:t>current</w:t>
            </w:r>
          </w:p>
          <w:p w14:paraId="061F663D" w14:textId="77777777" w:rsidR="006B7E9C" w:rsidRPr="00230650" w:rsidRDefault="006B7E9C">
            <w:pPr>
              <w:pStyle w:val="Textbody"/>
              <w:numPr>
                <w:ilvl w:val="0"/>
                <w:numId w:val="24"/>
              </w:numPr>
              <w:rPr>
                <w:lang w:val="en-GB"/>
              </w:rPr>
            </w:pPr>
            <w:r w:rsidRPr="00230650">
              <w:rPr>
                <w:lang w:val="en-GB"/>
              </w:rPr>
              <w:t>retired</w:t>
            </w:r>
          </w:p>
          <w:p w14:paraId="7DA1DEAA" w14:textId="77777777" w:rsidR="006B7E9C" w:rsidRPr="00230650" w:rsidRDefault="006B7E9C">
            <w:pPr>
              <w:pStyle w:val="Textbody"/>
              <w:numPr>
                <w:ilvl w:val="0"/>
                <w:numId w:val="24"/>
              </w:numPr>
              <w:rPr>
                <w:lang w:val="en-GB"/>
              </w:rPr>
            </w:pPr>
            <w:r w:rsidRPr="00230650">
              <w:rPr>
                <w:lang w:val="en-GB"/>
              </w:rPr>
              <w:t>reserved</w:t>
            </w:r>
          </w:p>
          <w:p w14:paraId="7FBF77A2" w14:textId="65B0C030" w:rsidR="006B7E9C" w:rsidRPr="00B25F16" w:rsidRDefault="006B7E9C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</w:p>
        </w:tc>
      </w:tr>
      <w:tr w:rsidR="004C05DB" w:rsidRPr="00B25F16" w14:paraId="57D6450A" w14:textId="77777777" w:rsidTr="00F62F66">
        <w:trPr>
          <w:trHeight w:val="58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9EDE2" w14:textId="25ED6127" w:rsidR="004C05DB" w:rsidRPr="00B25F16" w:rsidRDefault="004C05DB" w:rsidP="004C05DB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proofErr w:type="spellStart"/>
            <w:r>
              <w:rPr>
                <w:rFonts w:eastAsia="Times New Roman" w:cs="Arial"/>
                <w:color w:val="000000"/>
                <w:kern w:val="0"/>
              </w:rPr>
              <w:t>validFrom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7EB76" w14:textId="2C96510D" w:rsidR="004C05DB" w:rsidRPr="00B25F16" w:rsidRDefault="0066064F" w:rsidP="004C05DB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proofErr w:type="spellStart"/>
            <w:r>
              <w:rPr>
                <w:rFonts w:eastAsia="Times New Roman" w:cs="Arial"/>
                <w:color w:val="000000"/>
                <w:kern w:val="0"/>
              </w:rPr>
              <w:t>DateTime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1183" w14:textId="153A30A9" w:rsidR="004C05DB" w:rsidRPr="00B25F16" w:rsidRDefault="004C05DB" w:rsidP="004C05DB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proofErr w:type="spellStart"/>
            <w:r>
              <w:rPr>
                <w:rFonts w:eastAsia="Times New Roman" w:cs="Arial"/>
                <w:color w:val="000000"/>
                <w:kern w:val="0"/>
              </w:rPr>
              <w:t>TimeStamp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9D456" w14:textId="77777777" w:rsidR="004C05DB" w:rsidRPr="00B25F16" w:rsidRDefault="004C05DB" w:rsidP="009003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1</w:t>
            </w: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C9EC" w14:textId="74659F69" w:rsidR="004C05DB" w:rsidRPr="004C05DB" w:rsidRDefault="004C05DB" w:rsidP="004C05DB">
            <w:pPr>
              <w:pStyle w:val="Textbody"/>
              <w:rPr>
                <w:lang w:val="en-GB"/>
              </w:rPr>
            </w:pPr>
            <w:r w:rsidRPr="00230650">
              <w:rPr>
                <w:lang w:val="en-GB"/>
              </w:rPr>
              <w:t xml:space="preserve">Is the </w:t>
            </w:r>
            <w:proofErr w:type="spellStart"/>
            <w:r w:rsidRPr="00230650">
              <w:rPr>
                <w:lang w:val="en-GB"/>
              </w:rPr>
              <w:t>startdate</w:t>
            </w:r>
            <w:proofErr w:type="spellEnd"/>
            <w:r w:rsidRPr="00230650">
              <w:rPr>
                <w:lang w:val="en-GB"/>
              </w:rPr>
              <w:t xml:space="preserve"> from which the entity is valid.</w:t>
            </w:r>
          </w:p>
        </w:tc>
      </w:tr>
      <w:tr w:rsidR="001A7651" w:rsidRPr="00B25F16" w14:paraId="417E340E" w14:textId="77777777" w:rsidTr="00F62F66">
        <w:trPr>
          <w:trHeight w:val="292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7676" w14:textId="1F5D9982" w:rsidR="001A7651" w:rsidRPr="00B25F16" w:rsidRDefault="007D7148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proofErr w:type="spellStart"/>
            <w:r>
              <w:rPr>
                <w:rFonts w:eastAsia="Times New Roman" w:cs="Arial"/>
                <w:color w:val="000000"/>
                <w:kern w:val="0"/>
              </w:rPr>
              <w:t>v</w:t>
            </w:r>
            <w:r w:rsidR="004C05DB">
              <w:rPr>
                <w:rFonts w:eastAsia="Times New Roman" w:cs="Arial"/>
                <w:color w:val="000000"/>
                <w:kern w:val="0"/>
              </w:rPr>
              <w:t>alidTo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460F0" w14:textId="093BE1EA" w:rsidR="001A7651" w:rsidRPr="00B25F16" w:rsidRDefault="0066064F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proofErr w:type="spellStart"/>
            <w:r>
              <w:rPr>
                <w:rFonts w:eastAsia="Times New Roman" w:cs="Arial"/>
                <w:color w:val="000000"/>
                <w:kern w:val="0"/>
              </w:rPr>
              <w:t>DateTime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7A963" w14:textId="7C5D32BF" w:rsidR="001A7651" w:rsidRPr="00B25F16" w:rsidRDefault="004C05DB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proofErr w:type="spellStart"/>
            <w:r>
              <w:rPr>
                <w:rFonts w:eastAsia="Times New Roman" w:cs="Arial"/>
                <w:color w:val="000000"/>
                <w:kern w:val="0"/>
              </w:rPr>
              <w:t>TimeStamp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9F869" w14:textId="12989704" w:rsidR="001A7651" w:rsidRPr="00B25F16" w:rsidRDefault="004C05DB" w:rsidP="009003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0..</w:t>
            </w:r>
            <w:r w:rsidR="001A7651">
              <w:rPr>
                <w:rFonts w:eastAsia="Times New Roman" w:cs="Arial"/>
                <w:color w:val="000000"/>
                <w:kern w:val="0"/>
              </w:rPr>
              <w:t>1</w:t>
            </w: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E248" w14:textId="77777777" w:rsidR="004C05DB" w:rsidRPr="00230650" w:rsidRDefault="004C05DB" w:rsidP="004C05DB">
            <w:pPr>
              <w:pStyle w:val="Textbody"/>
              <w:rPr>
                <w:lang w:val="en-GB"/>
              </w:rPr>
            </w:pPr>
            <w:r w:rsidRPr="00230650">
              <w:rPr>
                <w:lang w:val="en-GB"/>
              </w:rPr>
              <w:t>Indicates the end date of the validity of this entity.</w:t>
            </w:r>
          </w:p>
          <w:p w14:paraId="21BCB30F" w14:textId="1EF36BFB" w:rsidR="004C05DB" w:rsidRDefault="004C05DB" w:rsidP="004C05DB">
            <w:pPr>
              <w:pStyle w:val="Textbody"/>
              <w:rPr>
                <w:lang w:val="en-GB"/>
              </w:rPr>
            </w:pPr>
            <w:r>
              <w:rPr>
                <w:lang w:val="en-GB"/>
              </w:rPr>
              <w:t>Is empty when the entity is valid</w:t>
            </w:r>
          </w:p>
          <w:p w14:paraId="773B8585" w14:textId="5F2E0430" w:rsidR="001A7651" w:rsidRPr="00B25F16" w:rsidRDefault="004C05DB" w:rsidP="004C05DB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 w:rsidRPr="00230650">
              <w:rPr>
                <w:lang w:val="en-GB"/>
              </w:rPr>
              <w:t xml:space="preserve">A filled in </w:t>
            </w:r>
            <w:proofErr w:type="spellStart"/>
            <w:r w:rsidRPr="00230650">
              <w:rPr>
                <w:lang w:val="en-GB"/>
              </w:rPr>
              <w:t>validTo</w:t>
            </w:r>
            <w:proofErr w:type="spellEnd"/>
            <w:r w:rsidRPr="00230650">
              <w:rPr>
                <w:lang w:val="en-GB"/>
              </w:rPr>
              <w:t xml:space="preserve"> indicates that th</w:t>
            </w:r>
            <w:r>
              <w:rPr>
                <w:lang w:val="en-GB"/>
              </w:rPr>
              <w:t>e</w:t>
            </w:r>
            <w:r w:rsidRPr="00230650">
              <w:rPr>
                <w:lang w:val="en-GB"/>
              </w:rPr>
              <w:t xml:space="preserve"> entity is no longer active</w:t>
            </w:r>
          </w:p>
        </w:tc>
      </w:tr>
    </w:tbl>
    <w:p w14:paraId="3B534D12" w14:textId="77777777" w:rsidR="001A7651" w:rsidRPr="004C05DB" w:rsidRDefault="001A7651" w:rsidP="001A7651">
      <w:pPr>
        <w:pStyle w:val="Textbody"/>
      </w:pPr>
    </w:p>
    <w:p w14:paraId="7576D973" w14:textId="050D5ACC" w:rsidR="00EF1F36" w:rsidRPr="006B7E9C" w:rsidRDefault="00542178" w:rsidP="00EF1F36">
      <w:pPr>
        <w:pStyle w:val="Bodytext0"/>
        <w:rPr>
          <w:b/>
          <w:iCs/>
          <w:u w:val="single"/>
          <w:lang w:val="en-GB"/>
        </w:rPr>
      </w:pPr>
      <w:r w:rsidRPr="006B7E9C">
        <w:rPr>
          <w:b/>
          <w:iCs/>
          <w:u w:val="single"/>
          <w:lang w:val="en-GB"/>
        </w:rPr>
        <w:t>S</w:t>
      </w:r>
      <w:r w:rsidR="00EF1F36" w:rsidRPr="006B7E9C">
        <w:rPr>
          <w:b/>
          <w:iCs/>
          <w:u w:val="single"/>
          <w:lang w:val="en-GB"/>
        </w:rPr>
        <w:t>tatus</w:t>
      </w:r>
      <w:r>
        <w:rPr>
          <w:b/>
          <w:iCs/>
          <w:u w:val="single"/>
          <w:lang w:val="en-GB"/>
        </w:rPr>
        <w:t xml:space="preserve"> </w:t>
      </w:r>
      <w:r w:rsidR="00D20B83">
        <w:rPr>
          <w:b/>
          <w:iCs/>
          <w:u w:val="single"/>
          <w:lang w:val="en-GB"/>
        </w:rPr>
        <w:t>values</w:t>
      </w:r>
    </w:p>
    <w:p w14:paraId="35CA84D4" w14:textId="01DB114A" w:rsidR="008902A6" w:rsidRDefault="008902A6" w:rsidP="00EF1F36">
      <w:pPr>
        <w:pStyle w:val="Textbody"/>
        <w:rPr>
          <w:lang w:val="en-GB"/>
        </w:rPr>
      </w:pPr>
      <w:r>
        <w:rPr>
          <w:lang w:val="en-GB"/>
        </w:rPr>
        <w:t>The status can have the following values:</w:t>
      </w:r>
    </w:p>
    <w:p w14:paraId="06CAB396" w14:textId="62F395E6" w:rsidR="00836AF1" w:rsidRDefault="00836AF1">
      <w:pPr>
        <w:pStyle w:val="Textbody"/>
        <w:numPr>
          <w:ilvl w:val="0"/>
          <w:numId w:val="36"/>
        </w:numPr>
        <w:rPr>
          <w:lang w:val="en-GB"/>
        </w:rPr>
      </w:pPr>
      <w:r>
        <w:rPr>
          <w:lang w:val="en-GB"/>
        </w:rPr>
        <w:t>Reserved: the name of the street has been sent to the topon</w:t>
      </w:r>
      <w:r w:rsidR="004B4803">
        <w:rPr>
          <w:lang w:val="en-GB"/>
        </w:rPr>
        <w:t>ym</w:t>
      </w:r>
      <w:r w:rsidR="009A10FF">
        <w:rPr>
          <w:lang w:val="en-GB"/>
        </w:rPr>
        <w:t>y</w:t>
      </w:r>
      <w:r w:rsidR="00EF5F38">
        <w:rPr>
          <w:rStyle w:val="FootnoteReference"/>
          <w:lang w:val="en-GB"/>
        </w:rPr>
        <w:footnoteReference w:id="6"/>
      </w:r>
      <w:r w:rsidR="004B4803">
        <w:rPr>
          <w:lang w:val="en-GB"/>
        </w:rPr>
        <w:t xml:space="preserve"> commission</w:t>
      </w:r>
    </w:p>
    <w:p w14:paraId="2CD39C83" w14:textId="40220073" w:rsidR="004B4803" w:rsidRDefault="004B4803">
      <w:pPr>
        <w:pStyle w:val="Textbody"/>
        <w:numPr>
          <w:ilvl w:val="0"/>
          <w:numId w:val="36"/>
        </w:numPr>
        <w:rPr>
          <w:lang w:val="en-GB"/>
        </w:rPr>
      </w:pPr>
      <w:r>
        <w:rPr>
          <w:lang w:val="en-GB"/>
        </w:rPr>
        <w:t>Proposed: the name has been accepted by the commission and is waiting for approval by the municipality council</w:t>
      </w:r>
    </w:p>
    <w:p w14:paraId="157684D0" w14:textId="68A5543B" w:rsidR="0069572A" w:rsidRDefault="0069572A">
      <w:pPr>
        <w:pStyle w:val="Textbody"/>
        <w:numPr>
          <w:ilvl w:val="0"/>
          <w:numId w:val="36"/>
        </w:numPr>
        <w:rPr>
          <w:lang w:val="en-GB"/>
        </w:rPr>
      </w:pPr>
      <w:r>
        <w:rPr>
          <w:lang w:val="en-GB"/>
        </w:rPr>
        <w:t xml:space="preserve">Rejected: the </w:t>
      </w:r>
      <w:r w:rsidR="008413AC">
        <w:rPr>
          <w:lang w:val="en-GB"/>
        </w:rPr>
        <w:t xml:space="preserve">proposed </w:t>
      </w:r>
      <w:r>
        <w:rPr>
          <w:lang w:val="en-GB"/>
        </w:rPr>
        <w:t>name has been rejected</w:t>
      </w:r>
      <w:r w:rsidR="008413AC">
        <w:rPr>
          <w:lang w:val="en-GB"/>
        </w:rPr>
        <w:t xml:space="preserve"> by the municipality council</w:t>
      </w:r>
      <w:r>
        <w:rPr>
          <w:lang w:val="en-GB"/>
        </w:rPr>
        <w:t xml:space="preserve"> </w:t>
      </w:r>
    </w:p>
    <w:p w14:paraId="76459E1A" w14:textId="3FF9E1E1" w:rsidR="001E5E6D" w:rsidRDefault="001E5E6D">
      <w:pPr>
        <w:pStyle w:val="Textbody"/>
        <w:numPr>
          <w:ilvl w:val="0"/>
          <w:numId w:val="36"/>
        </w:numPr>
        <w:rPr>
          <w:lang w:val="en-GB"/>
        </w:rPr>
      </w:pPr>
      <w:r>
        <w:rPr>
          <w:lang w:val="en-GB"/>
        </w:rPr>
        <w:t xml:space="preserve">Current: the municipality council has approved the name </w:t>
      </w:r>
    </w:p>
    <w:p w14:paraId="381FF01F" w14:textId="32149369" w:rsidR="00EF1F36" w:rsidRDefault="008902A6">
      <w:pPr>
        <w:pStyle w:val="Textbody"/>
        <w:numPr>
          <w:ilvl w:val="0"/>
          <w:numId w:val="36"/>
        </w:numPr>
        <w:rPr>
          <w:lang w:val="en-GB"/>
        </w:rPr>
      </w:pPr>
      <w:r>
        <w:rPr>
          <w:lang w:val="en-GB"/>
        </w:rPr>
        <w:t xml:space="preserve">Retired: </w:t>
      </w:r>
      <w:r w:rsidR="00EF1F36" w:rsidRPr="00B25F16">
        <w:rPr>
          <w:lang w:val="en-GB"/>
        </w:rPr>
        <w:t>“retired” is only used in case an address or street is “physically” deleted, e.g. a street is converted to a parc.</w:t>
      </w:r>
      <w:r w:rsidR="000940BD">
        <w:rPr>
          <w:lang w:val="en-GB"/>
        </w:rPr>
        <w:t xml:space="preserve"> In case the status is set to retired, </w:t>
      </w:r>
      <w:r w:rsidR="000940BD" w:rsidRPr="000940BD">
        <w:rPr>
          <w:i/>
          <w:iCs/>
          <w:lang w:val="en-GB"/>
        </w:rPr>
        <w:t>no</w:t>
      </w:r>
      <w:r w:rsidR="000940BD">
        <w:rPr>
          <w:lang w:val="en-GB"/>
        </w:rPr>
        <w:t xml:space="preserve"> value is filled in in the </w:t>
      </w:r>
      <w:proofErr w:type="spellStart"/>
      <w:r w:rsidR="000940BD">
        <w:rPr>
          <w:lang w:val="en-GB"/>
        </w:rPr>
        <w:t>validTo</w:t>
      </w:r>
      <w:proofErr w:type="spellEnd"/>
      <w:r w:rsidR="000940BD">
        <w:rPr>
          <w:lang w:val="en-GB"/>
        </w:rPr>
        <w:t xml:space="preserve"> data element.</w:t>
      </w:r>
    </w:p>
    <w:p w14:paraId="7DE1E6E6" w14:textId="77777777" w:rsidR="008413AC" w:rsidRDefault="008413AC" w:rsidP="00402F4A">
      <w:pPr>
        <w:pStyle w:val="Textbody"/>
        <w:rPr>
          <w:lang w:val="en-GB"/>
        </w:rPr>
      </w:pPr>
    </w:p>
    <w:p w14:paraId="41E34D93" w14:textId="6DC5FA4C" w:rsidR="00C250CB" w:rsidRPr="00C250CB" w:rsidRDefault="00C250CB" w:rsidP="00402F4A">
      <w:pPr>
        <w:pStyle w:val="Textbody"/>
        <w:rPr>
          <w:i/>
          <w:iCs/>
          <w:lang w:val="en-GB"/>
        </w:rPr>
      </w:pPr>
      <w:r w:rsidRPr="00C250CB">
        <w:rPr>
          <w:i/>
          <w:iCs/>
          <w:lang w:val="en-GB"/>
        </w:rPr>
        <w:t>Status values by region</w:t>
      </w:r>
    </w:p>
    <w:p w14:paraId="3E7172E5" w14:textId="4B1A0FF7" w:rsidR="008413AC" w:rsidRDefault="00347A9A" w:rsidP="00402F4A">
      <w:pPr>
        <w:pStyle w:val="Textbody"/>
        <w:rPr>
          <w:lang w:val="en-GB"/>
        </w:rPr>
      </w:pPr>
      <w:r>
        <w:rPr>
          <w:lang w:val="en-GB"/>
        </w:rPr>
        <w:t xml:space="preserve">Not every region uses every status value. The next table provides an overview of the use of status values </w:t>
      </w:r>
      <w:r w:rsidR="00BA5B0F">
        <w:rPr>
          <w:lang w:val="en-GB"/>
        </w:rPr>
        <w:t>by region:</w:t>
      </w:r>
    </w:p>
    <w:tbl>
      <w:tblPr>
        <w:tblStyle w:val="PlainTable2"/>
        <w:tblW w:w="0" w:type="auto"/>
        <w:tblLook w:val="0000" w:firstRow="0" w:lastRow="0" w:firstColumn="0" w:lastColumn="0" w:noHBand="0" w:noVBand="0"/>
      </w:tblPr>
      <w:tblGrid>
        <w:gridCol w:w="2405"/>
        <w:gridCol w:w="601"/>
        <w:gridCol w:w="675"/>
        <w:gridCol w:w="626"/>
      </w:tblGrid>
      <w:tr w:rsidR="00A11623" w:rsidRPr="00C250CB" w14:paraId="16D24994" w14:textId="77777777" w:rsidTr="00C25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7D4A4DCB" w14:textId="6FC07850" w:rsidR="00A11623" w:rsidRPr="00C250CB" w:rsidRDefault="00A11623" w:rsidP="00402F4A">
            <w:pPr>
              <w:pStyle w:val="Textbody"/>
              <w:rPr>
                <w:b/>
                <w:bCs/>
                <w:sz w:val="18"/>
                <w:szCs w:val="18"/>
                <w:lang w:val="en-GB"/>
              </w:rPr>
            </w:pPr>
            <w:r w:rsidRPr="00C250CB">
              <w:rPr>
                <w:b/>
                <w:bCs/>
                <w:sz w:val="18"/>
                <w:szCs w:val="18"/>
                <w:lang w:val="en-GB"/>
              </w:rPr>
              <w:t>Status value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1" w:type="dxa"/>
          </w:tcPr>
          <w:p w14:paraId="146D18AF" w14:textId="2D412E27" w:rsidR="00A11623" w:rsidRPr="00C250CB" w:rsidRDefault="00A11623" w:rsidP="00347A9A">
            <w:pPr>
              <w:pStyle w:val="Textbody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C250CB">
              <w:rPr>
                <w:b/>
                <w:bCs/>
                <w:sz w:val="18"/>
                <w:szCs w:val="18"/>
                <w:lang w:val="en-GB"/>
              </w:rPr>
              <w:t>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14:paraId="7087D17C" w14:textId="2845AF91" w:rsidR="00A11623" w:rsidRPr="00C250CB" w:rsidRDefault="00A11623" w:rsidP="00347A9A">
            <w:pPr>
              <w:pStyle w:val="Textbody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C250CB">
              <w:rPr>
                <w:b/>
                <w:bCs/>
                <w:sz w:val="18"/>
                <w:szCs w:val="18"/>
                <w:lang w:val="en-GB"/>
              </w:rPr>
              <w:t>FL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5" w:type="dxa"/>
          </w:tcPr>
          <w:p w14:paraId="26975630" w14:textId="2004BB07" w:rsidR="00A11623" w:rsidRPr="00C250CB" w:rsidRDefault="00A11623" w:rsidP="00347A9A">
            <w:pPr>
              <w:pStyle w:val="Textbody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C250CB">
              <w:rPr>
                <w:b/>
                <w:bCs/>
                <w:sz w:val="18"/>
                <w:szCs w:val="18"/>
                <w:lang w:val="en-GB"/>
              </w:rPr>
              <w:t>WAL</w:t>
            </w:r>
          </w:p>
        </w:tc>
      </w:tr>
      <w:tr w:rsidR="00A11623" w:rsidRPr="00C250CB" w14:paraId="583E62CC" w14:textId="77777777" w:rsidTr="00C250C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1C5D79F3" w14:textId="52B8DF97" w:rsidR="00A11623" w:rsidRPr="00C250CB" w:rsidRDefault="00A11623" w:rsidP="00402F4A">
            <w:pPr>
              <w:pStyle w:val="Textbody"/>
              <w:rPr>
                <w:sz w:val="18"/>
                <w:szCs w:val="18"/>
                <w:lang w:val="en-GB"/>
              </w:rPr>
            </w:pPr>
            <w:r w:rsidRPr="00C250CB">
              <w:rPr>
                <w:sz w:val="18"/>
                <w:szCs w:val="18"/>
                <w:lang w:val="en-GB"/>
              </w:rPr>
              <w:t>Reserved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1" w:type="dxa"/>
          </w:tcPr>
          <w:p w14:paraId="2A711A67" w14:textId="3F51F6C5" w:rsidR="00A11623" w:rsidRPr="00C250CB" w:rsidRDefault="005A12C3" w:rsidP="00347A9A">
            <w:pPr>
              <w:pStyle w:val="Textbody"/>
              <w:jc w:val="center"/>
              <w:rPr>
                <w:sz w:val="18"/>
                <w:szCs w:val="18"/>
                <w:lang w:val="en-GB"/>
              </w:rPr>
            </w:pPr>
            <w:r w:rsidRPr="00C250CB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14:paraId="3735064D" w14:textId="4674BF47" w:rsidR="00A11623" w:rsidRPr="00C250CB" w:rsidRDefault="005A12C3" w:rsidP="00347A9A">
            <w:pPr>
              <w:pStyle w:val="Textbody"/>
              <w:jc w:val="center"/>
              <w:rPr>
                <w:sz w:val="18"/>
                <w:szCs w:val="18"/>
                <w:lang w:val="en-GB"/>
              </w:rPr>
            </w:pPr>
            <w:r w:rsidRPr="00C250CB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5" w:type="dxa"/>
          </w:tcPr>
          <w:p w14:paraId="491C282F" w14:textId="3B6F2689" w:rsidR="00A11623" w:rsidRPr="00C250CB" w:rsidRDefault="00A11623" w:rsidP="00347A9A">
            <w:pPr>
              <w:pStyle w:val="Textbody"/>
              <w:jc w:val="center"/>
              <w:rPr>
                <w:sz w:val="18"/>
                <w:szCs w:val="18"/>
                <w:lang w:val="en-GB"/>
              </w:rPr>
            </w:pPr>
            <w:r w:rsidRPr="00C250CB">
              <w:rPr>
                <w:sz w:val="18"/>
                <w:szCs w:val="18"/>
                <w:lang w:val="en-GB"/>
              </w:rPr>
              <w:t>-</w:t>
            </w:r>
          </w:p>
        </w:tc>
      </w:tr>
      <w:tr w:rsidR="00A11623" w:rsidRPr="00C250CB" w14:paraId="541BE0F2" w14:textId="77777777" w:rsidTr="00C25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6C611023" w14:textId="0D2251C7" w:rsidR="00A11623" w:rsidRPr="00C250CB" w:rsidRDefault="00A11623" w:rsidP="00402F4A">
            <w:pPr>
              <w:pStyle w:val="Textbody"/>
              <w:rPr>
                <w:sz w:val="18"/>
                <w:szCs w:val="18"/>
                <w:lang w:val="en-GB"/>
              </w:rPr>
            </w:pPr>
            <w:r w:rsidRPr="00C250CB">
              <w:rPr>
                <w:sz w:val="18"/>
                <w:szCs w:val="18"/>
                <w:lang w:val="en-GB"/>
              </w:rPr>
              <w:t>Proposed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1" w:type="dxa"/>
          </w:tcPr>
          <w:p w14:paraId="41124278" w14:textId="07DAED39" w:rsidR="00A11623" w:rsidRPr="00C250CB" w:rsidRDefault="005A12C3" w:rsidP="00347A9A">
            <w:pPr>
              <w:pStyle w:val="Textbody"/>
              <w:jc w:val="center"/>
              <w:rPr>
                <w:sz w:val="18"/>
                <w:szCs w:val="18"/>
                <w:lang w:val="en-GB"/>
              </w:rPr>
            </w:pPr>
            <w:r w:rsidRPr="00C250CB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14:paraId="632BCA14" w14:textId="0DF66876" w:rsidR="00A11623" w:rsidRPr="00C250CB" w:rsidRDefault="00A11623" w:rsidP="00347A9A">
            <w:pPr>
              <w:pStyle w:val="Textbody"/>
              <w:jc w:val="center"/>
              <w:rPr>
                <w:sz w:val="18"/>
                <w:szCs w:val="18"/>
                <w:lang w:val="en-GB"/>
              </w:rPr>
            </w:pPr>
            <w:r w:rsidRPr="00C250CB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5" w:type="dxa"/>
          </w:tcPr>
          <w:p w14:paraId="62B4FB5C" w14:textId="2CFB300D" w:rsidR="00A11623" w:rsidRPr="00C250CB" w:rsidRDefault="00A11623" w:rsidP="00347A9A">
            <w:pPr>
              <w:pStyle w:val="Textbody"/>
              <w:jc w:val="center"/>
              <w:rPr>
                <w:sz w:val="18"/>
                <w:szCs w:val="18"/>
                <w:lang w:val="en-GB"/>
              </w:rPr>
            </w:pPr>
            <w:r w:rsidRPr="00C250CB">
              <w:rPr>
                <w:sz w:val="18"/>
                <w:szCs w:val="18"/>
                <w:lang w:val="en-GB"/>
              </w:rPr>
              <w:t>-</w:t>
            </w:r>
          </w:p>
        </w:tc>
      </w:tr>
      <w:tr w:rsidR="00A11623" w:rsidRPr="00C250CB" w14:paraId="2EA316A7" w14:textId="77777777" w:rsidTr="00C250C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4C918CAA" w14:textId="37A7FD7B" w:rsidR="00A11623" w:rsidRPr="00C250CB" w:rsidRDefault="00A11623" w:rsidP="00402F4A">
            <w:pPr>
              <w:pStyle w:val="Textbody"/>
              <w:rPr>
                <w:sz w:val="18"/>
                <w:szCs w:val="18"/>
                <w:lang w:val="en-GB"/>
              </w:rPr>
            </w:pPr>
            <w:r w:rsidRPr="00C250CB">
              <w:rPr>
                <w:sz w:val="18"/>
                <w:szCs w:val="18"/>
                <w:lang w:val="en-GB"/>
              </w:rPr>
              <w:t>Rejected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1" w:type="dxa"/>
          </w:tcPr>
          <w:p w14:paraId="1C840D3B" w14:textId="74CB62CB" w:rsidR="00A11623" w:rsidRPr="00C250CB" w:rsidRDefault="005A12C3" w:rsidP="00347A9A">
            <w:pPr>
              <w:pStyle w:val="Textbody"/>
              <w:jc w:val="center"/>
              <w:rPr>
                <w:sz w:val="18"/>
                <w:szCs w:val="18"/>
                <w:lang w:val="en-GB"/>
              </w:rPr>
            </w:pPr>
            <w:r w:rsidRPr="00C250CB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14:paraId="4A4A799E" w14:textId="7921B0AE" w:rsidR="00A11623" w:rsidRPr="00C250CB" w:rsidRDefault="00A11623" w:rsidP="00347A9A">
            <w:pPr>
              <w:pStyle w:val="Textbody"/>
              <w:jc w:val="center"/>
              <w:rPr>
                <w:sz w:val="18"/>
                <w:szCs w:val="18"/>
                <w:lang w:val="en-GB"/>
              </w:rPr>
            </w:pPr>
            <w:r w:rsidRPr="00C250CB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5" w:type="dxa"/>
          </w:tcPr>
          <w:p w14:paraId="06CE2D0E" w14:textId="47AC02FB" w:rsidR="00A11623" w:rsidRPr="00C250CB" w:rsidRDefault="00A11623" w:rsidP="00347A9A">
            <w:pPr>
              <w:pStyle w:val="Textbody"/>
              <w:jc w:val="center"/>
              <w:rPr>
                <w:sz w:val="18"/>
                <w:szCs w:val="18"/>
                <w:lang w:val="en-GB"/>
              </w:rPr>
            </w:pPr>
            <w:r w:rsidRPr="00C250CB">
              <w:rPr>
                <w:sz w:val="18"/>
                <w:szCs w:val="18"/>
                <w:lang w:val="en-GB"/>
              </w:rPr>
              <w:t>-</w:t>
            </w:r>
          </w:p>
        </w:tc>
      </w:tr>
      <w:tr w:rsidR="00A11623" w:rsidRPr="00C250CB" w14:paraId="5A131F10" w14:textId="77777777" w:rsidTr="00C25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41A8D0B8" w14:textId="72137F62" w:rsidR="00A11623" w:rsidRPr="00C250CB" w:rsidRDefault="00A11623" w:rsidP="00402F4A">
            <w:pPr>
              <w:pStyle w:val="Textbody"/>
              <w:rPr>
                <w:sz w:val="18"/>
                <w:szCs w:val="18"/>
                <w:lang w:val="en-GB"/>
              </w:rPr>
            </w:pPr>
            <w:r w:rsidRPr="00C250CB">
              <w:rPr>
                <w:sz w:val="18"/>
                <w:szCs w:val="18"/>
                <w:lang w:val="en-GB"/>
              </w:rPr>
              <w:t>Current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1" w:type="dxa"/>
          </w:tcPr>
          <w:p w14:paraId="02A193FC" w14:textId="756036EF" w:rsidR="00A11623" w:rsidRPr="00C250CB" w:rsidRDefault="00347A9A" w:rsidP="00347A9A">
            <w:pPr>
              <w:pStyle w:val="Textbody"/>
              <w:jc w:val="center"/>
              <w:rPr>
                <w:sz w:val="18"/>
                <w:szCs w:val="18"/>
                <w:lang w:val="en-GB"/>
              </w:rPr>
            </w:pPr>
            <w:r w:rsidRPr="00C250CB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14:paraId="043F21DE" w14:textId="5C63FB03" w:rsidR="00A11623" w:rsidRPr="00C250CB" w:rsidRDefault="00A11623" w:rsidP="00347A9A">
            <w:pPr>
              <w:pStyle w:val="Textbody"/>
              <w:jc w:val="center"/>
              <w:rPr>
                <w:sz w:val="18"/>
                <w:szCs w:val="18"/>
                <w:lang w:val="en-GB"/>
              </w:rPr>
            </w:pPr>
            <w:r w:rsidRPr="00C250CB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5" w:type="dxa"/>
          </w:tcPr>
          <w:p w14:paraId="045C0AB3" w14:textId="317F85DC" w:rsidR="00A11623" w:rsidRPr="00C250CB" w:rsidRDefault="00A11623" w:rsidP="00347A9A">
            <w:pPr>
              <w:pStyle w:val="Textbody"/>
              <w:jc w:val="center"/>
              <w:rPr>
                <w:sz w:val="18"/>
                <w:szCs w:val="18"/>
                <w:lang w:val="en-GB"/>
              </w:rPr>
            </w:pPr>
            <w:r w:rsidRPr="00C250CB">
              <w:rPr>
                <w:sz w:val="18"/>
                <w:szCs w:val="18"/>
                <w:lang w:val="en-GB"/>
              </w:rPr>
              <w:t>X</w:t>
            </w:r>
          </w:p>
        </w:tc>
      </w:tr>
      <w:tr w:rsidR="00A11623" w:rsidRPr="00C250CB" w14:paraId="3E87139F" w14:textId="77777777" w:rsidTr="00C250C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5EFF3B69" w14:textId="7F1A3F9C" w:rsidR="00A11623" w:rsidRPr="00C250CB" w:rsidRDefault="00A11623" w:rsidP="00402F4A">
            <w:pPr>
              <w:pStyle w:val="Textbody"/>
              <w:rPr>
                <w:sz w:val="18"/>
                <w:szCs w:val="18"/>
                <w:lang w:val="en-GB"/>
              </w:rPr>
            </w:pPr>
            <w:r w:rsidRPr="00C250CB">
              <w:rPr>
                <w:sz w:val="18"/>
                <w:szCs w:val="18"/>
                <w:lang w:val="en-GB"/>
              </w:rPr>
              <w:t>Retired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1" w:type="dxa"/>
          </w:tcPr>
          <w:p w14:paraId="56E767C4" w14:textId="33E5008D" w:rsidR="00A11623" w:rsidRPr="00C250CB" w:rsidRDefault="00347A9A" w:rsidP="00347A9A">
            <w:pPr>
              <w:pStyle w:val="Textbody"/>
              <w:jc w:val="center"/>
              <w:rPr>
                <w:sz w:val="18"/>
                <w:szCs w:val="18"/>
                <w:lang w:val="en-GB"/>
              </w:rPr>
            </w:pPr>
            <w:r w:rsidRPr="00C250CB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14:paraId="31320C78" w14:textId="7C013F54" w:rsidR="00A11623" w:rsidRPr="00C250CB" w:rsidRDefault="00A11623" w:rsidP="00347A9A">
            <w:pPr>
              <w:pStyle w:val="Textbody"/>
              <w:jc w:val="center"/>
              <w:rPr>
                <w:sz w:val="18"/>
                <w:szCs w:val="18"/>
                <w:lang w:val="en-GB"/>
              </w:rPr>
            </w:pPr>
            <w:r w:rsidRPr="00C250CB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5" w:type="dxa"/>
          </w:tcPr>
          <w:p w14:paraId="00971180" w14:textId="61B67EF9" w:rsidR="00A11623" w:rsidRPr="00C250CB" w:rsidRDefault="00A11623" w:rsidP="00347A9A">
            <w:pPr>
              <w:pStyle w:val="Textbody"/>
              <w:jc w:val="center"/>
              <w:rPr>
                <w:sz w:val="18"/>
                <w:szCs w:val="18"/>
                <w:lang w:val="en-GB"/>
              </w:rPr>
            </w:pPr>
            <w:r w:rsidRPr="00C250CB">
              <w:rPr>
                <w:sz w:val="18"/>
                <w:szCs w:val="18"/>
                <w:lang w:val="en-GB"/>
              </w:rPr>
              <w:t>X</w:t>
            </w:r>
          </w:p>
        </w:tc>
      </w:tr>
    </w:tbl>
    <w:p w14:paraId="279D9952" w14:textId="5690F52D" w:rsidR="00BA5B0F" w:rsidRPr="00C250CB" w:rsidRDefault="00C250CB" w:rsidP="00402F4A">
      <w:pPr>
        <w:pStyle w:val="Textbody"/>
        <w:rPr>
          <w:i/>
          <w:iCs/>
          <w:lang w:val="en-GB"/>
        </w:rPr>
      </w:pPr>
      <w:r w:rsidRPr="00C250CB">
        <w:rPr>
          <w:i/>
          <w:iCs/>
          <w:lang w:val="en-GB"/>
        </w:rPr>
        <w:lastRenderedPageBreak/>
        <w:t>Status values by entity</w:t>
      </w:r>
    </w:p>
    <w:p w14:paraId="7DDD4D4A" w14:textId="4307F15E" w:rsidR="008413AC" w:rsidRDefault="008413AC" w:rsidP="00402F4A">
      <w:pPr>
        <w:pStyle w:val="Textbody"/>
        <w:rPr>
          <w:lang w:val="en-GB"/>
        </w:rPr>
      </w:pPr>
    </w:p>
    <w:p w14:paraId="22C38C80" w14:textId="563777CE" w:rsidR="000F4E8F" w:rsidRDefault="000F4E8F" w:rsidP="00402F4A">
      <w:pPr>
        <w:pStyle w:val="Textbody"/>
        <w:rPr>
          <w:lang w:val="en-GB"/>
        </w:rPr>
      </w:pPr>
      <w:bookmarkStart w:id="161" w:name="_Hlk149232217"/>
      <w:r>
        <w:rPr>
          <w:lang w:val="en-GB"/>
        </w:rPr>
        <w:t>For the following entities, the status value is provided by the region:</w:t>
      </w:r>
    </w:p>
    <w:p w14:paraId="28FBEFDB" w14:textId="655D58E2" w:rsidR="000F4E8F" w:rsidRDefault="000F4E8F">
      <w:pPr>
        <w:pStyle w:val="Textbody"/>
        <w:numPr>
          <w:ilvl w:val="0"/>
          <w:numId w:val="38"/>
        </w:numPr>
        <w:rPr>
          <w:lang w:val="en-GB"/>
        </w:rPr>
      </w:pPr>
      <w:r>
        <w:rPr>
          <w:lang w:val="en-GB"/>
        </w:rPr>
        <w:t>Address</w:t>
      </w:r>
    </w:p>
    <w:p w14:paraId="4927CDE9" w14:textId="772913CD" w:rsidR="000F4E8F" w:rsidRDefault="000F4E8F">
      <w:pPr>
        <w:pStyle w:val="Textbody"/>
        <w:numPr>
          <w:ilvl w:val="0"/>
          <w:numId w:val="38"/>
        </w:numPr>
        <w:rPr>
          <w:lang w:val="en-GB"/>
        </w:rPr>
      </w:pPr>
      <w:proofErr w:type="spellStart"/>
      <w:r>
        <w:rPr>
          <w:lang w:val="en-GB"/>
        </w:rPr>
        <w:t>streetname</w:t>
      </w:r>
      <w:proofErr w:type="spellEnd"/>
    </w:p>
    <w:p w14:paraId="11B25ADF" w14:textId="1A8320CF" w:rsidR="000F4E8F" w:rsidRDefault="000F4E8F">
      <w:pPr>
        <w:pStyle w:val="Textbody"/>
        <w:numPr>
          <w:ilvl w:val="0"/>
          <w:numId w:val="38"/>
        </w:numPr>
        <w:rPr>
          <w:lang w:val="en-GB"/>
        </w:rPr>
      </w:pPr>
      <w:proofErr w:type="spellStart"/>
      <w:r>
        <w:rPr>
          <w:lang w:val="en-GB"/>
        </w:rPr>
        <w:t>partOfMunicipality</w:t>
      </w:r>
      <w:proofErr w:type="spellEnd"/>
      <w:r>
        <w:rPr>
          <w:lang w:val="en-GB"/>
        </w:rPr>
        <w:t xml:space="preserve"> (only used by Wallonia)</w:t>
      </w:r>
    </w:p>
    <w:p w14:paraId="0515B364" w14:textId="77777777" w:rsidR="000F4E8F" w:rsidRDefault="000F4E8F" w:rsidP="00402F4A">
      <w:pPr>
        <w:pStyle w:val="Textbody"/>
        <w:rPr>
          <w:lang w:val="en-GB"/>
        </w:rPr>
      </w:pPr>
    </w:p>
    <w:p w14:paraId="20CC49DB" w14:textId="34EFEDE8" w:rsidR="000F4E8F" w:rsidRDefault="000F4E8F" w:rsidP="00402F4A">
      <w:pPr>
        <w:pStyle w:val="Textbody"/>
        <w:rPr>
          <w:lang w:val="en-GB"/>
        </w:rPr>
      </w:pPr>
      <w:r>
        <w:rPr>
          <w:lang w:val="en-GB"/>
        </w:rPr>
        <w:t xml:space="preserve">For Municipality and </w:t>
      </w:r>
      <w:proofErr w:type="spellStart"/>
      <w:r>
        <w:rPr>
          <w:lang w:val="en-GB"/>
        </w:rPr>
        <w:t>postalInfo</w:t>
      </w:r>
      <w:proofErr w:type="spellEnd"/>
      <w:r>
        <w:rPr>
          <w:lang w:val="en-GB"/>
        </w:rPr>
        <w:t>, the status is not set by the regions as they are not the authentic source of the information.</w:t>
      </w:r>
    </w:p>
    <w:p w14:paraId="7386A6A2" w14:textId="16B7B4C9" w:rsidR="000F4E8F" w:rsidRDefault="000F4E8F" w:rsidP="00402F4A">
      <w:pPr>
        <w:pStyle w:val="Textbody"/>
        <w:rPr>
          <w:lang w:val="en-GB"/>
        </w:rPr>
      </w:pPr>
      <w:r>
        <w:rPr>
          <w:lang w:val="en-GB"/>
        </w:rPr>
        <w:t>For all municipalities, BOSA sets the status to current if that Municipality contains addresses with the status “current”</w:t>
      </w:r>
    </w:p>
    <w:p w14:paraId="488BE5CB" w14:textId="7D9D014E" w:rsidR="0023400A" w:rsidRDefault="000F4E8F" w:rsidP="00402F4A">
      <w:pPr>
        <w:pStyle w:val="Textbody"/>
        <w:rPr>
          <w:lang w:val="en-GB"/>
        </w:rPr>
      </w:pPr>
      <w:r>
        <w:rPr>
          <w:lang w:val="en-GB"/>
        </w:rPr>
        <w:t xml:space="preserve">For </w:t>
      </w:r>
      <w:proofErr w:type="spellStart"/>
      <w:r w:rsidR="0023400A">
        <w:rPr>
          <w:lang w:val="en-GB"/>
        </w:rPr>
        <w:t>partOfMunicipality</w:t>
      </w:r>
      <w:proofErr w:type="spellEnd"/>
      <w:r w:rsidR="0023400A">
        <w:rPr>
          <w:lang w:val="en-GB"/>
        </w:rPr>
        <w:t xml:space="preserve"> and </w:t>
      </w:r>
      <w:proofErr w:type="spellStart"/>
      <w:r w:rsidR="0023400A">
        <w:rPr>
          <w:lang w:val="en-GB"/>
        </w:rPr>
        <w:t>postalInfo</w:t>
      </w:r>
      <w:proofErr w:type="spellEnd"/>
      <w:r w:rsidR="0023400A">
        <w:rPr>
          <w:lang w:val="en-GB"/>
        </w:rPr>
        <w:t>, BOSA sets the status to “current” by default.</w:t>
      </w:r>
    </w:p>
    <w:p w14:paraId="2EBF0097" w14:textId="22986033" w:rsidR="00402F4A" w:rsidRDefault="00402F4A" w:rsidP="00EF1F36">
      <w:pPr>
        <w:pStyle w:val="Textbody"/>
        <w:rPr>
          <w:lang w:val="en-GB"/>
        </w:rPr>
      </w:pPr>
      <w:bookmarkStart w:id="162" w:name="_Hlk149232188"/>
      <w:bookmarkEnd w:id="161"/>
    </w:p>
    <w:bookmarkEnd w:id="162"/>
    <w:p w14:paraId="4AAF4E1B" w14:textId="55A160D0" w:rsidR="00B040AE" w:rsidRDefault="00B040AE" w:rsidP="00EF1F36">
      <w:pPr>
        <w:pStyle w:val="Textbody"/>
        <w:rPr>
          <w:lang w:val="en-GB"/>
        </w:rPr>
      </w:pPr>
      <w:r w:rsidRPr="4528C687">
        <w:rPr>
          <w:lang w:val="en-GB"/>
        </w:rPr>
        <w:t xml:space="preserve">In the XSD, </w:t>
      </w:r>
      <w:r w:rsidR="0018190F">
        <w:rPr>
          <w:lang w:val="en-GB"/>
        </w:rPr>
        <w:t>one</w:t>
      </w:r>
      <w:r w:rsidRPr="4528C687">
        <w:rPr>
          <w:lang w:val="en-GB"/>
        </w:rPr>
        <w:t xml:space="preserve"> will not find a “Status”, but an “</w:t>
      </w:r>
      <w:proofErr w:type="spellStart"/>
      <w:r w:rsidRPr="4528C687">
        <w:rPr>
          <w:lang w:val="en-GB"/>
        </w:rPr>
        <w:t>addressStatus</w:t>
      </w:r>
      <w:proofErr w:type="spellEnd"/>
      <w:r w:rsidRPr="4528C687">
        <w:rPr>
          <w:lang w:val="en-GB"/>
        </w:rPr>
        <w:t>”, “</w:t>
      </w:r>
      <w:proofErr w:type="spellStart"/>
      <w:r w:rsidRPr="4528C687">
        <w:rPr>
          <w:lang w:val="en-GB"/>
        </w:rPr>
        <w:t>municipalityStatus</w:t>
      </w:r>
      <w:proofErr w:type="spellEnd"/>
      <w:r w:rsidR="34AA9A97" w:rsidRPr="4528C687">
        <w:rPr>
          <w:lang w:val="en-GB"/>
        </w:rPr>
        <w:t>”</w:t>
      </w:r>
      <w:r w:rsidR="00D02218">
        <w:rPr>
          <w:lang w:val="en-GB"/>
        </w:rPr>
        <w:t xml:space="preserve"> etc</w:t>
      </w:r>
      <w:r w:rsidR="34AA9A97" w:rsidRPr="4528C687">
        <w:rPr>
          <w:lang w:val="en-GB"/>
        </w:rPr>
        <w:t>…</w:t>
      </w:r>
      <w:r w:rsidRPr="4528C687">
        <w:rPr>
          <w:lang w:val="en-GB"/>
        </w:rPr>
        <w:t>.</w:t>
      </w:r>
    </w:p>
    <w:p w14:paraId="7A978CE0" w14:textId="310F5483" w:rsidR="00B040AE" w:rsidRDefault="00B040AE" w:rsidP="00EF1F36">
      <w:pPr>
        <w:pStyle w:val="Textbody"/>
        <w:rPr>
          <w:lang w:val="en-GB"/>
        </w:rPr>
      </w:pPr>
      <w:r w:rsidRPr="4528C687">
        <w:rPr>
          <w:lang w:val="en-GB"/>
        </w:rPr>
        <w:t xml:space="preserve">This is done to be able to verify the status when the XML is created. But because the status for each object was not yet 100% </w:t>
      </w:r>
      <w:r w:rsidR="00865A10" w:rsidRPr="4528C687">
        <w:rPr>
          <w:lang w:val="en-GB"/>
        </w:rPr>
        <w:t>cer</w:t>
      </w:r>
      <w:r w:rsidRPr="4528C687">
        <w:rPr>
          <w:lang w:val="en-GB"/>
        </w:rPr>
        <w:t xml:space="preserve">tain at the </w:t>
      </w:r>
      <w:r w:rsidR="00865A10" w:rsidRPr="4528C687">
        <w:rPr>
          <w:lang w:val="en-GB"/>
        </w:rPr>
        <w:t>outset of the project</w:t>
      </w:r>
      <w:r w:rsidRPr="4528C687">
        <w:rPr>
          <w:lang w:val="en-GB"/>
        </w:rPr>
        <w:t xml:space="preserve">, </w:t>
      </w:r>
      <w:r w:rsidR="00865A10" w:rsidRPr="4528C687">
        <w:rPr>
          <w:lang w:val="en-GB"/>
        </w:rPr>
        <w:t>it was</w:t>
      </w:r>
      <w:r w:rsidRPr="4528C687">
        <w:rPr>
          <w:lang w:val="en-GB"/>
        </w:rPr>
        <w:t xml:space="preserve"> decided to make independent status elements in the XSD. If one of the </w:t>
      </w:r>
      <w:r w:rsidR="0AC858EA" w:rsidRPr="4528C687">
        <w:rPr>
          <w:lang w:val="en-GB"/>
        </w:rPr>
        <w:t>objects</w:t>
      </w:r>
      <w:r w:rsidRPr="4528C687">
        <w:rPr>
          <w:lang w:val="en-GB"/>
        </w:rPr>
        <w:t xml:space="preserve"> gets a different status, </w:t>
      </w:r>
      <w:r w:rsidR="00651DBD" w:rsidRPr="4528C687">
        <w:rPr>
          <w:lang w:val="en-GB"/>
        </w:rPr>
        <w:t>one has</w:t>
      </w:r>
      <w:r w:rsidRPr="4528C687">
        <w:rPr>
          <w:lang w:val="en-GB"/>
        </w:rPr>
        <w:t xml:space="preserve"> to change </w:t>
      </w:r>
      <w:r w:rsidR="00651DBD" w:rsidRPr="4528C687">
        <w:rPr>
          <w:lang w:val="en-GB"/>
        </w:rPr>
        <w:t xml:space="preserve">only </w:t>
      </w:r>
      <w:r w:rsidRPr="4528C687">
        <w:rPr>
          <w:lang w:val="en-GB"/>
        </w:rPr>
        <w:t xml:space="preserve">that verification and not all the verifications. This </w:t>
      </w:r>
      <w:r w:rsidR="00651DBD" w:rsidRPr="4528C687">
        <w:rPr>
          <w:lang w:val="en-GB"/>
        </w:rPr>
        <w:t>has</w:t>
      </w:r>
      <w:r w:rsidRPr="4528C687">
        <w:rPr>
          <w:lang w:val="en-GB"/>
        </w:rPr>
        <w:t xml:space="preserve"> historically grown and is still present in the XSD.</w:t>
      </w:r>
    </w:p>
    <w:p w14:paraId="3C4B9C85" w14:textId="77777777" w:rsidR="00EF1F36" w:rsidRDefault="00EF1F36" w:rsidP="00EF1F36">
      <w:pPr>
        <w:pStyle w:val="Textbody"/>
        <w:rPr>
          <w:lang w:val="en-GB"/>
        </w:rPr>
      </w:pPr>
    </w:p>
    <w:p w14:paraId="3BC06A31" w14:textId="77777777" w:rsidR="00EF1F36" w:rsidRPr="006B7E9C" w:rsidRDefault="00EF1F36" w:rsidP="00EF1F36">
      <w:pPr>
        <w:pStyle w:val="Bodytext0"/>
        <w:rPr>
          <w:b/>
          <w:iCs/>
          <w:u w:val="single"/>
          <w:lang w:val="en-GB"/>
        </w:rPr>
      </w:pPr>
      <w:r w:rsidRPr="006B7E9C">
        <w:rPr>
          <w:b/>
          <w:iCs/>
          <w:u w:val="single"/>
          <w:lang w:val="en-GB"/>
        </w:rPr>
        <w:t>Validity period</w:t>
      </w:r>
    </w:p>
    <w:p w14:paraId="5FB6A567" w14:textId="62ABCFE9" w:rsidR="00EF1F36" w:rsidRPr="00230650" w:rsidRDefault="00EF1F36" w:rsidP="00EF1F36">
      <w:pPr>
        <w:pStyle w:val="Textbody"/>
        <w:rPr>
          <w:lang w:val="en-GB"/>
        </w:rPr>
      </w:pPr>
      <w:r w:rsidRPr="00230650">
        <w:rPr>
          <w:lang w:val="en-GB"/>
        </w:rPr>
        <w:t>Directly related to the status is the validity period (</w:t>
      </w:r>
      <w:proofErr w:type="spellStart"/>
      <w:r w:rsidRPr="00230650">
        <w:rPr>
          <w:lang w:val="en-GB"/>
        </w:rPr>
        <w:t>validFrom</w:t>
      </w:r>
      <w:proofErr w:type="spellEnd"/>
      <w:r w:rsidRPr="00230650">
        <w:rPr>
          <w:lang w:val="en-GB"/>
        </w:rPr>
        <w:t xml:space="preserve"> – </w:t>
      </w:r>
      <w:proofErr w:type="spellStart"/>
      <w:r w:rsidRPr="00230650">
        <w:rPr>
          <w:lang w:val="en-GB"/>
        </w:rPr>
        <w:t>validTo</w:t>
      </w:r>
      <w:proofErr w:type="spellEnd"/>
      <w:r w:rsidRPr="00230650">
        <w:rPr>
          <w:lang w:val="en-GB"/>
        </w:rPr>
        <w:t xml:space="preserve">). In case the status is missing, these </w:t>
      </w:r>
      <w:proofErr w:type="spellStart"/>
      <w:r w:rsidR="003A3110">
        <w:rPr>
          <w:lang w:val="en-GB"/>
        </w:rPr>
        <w:t>subelement</w:t>
      </w:r>
      <w:r w:rsidRPr="00230650">
        <w:rPr>
          <w:lang w:val="en-GB"/>
        </w:rPr>
        <w:t>s</w:t>
      </w:r>
      <w:proofErr w:type="spellEnd"/>
      <w:r w:rsidRPr="00230650">
        <w:rPr>
          <w:lang w:val="en-GB"/>
        </w:rPr>
        <w:t xml:space="preserve"> can be missing as well.</w:t>
      </w:r>
    </w:p>
    <w:p w14:paraId="7CF444D2" w14:textId="77777777" w:rsidR="00EF1F36" w:rsidRPr="00230650" w:rsidRDefault="00EF1F36">
      <w:pPr>
        <w:pStyle w:val="Textbody"/>
        <w:numPr>
          <w:ilvl w:val="0"/>
          <w:numId w:val="24"/>
        </w:numPr>
        <w:rPr>
          <w:lang w:val="en-GB"/>
        </w:rPr>
      </w:pPr>
      <w:proofErr w:type="spellStart"/>
      <w:r w:rsidRPr="00230650">
        <w:rPr>
          <w:lang w:val="en-GB"/>
        </w:rPr>
        <w:t>validFrom</w:t>
      </w:r>
      <w:proofErr w:type="spellEnd"/>
    </w:p>
    <w:p w14:paraId="3E9F575A" w14:textId="77777777" w:rsidR="00EF1F36" w:rsidRPr="00230650" w:rsidRDefault="00EF1F36">
      <w:pPr>
        <w:pStyle w:val="Textbody"/>
        <w:numPr>
          <w:ilvl w:val="0"/>
          <w:numId w:val="24"/>
        </w:numPr>
        <w:rPr>
          <w:lang w:val="en-GB"/>
        </w:rPr>
      </w:pPr>
      <w:proofErr w:type="spellStart"/>
      <w:r w:rsidRPr="00230650">
        <w:rPr>
          <w:lang w:val="en-GB"/>
        </w:rPr>
        <w:t>validTo</w:t>
      </w:r>
      <w:proofErr w:type="spellEnd"/>
    </w:p>
    <w:p w14:paraId="25152D97" w14:textId="77777777" w:rsidR="00BB6524" w:rsidRPr="00230650" w:rsidRDefault="00BB6524" w:rsidP="00667B61">
      <w:pPr>
        <w:pStyle w:val="Textbody"/>
        <w:ind w:left="1080"/>
        <w:rPr>
          <w:lang w:val="en-GB"/>
        </w:rPr>
      </w:pPr>
    </w:p>
    <w:p w14:paraId="7C5B1CD7" w14:textId="128503A2" w:rsidR="00EF1F36" w:rsidRPr="00230650" w:rsidRDefault="00EF1F36" w:rsidP="00EF1F36">
      <w:pPr>
        <w:pStyle w:val="Textbody"/>
        <w:rPr>
          <w:lang w:val="en-GB"/>
        </w:rPr>
      </w:pPr>
      <w:r w:rsidRPr="4528C687">
        <w:rPr>
          <w:lang w:val="en-GB"/>
        </w:rPr>
        <w:t xml:space="preserve">When a new version of an object is </w:t>
      </w:r>
      <w:r w:rsidR="7E91ABBF" w:rsidRPr="4528C687">
        <w:rPr>
          <w:lang w:val="en-GB"/>
        </w:rPr>
        <w:t>made (</w:t>
      </w:r>
      <w:r w:rsidRPr="4528C687">
        <w:rPr>
          <w:lang w:val="en-GB"/>
        </w:rPr>
        <w:t xml:space="preserve">same namespace and </w:t>
      </w:r>
      <w:proofErr w:type="spellStart"/>
      <w:r w:rsidRPr="4528C687">
        <w:rPr>
          <w:lang w:val="en-GB"/>
        </w:rPr>
        <w:t>objectIdentifier</w:t>
      </w:r>
      <w:proofErr w:type="spellEnd"/>
      <w:r w:rsidRPr="4528C687">
        <w:rPr>
          <w:lang w:val="en-GB"/>
        </w:rPr>
        <w:t xml:space="preserve">), the validity of the old version </w:t>
      </w:r>
      <w:r w:rsidR="401C1FCA" w:rsidRPr="4528C687">
        <w:rPr>
          <w:lang w:val="en-GB"/>
        </w:rPr>
        <w:t>ends,</w:t>
      </w:r>
      <w:r w:rsidRPr="4528C687">
        <w:rPr>
          <w:lang w:val="en-GB"/>
        </w:rPr>
        <w:t xml:space="preserve"> and the validity of the new version starts at the same moment. </w:t>
      </w:r>
    </w:p>
    <w:p w14:paraId="4E6E4C2E" w14:textId="77777777" w:rsidR="00EF1F36" w:rsidRPr="00230650" w:rsidRDefault="00EF1F36" w:rsidP="00EF1F36">
      <w:pPr>
        <w:pStyle w:val="Textbody"/>
        <w:rPr>
          <w:lang w:val="en-GB"/>
        </w:rPr>
      </w:pPr>
      <w:r w:rsidRPr="00230650">
        <w:rPr>
          <w:lang w:val="en-GB"/>
        </w:rPr>
        <w:t>The old version gets a “</w:t>
      </w:r>
      <w:proofErr w:type="spellStart"/>
      <w:r w:rsidRPr="00230650">
        <w:rPr>
          <w:lang w:val="en-GB"/>
        </w:rPr>
        <w:t>validTo</w:t>
      </w:r>
      <w:proofErr w:type="spellEnd"/>
      <w:r w:rsidRPr="00230650">
        <w:rPr>
          <w:lang w:val="en-GB"/>
        </w:rPr>
        <w:t>” date that is equal to the “</w:t>
      </w:r>
      <w:proofErr w:type="spellStart"/>
      <w:r w:rsidRPr="00230650">
        <w:rPr>
          <w:lang w:val="en-GB"/>
        </w:rPr>
        <w:t>validFrom</w:t>
      </w:r>
      <w:proofErr w:type="spellEnd"/>
      <w:r w:rsidRPr="00230650">
        <w:rPr>
          <w:lang w:val="en-GB"/>
        </w:rPr>
        <w:t>” date of the new version.</w:t>
      </w:r>
    </w:p>
    <w:p w14:paraId="786D6616" w14:textId="4A879252" w:rsidR="00EF1F36" w:rsidRDefault="00EF1F36" w:rsidP="00EF1F36">
      <w:pPr>
        <w:pStyle w:val="Textbody"/>
        <w:rPr>
          <w:lang w:val="en-GB"/>
        </w:rPr>
      </w:pPr>
      <w:r w:rsidRPr="00230650">
        <w:rPr>
          <w:lang w:val="en-GB"/>
        </w:rPr>
        <w:t>Although it is officially a date</w:t>
      </w:r>
      <w:r w:rsidRPr="00B25F16">
        <w:rPr>
          <w:lang w:val="en-GB"/>
        </w:rPr>
        <w:t xml:space="preserve">, </w:t>
      </w:r>
      <w:r w:rsidR="003F2F4C" w:rsidRPr="00B25F16">
        <w:rPr>
          <w:lang w:val="en-GB"/>
        </w:rPr>
        <w:t xml:space="preserve">in </w:t>
      </w:r>
      <w:r w:rsidRPr="00B25F16">
        <w:rPr>
          <w:lang w:val="en-GB"/>
        </w:rPr>
        <w:t>some region</w:t>
      </w:r>
      <w:r w:rsidRPr="00230650">
        <w:rPr>
          <w:lang w:val="en-GB"/>
        </w:rPr>
        <w:t xml:space="preserve"> XML files the validity is shown as a timestamp. This has grown historically.</w:t>
      </w:r>
    </w:p>
    <w:p w14:paraId="17F250FB" w14:textId="77777777" w:rsidR="00EF1F36" w:rsidRDefault="00EF1F36" w:rsidP="00EF1F36">
      <w:pPr>
        <w:pStyle w:val="Textbody"/>
        <w:rPr>
          <w:lang w:val="en-GB"/>
        </w:rPr>
      </w:pPr>
    </w:p>
    <w:p w14:paraId="461971BE" w14:textId="77777777" w:rsidR="00EF1F36" w:rsidRPr="00667B61" w:rsidRDefault="00EF1F36" w:rsidP="00EF1F36">
      <w:pPr>
        <w:pStyle w:val="Textbody"/>
        <w:rPr>
          <w:u w:val="single"/>
          <w:lang w:val="en-GB"/>
        </w:rPr>
      </w:pPr>
      <w:r w:rsidRPr="00667B61">
        <w:rPr>
          <w:u w:val="single"/>
          <w:lang w:val="en-GB"/>
        </w:rPr>
        <w:t>Note:</w:t>
      </w:r>
    </w:p>
    <w:p w14:paraId="592D6794" w14:textId="22189AB4" w:rsidR="00EF1F36" w:rsidRDefault="00EF1F36" w:rsidP="00EF1F36">
      <w:pPr>
        <w:rPr>
          <w:lang w:val="en-GB"/>
        </w:rPr>
      </w:pPr>
      <w:proofErr w:type="spellStart"/>
      <w:r w:rsidRPr="00667B61">
        <w:rPr>
          <w:lang w:val="en-GB"/>
        </w:rPr>
        <w:t>beginLifespanVersion</w:t>
      </w:r>
      <w:proofErr w:type="spellEnd"/>
      <w:r w:rsidRPr="00667B61">
        <w:rPr>
          <w:lang w:val="en-GB"/>
        </w:rPr>
        <w:t xml:space="preserve"> and </w:t>
      </w:r>
      <w:proofErr w:type="spellStart"/>
      <w:r w:rsidRPr="00667B61">
        <w:rPr>
          <w:lang w:val="en-GB"/>
        </w:rPr>
        <w:t>endLifespanVersion</w:t>
      </w:r>
      <w:proofErr w:type="spellEnd"/>
      <w:r w:rsidRPr="00667B61">
        <w:rPr>
          <w:lang w:val="en-GB"/>
        </w:rPr>
        <w:t xml:space="preserve">: these are technical timestamps that are only of interest </w:t>
      </w:r>
      <w:r w:rsidR="00E76383" w:rsidRPr="00667B61">
        <w:rPr>
          <w:lang w:val="en-GB"/>
        </w:rPr>
        <w:t>to</w:t>
      </w:r>
      <w:r w:rsidRPr="00667B61">
        <w:rPr>
          <w:lang w:val="en-GB"/>
        </w:rPr>
        <w:t xml:space="preserve"> the owner of the data. They indicate when the record was created, respectively </w:t>
      </w:r>
      <w:r w:rsidR="00BB6524">
        <w:rPr>
          <w:lang w:val="en-GB"/>
        </w:rPr>
        <w:t>put out of service</w:t>
      </w:r>
      <w:r w:rsidRPr="00667B61">
        <w:rPr>
          <w:lang w:val="en-GB"/>
        </w:rPr>
        <w:t xml:space="preserve"> in the database of the owner.</w:t>
      </w:r>
    </w:p>
    <w:p w14:paraId="24F3B5B9" w14:textId="77777777" w:rsidR="00207349" w:rsidRPr="00230650" w:rsidRDefault="00207349" w:rsidP="00EF1F36">
      <w:pPr>
        <w:rPr>
          <w:lang w:val="en-GB"/>
        </w:rPr>
      </w:pPr>
    </w:p>
    <w:p w14:paraId="5EAC5646" w14:textId="2208496E" w:rsidR="00A971CD" w:rsidRPr="00CF02AB" w:rsidRDefault="00156816" w:rsidP="00F9561B">
      <w:pPr>
        <w:pStyle w:val="Heading3"/>
      </w:pPr>
      <w:bookmarkStart w:id="163" w:name="_Ref119998044"/>
      <w:bookmarkStart w:id="164" w:name="_Toc151391356"/>
      <w:proofErr w:type="spellStart"/>
      <w:r>
        <w:t>Geographical</w:t>
      </w:r>
      <w:r w:rsidR="00A971CD" w:rsidRPr="00CF02AB">
        <w:t>Name</w:t>
      </w:r>
      <w:bookmarkEnd w:id="163"/>
      <w:bookmarkEnd w:id="164"/>
      <w:proofErr w:type="spellEnd"/>
    </w:p>
    <w:p w14:paraId="0B579050" w14:textId="77777777" w:rsidR="00FF5254" w:rsidRDefault="00FF5254" w:rsidP="00A971CD">
      <w:pPr>
        <w:pStyle w:val="Textbody"/>
        <w:rPr>
          <w:lang w:val="en-GB"/>
        </w:rPr>
      </w:pPr>
    </w:p>
    <w:p w14:paraId="4E1A63C5" w14:textId="67619902" w:rsidR="00801942" w:rsidRDefault="00EC6959" w:rsidP="004D2756">
      <w:pPr>
        <w:pStyle w:val="Textbody"/>
        <w:rPr>
          <w:lang w:val="en-GB"/>
        </w:rPr>
      </w:pPr>
      <w:r>
        <w:rPr>
          <w:lang w:val="en-GB"/>
        </w:rPr>
        <w:t>Names like municipalities are multi</w:t>
      </w:r>
      <w:r w:rsidR="00D74468">
        <w:rPr>
          <w:lang w:val="en-GB"/>
        </w:rPr>
        <w:t>-</w:t>
      </w:r>
      <w:r>
        <w:rPr>
          <w:lang w:val="en-GB"/>
        </w:rPr>
        <w:t>lingual in Belgium.</w:t>
      </w:r>
      <w:r w:rsidR="004D2756">
        <w:rPr>
          <w:lang w:val="en-GB"/>
        </w:rPr>
        <w:t xml:space="preserve"> A special class is used to express this multi</w:t>
      </w:r>
      <w:r w:rsidR="00D74468">
        <w:rPr>
          <w:lang w:val="en-GB"/>
        </w:rPr>
        <w:t>-</w:t>
      </w:r>
      <w:r w:rsidR="004D2756">
        <w:rPr>
          <w:lang w:val="en-GB"/>
        </w:rPr>
        <w:t>lingual situation.</w:t>
      </w:r>
      <w:r w:rsidR="00D74468">
        <w:rPr>
          <w:lang w:val="en-GB"/>
        </w:rPr>
        <w:t xml:space="preserve"> </w:t>
      </w:r>
    </w:p>
    <w:p w14:paraId="253B54AB" w14:textId="29B2DECF" w:rsidR="00EC6959" w:rsidRPr="00EC6959" w:rsidRDefault="00EC6959" w:rsidP="004D2756">
      <w:pPr>
        <w:pStyle w:val="Textbody"/>
        <w:rPr>
          <w:lang w:val="en-GB"/>
        </w:rPr>
      </w:pPr>
      <w:r>
        <w:rPr>
          <w:lang w:val="en-GB"/>
        </w:rPr>
        <w:t xml:space="preserve">The </w:t>
      </w:r>
      <w:proofErr w:type="spellStart"/>
      <w:r>
        <w:rPr>
          <w:lang w:val="en-GB"/>
        </w:rPr>
        <w:t>GeographicalName</w:t>
      </w:r>
      <w:proofErr w:type="spellEnd"/>
      <w:r>
        <w:rPr>
          <w:lang w:val="en-GB"/>
        </w:rPr>
        <w:t xml:space="preserve"> </w:t>
      </w:r>
      <w:r w:rsidR="004D2756">
        <w:rPr>
          <w:lang w:val="en-GB"/>
        </w:rPr>
        <w:t xml:space="preserve">consist of the following </w:t>
      </w:r>
      <w:proofErr w:type="spellStart"/>
      <w:r w:rsidR="003A3110">
        <w:rPr>
          <w:lang w:val="en-GB"/>
        </w:rPr>
        <w:t>subelement</w:t>
      </w:r>
      <w:r w:rsidR="004D2756">
        <w:rPr>
          <w:lang w:val="en-GB"/>
        </w:rPr>
        <w:t>s</w:t>
      </w:r>
      <w:proofErr w:type="spellEnd"/>
      <w:r w:rsidR="004D2756">
        <w:rPr>
          <w:lang w:val="en-GB"/>
        </w:rPr>
        <w:t>:</w:t>
      </w:r>
    </w:p>
    <w:p w14:paraId="702BEFF2" w14:textId="77777777" w:rsidR="00EC6959" w:rsidRPr="001F6AD6" w:rsidRDefault="00EC6959" w:rsidP="00EC6959">
      <w:pPr>
        <w:pStyle w:val="Textbody"/>
      </w:pPr>
    </w:p>
    <w:tbl>
      <w:tblPr>
        <w:tblW w:w="10082" w:type="dxa"/>
        <w:tblLook w:val="04A0" w:firstRow="1" w:lastRow="0" w:firstColumn="1" w:lastColumn="0" w:noHBand="0" w:noVBand="1"/>
      </w:tblPr>
      <w:tblGrid>
        <w:gridCol w:w="1730"/>
        <w:gridCol w:w="1496"/>
        <w:gridCol w:w="1588"/>
        <w:gridCol w:w="851"/>
        <w:gridCol w:w="4417"/>
      </w:tblGrid>
      <w:tr w:rsidR="004D2756" w:rsidRPr="00B25F16" w14:paraId="5BBBF03F" w14:textId="77777777" w:rsidTr="4AADF580">
        <w:trPr>
          <w:trHeight w:val="87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378C" w14:textId="2A7852D4" w:rsidR="004D2756" w:rsidRPr="00B25F16" w:rsidRDefault="003A3110" w:rsidP="004D275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kern w:val="0"/>
              </w:rPr>
              <w:lastRenderedPageBreak/>
              <w:t>Subelement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B670E" w14:textId="77777777" w:rsidR="004D2756" w:rsidRDefault="004D2756" w:rsidP="004D275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 xml:space="preserve">XSD data </w:t>
            </w:r>
          </w:p>
          <w:p w14:paraId="47F5B66C" w14:textId="45CD6977" w:rsidR="004D2756" w:rsidRPr="00B25F16" w:rsidRDefault="004D2756" w:rsidP="004D275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>type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2A72" w14:textId="4D99F81E" w:rsidR="004D2756" w:rsidRPr="00B25F16" w:rsidRDefault="004D2756" w:rsidP="004D275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 xml:space="preserve">Format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kern w:val="0"/>
              </w:rPr>
              <w:t>BoSa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kern w:val="0"/>
              </w:rPr>
              <w:t xml:space="preserve"> DB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D2FC0" w14:textId="77777777" w:rsidR="004D2756" w:rsidRPr="00B25F16" w:rsidRDefault="004D2756" w:rsidP="004D275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>Cardinality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DEDE" w14:textId="77777777" w:rsidR="004D2756" w:rsidRPr="00B25F16" w:rsidRDefault="004D2756" w:rsidP="004D275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 w:rsidRPr="00B25F16">
              <w:rPr>
                <w:rFonts w:eastAsia="Times New Roman" w:cs="Arial"/>
                <w:b/>
                <w:bCs/>
                <w:color w:val="000000"/>
                <w:kern w:val="0"/>
              </w:rPr>
              <w:t>Description</w:t>
            </w:r>
          </w:p>
        </w:tc>
      </w:tr>
      <w:tr w:rsidR="00EC6959" w:rsidRPr="00B25F16" w14:paraId="717C658F" w14:textId="77777777" w:rsidTr="4AADF580">
        <w:trPr>
          <w:trHeight w:val="87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C75A1" w14:textId="28E0C908" w:rsidR="00EC6959" w:rsidRPr="00B25F16" w:rsidRDefault="004D2756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spelling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98C0A" w14:textId="2DDA54FC" w:rsidR="00EC6959" w:rsidRPr="00B25F16" w:rsidRDefault="00D66F3A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S</w:t>
            </w:r>
            <w:r w:rsidR="004D2756">
              <w:rPr>
                <w:rFonts w:eastAsia="Times New Roman" w:cs="Arial"/>
                <w:color w:val="000000"/>
                <w:kern w:val="0"/>
              </w:rPr>
              <w:t>tring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1A5A" w14:textId="2F382898" w:rsidR="00EC6959" w:rsidRPr="00B25F16" w:rsidRDefault="004D2756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Varchar(100)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5A372" w14:textId="187A0AB7" w:rsidR="00EC6959" w:rsidRPr="00B25F16" w:rsidRDefault="004D2756" w:rsidP="009003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C2176" w14:textId="58D41978" w:rsidR="00EC6959" w:rsidRPr="00B25F16" w:rsidRDefault="00EC6959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 w:rsidRPr="00B25F16">
              <w:rPr>
                <w:rFonts w:eastAsia="Times New Roman" w:cs="Arial"/>
                <w:color w:val="000000"/>
                <w:kern w:val="0"/>
              </w:rPr>
              <w:t>T</w:t>
            </w:r>
            <w:r w:rsidR="004D2756">
              <w:rPr>
                <w:rFonts w:eastAsia="Times New Roman" w:cs="Arial"/>
                <w:color w:val="000000"/>
                <w:kern w:val="0"/>
              </w:rPr>
              <w:t>he real content of the name in the language specified</w:t>
            </w:r>
          </w:p>
        </w:tc>
      </w:tr>
      <w:tr w:rsidR="00EC6959" w:rsidRPr="00B25F16" w14:paraId="6585DBE6" w14:textId="77777777" w:rsidTr="4AADF580">
        <w:trPr>
          <w:trHeight w:val="58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119E8" w14:textId="5B87FB4A" w:rsidR="00EC6959" w:rsidRPr="00B25F16" w:rsidRDefault="3F5E2634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l</w:t>
            </w:r>
            <w:r w:rsidR="004D2756">
              <w:rPr>
                <w:rFonts w:eastAsia="Times New Roman" w:cs="Arial"/>
                <w:color w:val="000000"/>
                <w:kern w:val="0"/>
              </w:rPr>
              <w:t>anguage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BB5F7" w14:textId="2379BFE9" w:rsidR="00EC6959" w:rsidRPr="00DE4E68" w:rsidRDefault="00D66F3A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kern w:val="0"/>
              </w:rPr>
            </w:pPr>
            <w:proofErr w:type="spellStart"/>
            <w:r w:rsidRPr="00DE4E68">
              <w:rPr>
                <w:rFonts w:eastAsia="Times New Roman" w:cs="Arial"/>
                <w:kern w:val="0"/>
              </w:rPr>
              <w:t>L</w:t>
            </w:r>
            <w:r w:rsidR="00EC6959" w:rsidRPr="00DE4E68">
              <w:rPr>
                <w:rFonts w:eastAsia="Times New Roman" w:cs="Arial"/>
                <w:kern w:val="0"/>
              </w:rPr>
              <w:t>anguageCodeValue</w:t>
            </w:r>
            <w:r w:rsidR="00845E0A" w:rsidRPr="00DE4E68">
              <w:rPr>
                <w:rFonts w:eastAsia="Times New Roman" w:cs="Arial"/>
                <w:kern w:val="0"/>
              </w:rPr>
              <w:t>Type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0B904" w14:textId="6486C361" w:rsidR="00EC6959" w:rsidRPr="00B25F16" w:rsidRDefault="00A80828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Varchar(2)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6CB0F" w14:textId="1CF9CA80" w:rsidR="00EC6959" w:rsidRPr="00B25F16" w:rsidRDefault="004D2756" w:rsidP="009003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1</w:t>
            </w: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8119E" w14:textId="4D4603D4" w:rsidR="006B7E9C" w:rsidRDefault="004D2756" w:rsidP="006B7E9C">
            <w:pPr>
              <w:pStyle w:val="Textbody"/>
              <w:rPr>
                <w:rFonts w:eastAsia="Times New Roman"/>
                <w:color w:val="000000"/>
              </w:rPr>
            </w:pPr>
            <w:r w:rsidRPr="4AADF580">
              <w:rPr>
                <w:rFonts w:eastAsia="Times New Roman"/>
                <w:color w:val="000000" w:themeColor="text1"/>
              </w:rPr>
              <w:t>Language in which the spelling is written.</w:t>
            </w:r>
            <w:r w:rsidR="006B7E9C" w:rsidRPr="4AADF580">
              <w:rPr>
                <w:rFonts w:eastAsia="Times New Roman"/>
                <w:color w:val="000000" w:themeColor="text1"/>
              </w:rPr>
              <w:t xml:space="preserve"> </w:t>
            </w:r>
            <w:r w:rsidR="006B7E9C" w:rsidRPr="4AADF580">
              <w:rPr>
                <w:lang w:val="en-GB"/>
              </w:rPr>
              <w:t xml:space="preserve">The language can have 3 values and is specified in the </w:t>
            </w:r>
            <w:r w:rsidR="2A8CF581" w:rsidRPr="4AADF580">
              <w:rPr>
                <w:lang w:val="en-GB"/>
              </w:rPr>
              <w:t>l</w:t>
            </w:r>
            <w:proofErr w:type="spellStart"/>
            <w:r w:rsidR="006B7E9C" w:rsidRPr="4AADF580">
              <w:rPr>
                <w:rFonts w:eastAsia="Times New Roman"/>
                <w:color w:val="000000" w:themeColor="text1"/>
              </w:rPr>
              <w:t>anguageCodeValue</w:t>
            </w:r>
            <w:proofErr w:type="spellEnd"/>
            <w:r w:rsidR="006B7E9C" w:rsidRPr="4AADF580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7C60CCCB" w14:textId="7BC7E0EB" w:rsidR="006B7E9C" w:rsidRDefault="00DF56CC">
            <w:pPr>
              <w:pStyle w:val="Textbody"/>
              <w:numPr>
                <w:ilvl w:val="0"/>
                <w:numId w:val="35"/>
              </w:num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N</w:t>
            </w:r>
            <w:r w:rsidR="005577A4">
              <w:rPr>
                <w:rFonts w:eastAsia="Times New Roman"/>
                <w:color w:val="000000"/>
              </w:rPr>
              <w:t>l</w:t>
            </w:r>
            <w:proofErr w:type="spellEnd"/>
          </w:p>
          <w:p w14:paraId="3E22A99C" w14:textId="3A9282FC" w:rsidR="006B7E9C" w:rsidRDefault="005577A4">
            <w:pPr>
              <w:pStyle w:val="Textbody"/>
              <w:numPr>
                <w:ilvl w:val="0"/>
                <w:numId w:val="35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Fr</w:t>
            </w:r>
          </w:p>
          <w:p w14:paraId="26F6B22C" w14:textId="37195722" w:rsidR="006B7E9C" w:rsidRDefault="005577A4">
            <w:pPr>
              <w:pStyle w:val="Textbody"/>
              <w:numPr>
                <w:ilvl w:val="0"/>
                <w:numId w:val="35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</w:t>
            </w:r>
          </w:p>
          <w:p w14:paraId="48432E78" w14:textId="4D0D7D2F" w:rsidR="006B7E9C" w:rsidRPr="006B7E9C" w:rsidRDefault="006B7E9C" w:rsidP="006B7E9C">
            <w:pPr>
              <w:pStyle w:val="Textbody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Every language is maximal once present for each object. </w:t>
            </w:r>
          </w:p>
          <w:p w14:paraId="65C8DAFC" w14:textId="545A7C26" w:rsidR="00EC6959" w:rsidRPr="00B25F16" w:rsidRDefault="00EC6959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</w:p>
        </w:tc>
      </w:tr>
    </w:tbl>
    <w:p w14:paraId="19AFBA96" w14:textId="1C6A0527" w:rsidR="00EC6959" w:rsidRDefault="00EC6959" w:rsidP="00A971CD">
      <w:pPr>
        <w:pStyle w:val="Textbody"/>
        <w:rPr>
          <w:lang w:val="en-GB"/>
        </w:rPr>
      </w:pPr>
    </w:p>
    <w:p w14:paraId="4D2D218D" w14:textId="417C1086" w:rsidR="004D2756" w:rsidRDefault="00DE4E68" w:rsidP="00A971CD">
      <w:pPr>
        <w:pStyle w:val="Textbody"/>
        <w:rPr>
          <w:lang w:val="en-GB"/>
        </w:rPr>
      </w:pPr>
      <w:r>
        <w:rPr>
          <w:lang w:val="en-GB"/>
        </w:rPr>
        <w:t xml:space="preserve">In the database, </w:t>
      </w:r>
      <w:r w:rsidR="004E3AC9">
        <w:rPr>
          <w:lang w:val="en-GB"/>
        </w:rPr>
        <w:t xml:space="preserve">the different </w:t>
      </w:r>
      <w:r w:rsidR="00341A92">
        <w:rPr>
          <w:lang w:val="en-GB"/>
        </w:rPr>
        <w:t>language values</w:t>
      </w:r>
      <w:r w:rsidR="004E3AC9">
        <w:rPr>
          <w:lang w:val="en-GB"/>
        </w:rPr>
        <w:t xml:space="preserve"> are stored in 3 separate elements:</w:t>
      </w:r>
    </w:p>
    <w:p w14:paraId="6451918F" w14:textId="5849CBE7" w:rsidR="004D2756" w:rsidRDefault="004D2756">
      <w:pPr>
        <w:pStyle w:val="Textbody"/>
        <w:numPr>
          <w:ilvl w:val="0"/>
          <w:numId w:val="33"/>
        </w:numPr>
        <w:rPr>
          <w:lang w:val="en-GB"/>
        </w:rPr>
      </w:pPr>
      <w:proofErr w:type="spellStart"/>
      <w:r>
        <w:rPr>
          <w:lang w:val="en-GB"/>
        </w:rPr>
        <w:t>nameNl</w:t>
      </w:r>
      <w:proofErr w:type="spellEnd"/>
      <w:r>
        <w:rPr>
          <w:lang w:val="en-GB"/>
        </w:rPr>
        <w:t xml:space="preserve"> Varchar(100)</w:t>
      </w:r>
    </w:p>
    <w:p w14:paraId="4C53FA72" w14:textId="5222709C" w:rsidR="004D2756" w:rsidRDefault="004D2756">
      <w:pPr>
        <w:pStyle w:val="Textbody"/>
        <w:numPr>
          <w:ilvl w:val="0"/>
          <w:numId w:val="33"/>
        </w:numPr>
        <w:rPr>
          <w:lang w:val="en-GB"/>
        </w:rPr>
      </w:pPr>
      <w:proofErr w:type="spellStart"/>
      <w:r>
        <w:rPr>
          <w:lang w:val="en-GB"/>
        </w:rPr>
        <w:t>nameFr</w:t>
      </w:r>
      <w:proofErr w:type="spellEnd"/>
      <w:r>
        <w:rPr>
          <w:lang w:val="en-GB"/>
        </w:rPr>
        <w:t xml:space="preserve"> Varchar(100)</w:t>
      </w:r>
    </w:p>
    <w:p w14:paraId="4CBBC1A1" w14:textId="16C8775B" w:rsidR="004D2756" w:rsidRDefault="004D2756">
      <w:pPr>
        <w:pStyle w:val="Textbody"/>
        <w:numPr>
          <w:ilvl w:val="0"/>
          <w:numId w:val="33"/>
        </w:numPr>
        <w:rPr>
          <w:lang w:val="en-GB"/>
        </w:rPr>
      </w:pPr>
      <w:proofErr w:type="spellStart"/>
      <w:r>
        <w:rPr>
          <w:lang w:val="en-GB"/>
        </w:rPr>
        <w:t>nameDe</w:t>
      </w:r>
      <w:proofErr w:type="spellEnd"/>
      <w:r>
        <w:rPr>
          <w:lang w:val="en-GB"/>
        </w:rPr>
        <w:t xml:space="preserve"> Varchar(100)</w:t>
      </w:r>
    </w:p>
    <w:p w14:paraId="22204DC3" w14:textId="77777777" w:rsidR="004D2756" w:rsidRDefault="004D2756" w:rsidP="004D2756">
      <w:pPr>
        <w:pStyle w:val="Textbody"/>
        <w:rPr>
          <w:lang w:val="en-GB"/>
        </w:rPr>
      </w:pPr>
    </w:p>
    <w:p w14:paraId="5BDC0F6D" w14:textId="55191FD3" w:rsidR="00154A37" w:rsidRPr="00154A37" w:rsidRDefault="00154A37">
      <w:pPr>
        <w:suppressAutoHyphens w:val="0"/>
      </w:pPr>
      <w:bookmarkStart w:id="165" w:name="_Ref119998587"/>
    </w:p>
    <w:p w14:paraId="329CE31F" w14:textId="77777777" w:rsidR="00092D34" w:rsidRDefault="00092D34">
      <w:pPr>
        <w:suppressAutoHyphens w:val="0"/>
        <w:rPr>
          <w:b/>
          <w:bCs/>
          <w:sz w:val="28"/>
          <w:szCs w:val="28"/>
          <w:lang w:val="fr-BE" w:eastAsia="fr-BE" w:bidi="fr-BE"/>
        </w:rPr>
      </w:pPr>
      <w:r>
        <w:br w:type="page"/>
      </w:r>
    </w:p>
    <w:p w14:paraId="6AF39F7C" w14:textId="7070CE07" w:rsidR="00156816" w:rsidRDefault="00156816" w:rsidP="00156816">
      <w:pPr>
        <w:pStyle w:val="Heading3"/>
      </w:pPr>
      <w:bookmarkStart w:id="166" w:name="_Toc151391357"/>
      <w:proofErr w:type="spellStart"/>
      <w:r>
        <w:lastRenderedPageBreak/>
        <w:t>GeographicalPosition</w:t>
      </w:r>
      <w:bookmarkEnd w:id="165"/>
      <w:bookmarkEnd w:id="166"/>
      <w:proofErr w:type="spellEnd"/>
    </w:p>
    <w:p w14:paraId="1FADE2B2" w14:textId="77777777" w:rsidR="002D4756" w:rsidRPr="002D4756" w:rsidRDefault="002D4756" w:rsidP="002D4756">
      <w:pPr>
        <w:pStyle w:val="Textbody"/>
        <w:rPr>
          <w:lang w:val="fr-BE"/>
        </w:rPr>
      </w:pPr>
    </w:p>
    <w:p w14:paraId="345E6C87" w14:textId="3A27AF87" w:rsidR="00E76383" w:rsidRDefault="004D2756" w:rsidP="00E76383">
      <w:pPr>
        <w:pStyle w:val="Textbody"/>
        <w:rPr>
          <w:lang w:val="en-GB"/>
        </w:rPr>
      </w:pPr>
      <w:r>
        <w:rPr>
          <w:lang w:val="en-GB"/>
        </w:rPr>
        <w:t>This class is used to describe the position of an address.</w:t>
      </w:r>
    </w:p>
    <w:p w14:paraId="1F85930E" w14:textId="6EF9EC88" w:rsidR="004D2756" w:rsidRDefault="004D2756" w:rsidP="00E76383">
      <w:pPr>
        <w:pStyle w:val="Textbody"/>
        <w:rPr>
          <w:lang w:val="en-GB"/>
        </w:rPr>
      </w:pPr>
      <w:r>
        <w:rPr>
          <w:lang w:val="en-GB"/>
        </w:rPr>
        <w:t xml:space="preserve">The class uses other subclasses. The </w:t>
      </w:r>
      <w:proofErr w:type="spellStart"/>
      <w:r>
        <w:rPr>
          <w:lang w:val="en-GB"/>
        </w:rPr>
        <w:t>BoSa</w:t>
      </w:r>
      <w:proofErr w:type="spellEnd"/>
      <w:r>
        <w:rPr>
          <w:lang w:val="en-GB"/>
        </w:rPr>
        <w:t xml:space="preserve"> DB only stores the relevant </w:t>
      </w:r>
      <w:r w:rsidR="00BB3264">
        <w:rPr>
          <w:lang w:val="en-GB"/>
        </w:rPr>
        <w:t>attributes (</w:t>
      </w:r>
      <w:r w:rsidR="00341A92">
        <w:rPr>
          <w:lang w:val="en-GB"/>
        </w:rPr>
        <w:t xml:space="preserve">which is why </w:t>
      </w:r>
      <w:r w:rsidR="00BB3264">
        <w:rPr>
          <w:lang w:val="en-GB"/>
        </w:rPr>
        <w:t>this document specifies a format for some attributes)</w:t>
      </w:r>
      <w:r w:rsidR="00646515">
        <w:rPr>
          <w:lang w:val="en-GB"/>
        </w:rPr>
        <w:t>.</w:t>
      </w:r>
    </w:p>
    <w:p w14:paraId="0B0D59FF" w14:textId="3B48BF8C" w:rsidR="00646515" w:rsidRPr="00EC6959" w:rsidRDefault="00646515" w:rsidP="00646515">
      <w:pPr>
        <w:pStyle w:val="Textbody"/>
        <w:rPr>
          <w:lang w:val="en-GB"/>
        </w:rPr>
      </w:pPr>
      <w:r>
        <w:rPr>
          <w:lang w:val="en-GB"/>
        </w:rPr>
        <w:t xml:space="preserve">The </w:t>
      </w:r>
      <w:proofErr w:type="spellStart"/>
      <w:r>
        <w:rPr>
          <w:lang w:val="en-GB"/>
        </w:rPr>
        <w:t>GeographicalPosition</w:t>
      </w:r>
      <w:proofErr w:type="spellEnd"/>
      <w:r>
        <w:rPr>
          <w:lang w:val="en-GB"/>
        </w:rPr>
        <w:t xml:space="preserve"> consist of the following </w:t>
      </w:r>
      <w:proofErr w:type="spellStart"/>
      <w:r w:rsidR="003A3110">
        <w:rPr>
          <w:lang w:val="en-GB"/>
        </w:rPr>
        <w:t>subelement</w:t>
      </w:r>
      <w:r>
        <w:rPr>
          <w:lang w:val="en-GB"/>
        </w:rPr>
        <w:t>s</w:t>
      </w:r>
      <w:proofErr w:type="spellEnd"/>
      <w:r>
        <w:rPr>
          <w:lang w:val="en-GB"/>
        </w:rPr>
        <w:t>:</w:t>
      </w:r>
    </w:p>
    <w:p w14:paraId="1A425093" w14:textId="77777777" w:rsidR="00646515" w:rsidRPr="001F6AD6" w:rsidRDefault="00646515" w:rsidP="00646515">
      <w:pPr>
        <w:pStyle w:val="Textbody"/>
      </w:pPr>
    </w:p>
    <w:tbl>
      <w:tblPr>
        <w:tblW w:w="10082" w:type="dxa"/>
        <w:tblLook w:val="04A0" w:firstRow="1" w:lastRow="0" w:firstColumn="1" w:lastColumn="0" w:noHBand="0" w:noVBand="1"/>
      </w:tblPr>
      <w:tblGrid>
        <w:gridCol w:w="1714"/>
        <w:gridCol w:w="1683"/>
        <w:gridCol w:w="1511"/>
        <w:gridCol w:w="845"/>
        <w:gridCol w:w="4329"/>
      </w:tblGrid>
      <w:tr w:rsidR="00646515" w:rsidRPr="00B25F16" w14:paraId="616C3363" w14:textId="77777777" w:rsidTr="008276BB">
        <w:trPr>
          <w:trHeight w:val="87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CF12" w14:textId="3E0A9FB3" w:rsidR="00646515" w:rsidRPr="00B25F16" w:rsidRDefault="003A3110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kern w:val="0"/>
              </w:rPr>
              <w:t>Subelement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9E42B" w14:textId="77777777" w:rsidR="00646515" w:rsidRDefault="00646515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 xml:space="preserve">XSD data </w:t>
            </w:r>
          </w:p>
          <w:p w14:paraId="7C231E8F" w14:textId="6AFDEC41" w:rsidR="00646515" w:rsidRPr="00B25F16" w:rsidRDefault="002C3CDA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>T</w:t>
            </w:r>
            <w:r w:rsidR="00646515">
              <w:rPr>
                <w:rFonts w:eastAsia="Times New Roman" w:cs="Arial"/>
                <w:b/>
                <w:bCs/>
                <w:color w:val="000000"/>
                <w:kern w:val="0"/>
              </w:rPr>
              <w:t>ype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4517" w14:textId="77777777" w:rsidR="00646515" w:rsidRPr="00B25F16" w:rsidRDefault="00646515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 xml:space="preserve">Format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kern w:val="0"/>
              </w:rPr>
              <w:t>BoSa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kern w:val="0"/>
              </w:rPr>
              <w:t xml:space="preserve"> DB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F67FC" w14:textId="77777777" w:rsidR="00646515" w:rsidRPr="00B25F16" w:rsidRDefault="00646515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>Cardinality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0638" w14:textId="77777777" w:rsidR="00646515" w:rsidRPr="00B25F16" w:rsidRDefault="00646515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 w:rsidRPr="00B25F16">
              <w:rPr>
                <w:rFonts w:eastAsia="Times New Roman" w:cs="Arial"/>
                <w:b/>
                <w:bCs/>
                <w:color w:val="000000"/>
                <w:kern w:val="0"/>
              </w:rPr>
              <w:t>Description</w:t>
            </w:r>
          </w:p>
        </w:tc>
      </w:tr>
      <w:tr w:rsidR="00646515" w:rsidRPr="00B25F16" w14:paraId="617283ED" w14:textId="77777777" w:rsidTr="008276BB">
        <w:trPr>
          <w:trHeight w:val="87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3AC8" w14:textId="0405B66F" w:rsidR="00646515" w:rsidRPr="00B25F16" w:rsidRDefault="00646515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proofErr w:type="spellStart"/>
            <w:r>
              <w:rPr>
                <w:rFonts w:eastAsia="Times New Roman" w:cs="Arial"/>
                <w:color w:val="000000"/>
                <w:kern w:val="0"/>
              </w:rPr>
              <w:t>pointGeometry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7BEA7" w14:textId="274C71C3" w:rsidR="00646515" w:rsidRPr="00B25F16" w:rsidRDefault="00646515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Point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A0F1F" w14:textId="3AB51317" w:rsidR="00646515" w:rsidRPr="00B25F16" w:rsidRDefault="00646515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2D4E0" w14:textId="77777777" w:rsidR="00646515" w:rsidRPr="00B25F16" w:rsidRDefault="00646515" w:rsidP="009003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D938E" w14:textId="2F68E466" w:rsidR="00646515" w:rsidRPr="00B25F16" w:rsidRDefault="00646515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The location</w:t>
            </w:r>
          </w:p>
        </w:tc>
      </w:tr>
      <w:tr w:rsidR="00773A0E" w:rsidRPr="00773A0E" w14:paraId="4AA306F0" w14:textId="77777777" w:rsidTr="008276BB">
        <w:trPr>
          <w:trHeight w:val="583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9EF9D" w14:textId="77777777" w:rsidR="00646515" w:rsidRPr="00773A0E" w:rsidRDefault="00646515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proofErr w:type="spellStart"/>
            <w:r w:rsidRPr="00773A0E">
              <w:rPr>
                <w:rFonts w:eastAsia="Times New Roman" w:cs="Arial"/>
                <w:color w:val="000000" w:themeColor="text1"/>
                <w:kern w:val="0"/>
              </w:rPr>
              <w:t>positionGeometryMethod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A4748" w14:textId="096155D5" w:rsidR="00646515" w:rsidRPr="00773A0E" w:rsidRDefault="00646515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proofErr w:type="spellStart"/>
            <w:r w:rsidRPr="00773A0E">
              <w:rPr>
                <w:rFonts w:eastAsia="Times New Roman" w:cs="Arial"/>
                <w:color w:val="000000" w:themeColor="text1"/>
                <w:kern w:val="0"/>
              </w:rPr>
              <w:t>PositionGeometryMethodValue</w:t>
            </w:r>
            <w:r w:rsidR="00A915C7" w:rsidRPr="00773A0E">
              <w:rPr>
                <w:rFonts w:eastAsia="Times New Roman" w:cs="Arial"/>
                <w:color w:val="000000" w:themeColor="text1"/>
                <w:kern w:val="0"/>
              </w:rPr>
              <w:t>Type</w:t>
            </w:r>
            <w:proofErr w:type="spellEnd"/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D68B3" w14:textId="77777777" w:rsidR="00646515" w:rsidRPr="00773A0E" w:rsidRDefault="00646515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>VARCHAR(50)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6892D" w14:textId="0DF6C0D1" w:rsidR="00646515" w:rsidRPr="00773A0E" w:rsidRDefault="00646515" w:rsidP="009003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>1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93746" w14:textId="4C89E1E9" w:rsidR="00646515" w:rsidRPr="00773A0E" w:rsidRDefault="00646515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>enumerated value</w:t>
            </w:r>
            <w:r w:rsidR="006B7E9C" w:rsidRPr="00773A0E">
              <w:rPr>
                <w:rFonts w:eastAsia="Times New Roman" w:cs="Arial"/>
                <w:color w:val="000000" w:themeColor="text1"/>
                <w:kern w:val="0"/>
              </w:rPr>
              <w:t xml:space="preserve"> (</w:t>
            </w:r>
            <w:proofErr w:type="spellStart"/>
            <w:r w:rsidR="006B7E9C" w:rsidRPr="00773A0E">
              <w:rPr>
                <w:rFonts w:eastAsia="Times New Roman" w:cs="Arial"/>
                <w:color w:val="000000" w:themeColor="text1"/>
                <w:kern w:val="0"/>
              </w:rPr>
              <w:t>codelist</w:t>
            </w:r>
            <w:proofErr w:type="spellEnd"/>
            <w:r w:rsidR="006B7E9C" w:rsidRPr="00773A0E">
              <w:rPr>
                <w:rFonts w:eastAsia="Times New Roman" w:cs="Arial"/>
                <w:color w:val="000000" w:themeColor="text1"/>
                <w:kern w:val="0"/>
              </w:rPr>
              <w:t xml:space="preserve"> </w:t>
            </w:r>
            <w:proofErr w:type="spellStart"/>
            <w:r w:rsidR="006B7E9C" w:rsidRPr="00773A0E">
              <w:rPr>
                <w:rFonts w:eastAsia="Times New Roman" w:cs="Arial"/>
                <w:color w:val="000000" w:themeColor="text1"/>
                <w:kern w:val="0"/>
              </w:rPr>
              <w:t>PositionGeometryMethodValue</w:t>
            </w:r>
            <w:proofErr w:type="spellEnd"/>
            <w:r w:rsidR="006B7E9C" w:rsidRPr="00773A0E">
              <w:rPr>
                <w:rFonts w:eastAsia="Times New Roman" w:cs="Arial"/>
                <w:color w:val="000000" w:themeColor="text1"/>
                <w:kern w:val="0"/>
              </w:rPr>
              <w:t>)</w:t>
            </w:r>
            <w:r w:rsidRPr="00773A0E">
              <w:rPr>
                <w:rFonts w:eastAsia="Times New Roman" w:cs="Arial"/>
                <w:color w:val="000000" w:themeColor="text1"/>
                <w:kern w:val="0"/>
              </w:rPr>
              <w:t>:</w:t>
            </w:r>
          </w:p>
          <w:p w14:paraId="285A4D8D" w14:textId="77777777" w:rsidR="00646515" w:rsidRPr="00773A0E" w:rsidRDefault="00646515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proofErr w:type="spellStart"/>
            <w:r w:rsidRPr="00773A0E">
              <w:rPr>
                <w:color w:val="000000" w:themeColor="text1"/>
              </w:rPr>
              <w:t>assignedByAdministrator</w:t>
            </w:r>
            <w:proofErr w:type="spellEnd"/>
          </w:p>
          <w:p w14:paraId="2B5DDAE3" w14:textId="77777777" w:rsidR="00646515" w:rsidRPr="00773A0E" w:rsidRDefault="00646515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proofErr w:type="spellStart"/>
            <w:r w:rsidRPr="00773A0E">
              <w:rPr>
                <w:color w:val="000000" w:themeColor="text1"/>
              </w:rPr>
              <w:t>derivedFromObject</w:t>
            </w:r>
            <w:proofErr w:type="spellEnd"/>
          </w:p>
        </w:tc>
      </w:tr>
      <w:tr w:rsidR="00773A0E" w:rsidRPr="00773A0E" w14:paraId="5BACC462" w14:textId="77777777" w:rsidTr="008276BB">
        <w:trPr>
          <w:trHeight w:val="583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3759" w14:textId="77777777" w:rsidR="00646515" w:rsidRPr="00773A0E" w:rsidRDefault="00646515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proofErr w:type="spellStart"/>
            <w:r w:rsidRPr="00773A0E">
              <w:rPr>
                <w:rFonts w:eastAsia="Times New Roman" w:cs="Arial"/>
                <w:color w:val="000000" w:themeColor="text1"/>
                <w:kern w:val="0"/>
              </w:rPr>
              <w:t>positionSpecification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22EEC" w14:textId="5EF4EAA8" w:rsidR="00646515" w:rsidRPr="00773A0E" w:rsidRDefault="00646515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proofErr w:type="spellStart"/>
            <w:r w:rsidRPr="00773A0E">
              <w:rPr>
                <w:rFonts w:eastAsia="Times New Roman" w:cs="Arial"/>
                <w:color w:val="000000" w:themeColor="text1"/>
                <w:kern w:val="0"/>
              </w:rPr>
              <w:t>PositionSpecificationValue</w:t>
            </w:r>
            <w:r w:rsidR="00A915C7" w:rsidRPr="00773A0E">
              <w:rPr>
                <w:rFonts w:eastAsia="Times New Roman" w:cs="Arial"/>
                <w:color w:val="000000" w:themeColor="text1"/>
                <w:kern w:val="0"/>
              </w:rPr>
              <w:t>Type</w:t>
            </w:r>
            <w:proofErr w:type="spellEnd"/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EC231" w14:textId="77777777" w:rsidR="00646515" w:rsidRPr="00773A0E" w:rsidRDefault="00646515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>VARCHAR(50)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C9CF4" w14:textId="4E4FC3E7" w:rsidR="00646515" w:rsidRPr="00773A0E" w:rsidRDefault="00646515" w:rsidP="009003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>1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2919" w14:textId="4D3509C6" w:rsidR="00646515" w:rsidRPr="00773A0E" w:rsidRDefault="00646515" w:rsidP="00646515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>enumerated value</w:t>
            </w:r>
            <w:r w:rsidR="006B7E9C" w:rsidRPr="00773A0E">
              <w:rPr>
                <w:rFonts w:eastAsia="Times New Roman" w:cs="Arial"/>
                <w:color w:val="000000" w:themeColor="text1"/>
                <w:kern w:val="0"/>
              </w:rPr>
              <w:t xml:space="preserve"> (</w:t>
            </w:r>
            <w:proofErr w:type="spellStart"/>
            <w:r w:rsidR="006B7E9C" w:rsidRPr="00773A0E">
              <w:rPr>
                <w:rFonts w:eastAsia="Times New Roman" w:cs="Arial"/>
                <w:color w:val="000000" w:themeColor="text1"/>
                <w:kern w:val="0"/>
              </w:rPr>
              <w:t>codelist</w:t>
            </w:r>
            <w:proofErr w:type="spellEnd"/>
            <w:r w:rsidR="006B7E9C" w:rsidRPr="00773A0E">
              <w:rPr>
                <w:rFonts w:eastAsia="Times New Roman" w:cs="Arial"/>
                <w:color w:val="000000" w:themeColor="text1"/>
                <w:kern w:val="0"/>
              </w:rPr>
              <w:t xml:space="preserve"> </w:t>
            </w:r>
            <w:proofErr w:type="spellStart"/>
            <w:r w:rsidR="006B7E9C" w:rsidRPr="00773A0E">
              <w:rPr>
                <w:rFonts w:eastAsia="Times New Roman" w:cs="Arial"/>
                <w:color w:val="000000" w:themeColor="text1"/>
                <w:kern w:val="0"/>
              </w:rPr>
              <w:t>PositionSpecificationValue</w:t>
            </w:r>
            <w:proofErr w:type="spellEnd"/>
            <w:r w:rsidR="006B7E9C" w:rsidRPr="00773A0E">
              <w:rPr>
                <w:rFonts w:eastAsia="Times New Roman" w:cs="Arial"/>
                <w:color w:val="000000" w:themeColor="text1"/>
                <w:kern w:val="0"/>
              </w:rPr>
              <w:t>)</w:t>
            </w:r>
            <w:r w:rsidRPr="00773A0E">
              <w:rPr>
                <w:rFonts w:eastAsia="Times New Roman" w:cs="Arial"/>
                <w:color w:val="000000" w:themeColor="text1"/>
                <w:kern w:val="0"/>
              </w:rPr>
              <w:t>:</w:t>
            </w:r>
          </w:p>
          <w:p w14:paraId="46DB8E2E" w14:textId="77777777" w:rsidR="00646515" w:rsidRPr="00773A0E" w:rsidRDefault="00646515">
            <w:pPr>
              <w:pStyle w:val="ListParagraph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773A0E">
              <w:rPr>
                <w:color w:val="000000" w:themeColor="text1"/>
              </w:rPr>
              <w:t>Building</w:t>
            </w:r>
          </w:p>
          <w:p w14:paraId="6FEA5C57" w14:textId="77777777" w:rsidR="00646515" w:rsidRPr="00773A0E" w:rsidRDefault="00646515">
            <w:pPr>
              <w:pStyle w:val="ListParagraph"/>
              <w:numPr>
                <w:ilvl w:val="0"/>
                <w:numId w:val="26"/>
              </w:numPr>
              <w:rPr>
                <w:color w:val="000000" w:themeColor="text1"/>
              </w:rPr>
            </w:pPr>
            <w:proofErr w:type="spellStart"/>
            <w:r w:rsidRPr="00773A0E">
              <w:rPr>
                <w:color w:val="000000" w:themeColor="text1"/>
              </w:rPr>
              <w:t>buildingUnit</w:t>
            </w:r>
            <w:proofErr w:type="spellEnd"/>
          </w:p>
          <w:p w14:paraId="0CE56973" w14:textId="77777777" w:rsidR="00646515" w:rsidRPr="00773A0E" w:rsidRDefault="00646515">
            <w:pPr>
              <w:pStyle w:val="ListParagraph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773A0E">
              <w:rPr>
                <w:color w:val="000000" w:themeColor="text1"/>
              </w:rPr>
              <w:t>entrance</w:t>
            </w:r>
          </w:p>
          <w:p w14:paraId="580B0D5C" w14:textId="77777777" w:rsidR="00646515" w:rsidRPr="00773A0E" w:rsidRDefault="00646515">
            <w:pPr>
              <w:pStyle w:val="ListParagraph"/>
              <w:numPr>
                <w:ilvl w:val="0"/>
                <w:numId w:val="26"/>
              </w:numPr>
              <w:rPr>
                <w:color w:val="000000" w:themeColor="text1"/>
              </w:rPr>
            </w:pPr>
            <w:proofErr w:type="spellStart"/>
            <w:r w:rsidRPr="00773A0E">
              <w:rPr>
                <w:color w:val="000000" w:themeColor="text1"/>
              </w:rPr>
              <w:t>mooringPlace</w:t>
            </w:r>
            <w:proofErr w:type="spellEnd"/>
          </w:p>
          <w:p w14:paraId="3B0C5F2F" w14:textId="77777777" w:rsidR="00646515" w:rsidRPr="00773A0E" w:rsidRDefault="00646515">
            <w:pPr>
              <w:pStyle w:val="ListParagraph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773A0E">
              <w:rPr>
                <w:color w:val="000000" w:themeColor="text1"/>
              </w:rPr>
              <w:t>municipality</w:t>
            </w:r>
          </w:p>
          <w:p w14:paraId="64AC62F7" w14:textId="77777777" w:rsidR="00646515" w:rsidRPr="00773A0E" w:rsidRDefault="00646515">
            <w:pPr>
              <w:pStyle w:val="ListParagraph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773A0E">
              <w:rPr>
                <w:color w:val="000000" w:themeColor="text1"/>
              </w:rPr>
              <w:t>parcel</w:t>
            </w:r>
          </w:p>
          <w:p w14:paraId="445D9637" w14:textId="77777777" w:rsidR="00646515" w:rsidRPr="00773A0E" w:rsidRDefault="00646515">
            <w:pPr>
              <w:pStyle w:val="ListParagraph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773A0E">
              <w:rPr>
                <w:color w:val="000000" w:themeColor="text1"/>
              </w:rPr>
              <w:t>plot</w:t>
            </w:r>
          </w:p>
          <w:p w14:paraId="555898D1" w14:textId="77777777" w:rsidR="00646515" w:rsidRPr="00773A0E" w:rsidRDefault="00646515">
            <w:pPr>
              <w:pStyle w:val="ListParagraph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773A0E">
              <w:rPr>
                <w:color w:val="000000" w:themeColor="text1"/>
              </w:rPr>
              <w:t>stand</w:t>
            </w:r>
          </w:p>
          <w:p w14:paraId="42EB65CA" w14:textId="77777777" w:rsidR="00646515" w:rsidRPr="00773A0E" w:rsidRDefault="00646515">
            <w:pPr>
              <w:pStyle w:val="ListParagraph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773A0E">
              <w:rPr>
                <w:color w:val="000000" w:themeColor="text1"/>
              </w:rPr>
              <w:t>street</w:t>
            </w:r>
          </w:p>
        </w:tc>
      </w:tr>
    </w:tbl>
    <w:p w14:paraId="2CD9C81E" w14:textId="2E712314" w:rsidR="00646515" w:rsidRDefault="00646515" w:rsidP="00E76383">
      <w:pPr>
        <w:pStyle w:val="Textbody"/>
      </w:pPr>
    </w:p>
    <w:p w14:paraId="49CB71EB" w14:textId="38062BC8" w:rsidR="002C3CDA" w:rsidRPr="00EC6959" w:rsidRDefault="002C3CDA" w:rsidP="00646515">
      <w:pPr>
        <w:pStyle w:val="Textbody"/>
        <w:rPr>
          <w:lang w:val="en-GB"/>
        </w:rPr>
      </w:pPr>
      <w:r w:rsidRPr="4528C687">
        <w:rPr>
          <w:rFonts w:eastAsia="Times New Roman"/>
          <w:color w:val="000000" w:themeColor="text1"/>
        </w:rPr>
        <w:t xml:space="preserve">At this </w:t>
      </w:r>
      <w:r w:rsidR="005679E2" w:rsidRPr="4528C687">
        <w:rPr>
          <w:rFonts w:eastAsia="Times New Roman"/>
          <w:color w:val="000000" w:themeColor="text1"/>
        </w:rPr>
        <w:t>time</w:t>
      </w:r>
      <w:r w:rsidRPr="4528C687">
        <w:rPr>
          <w:rFonts w:eastAsia="Times New Roman"/>
          <w:color w:val="000000" w:themeColor="text1"/>
        </w:rPr>
        <w:t>, the point is noted in the lambert 72 system.</w:t>
      </w:r>
      <w:r w:rsidR="00E03EC6" w:rsidRPr="4528C687">
        <w:rPr>
          <w:rFonts w:eastAsia="Times New Roman"/>
          <w:color w:val="000000" w:themeColor="text1"/>
        </w:rPr>
        <w:t xml:space="preserve"> </w:t>
      </w:r>
      <w:r w:rsidRPr="4528C687">
        <w:rPr>
          <w:rFonts w:eastAsia="Times New Roman"/>
          <w:color w:val="000000" w:themeColor="text1"/>
        </w:rPr>
        <w:t xml:space="preserve">Considering the future needs, the latest version can express more </w:t>
      </w:r>
      <w:r w:rsidR="6D04890D" w:rsidRPr="4528C687">
        <w:rPr>
          <w:rFonts w:eastAsia="Times New Roman"/>
          <w:color w:val="000000" w:themeColor="text1"/>
        </w:rPr>
        <w:t>than</w:t>
      </w:r>
      <w:r w:rsidRPr="4528C687">
        <w:rPr>
          <w:rFonts w:eastAsia="Times New Roman"/>
          <w:color w:val="000000" w:themeColor="text1"/>
        </w:rPr>
        <w:t xml:space="preserve"> 1 system</w:t>
      </w:r>
      <w:r w:rsidR="00E03EC6" w:rsidRPr="4528C687">
        <w:rPr>
          <w:rFonts w:eastAsia="Times New Roman"/>
          <w:color w:val="000000" w:themeColor="text1"/>
        </w:rPr>
        <w:t xml:space="preserve"> (Requests have been made to express the location in the Lambert08 system</w:t>
      </w:r>
      <w:r w:rsidR="00771ED0" w:rsidRPr="4528C687">
        <w:rPr>
          <w:rFonts w:eastAsia="Times New Roman"/>
          <w:color w:val="000000" w:themeColor="text1"/>
        </w:rPr>
        <w:t>)</w:t>
      </w:r>
      <w:r w:rsidRPr="4528C687">
        <w:rPr>
          <w:rFonts w:eastAsia="Times New Roman"/>
          <w:color w:val="000000" w:themeColor="text1"/>
        </w:rPr>
        <w:t>.</w:t>
      </w:r>
    </w:p>
    <w:p w14:paraId="6710B2D7" w14:textId="77777777" w:rsidR="00491655" w:rsidRDefault="00491655">
      <w:pPr>
        <w:suppressAutoHyphens w:val="0"/>
        <w:rPr>
          <w:rFonts w:cs="Arial"/>
          <w:kern w:val="0"/>
          <w:lang w:val="en-GB" w:eastAsia="fr-BE" w:bidi="fr-BE"/>
        </w:rPr>
      </w:pPr>
      <w:r>
        <w:rPr>
          <w:lang w:val="en-GB"/>
        </w:rPr>
        <w:br w:type="page"/>
      </w:r>
    </w:p>
    <w:p w14:paraId="2463768C" w14:textId="6EFC7B3D" w:rsidR="002C3CDA" w:rsidRDefault="002C3CDA" w:rsidP="002C3CDA">
      <w:pPr>
        <w:pStyle w:val="Textbody"/>
        <w:rPr>
          <w:lang w:val="en-GB"/>
        </w:rPr>
      </w:pPr>
      <w:r>
        <w:rPr>
          <w:lang w:val="en-GB"/>
        </w:rPr>
        <w:lastRenderedPageBreak/>
        <w:t xml:space="preserve">The Point consist of the following </w:t>
      </w:r>
      <w:proofErr w:type="spellStart"/>
      <w:r w:rsidR="003A3110">
        <w:rPr>
          <w:lang w:val="en-GB"/>
        </w:rPr>
        <w:t>subelement</w:t>
      </w:r>
      <w:r>
        <w:rPr>
          <w:lang w:val="en-GB"/>
        </w:rPr>
        <w:t>s</w:t>
      </w:r>
      <w:proofErr w:type="spellEnd"/>
      <w:r>
        <w:rPr>
          <w:lang w:val="en-GB"/>
        </w:rPr>
        <w:t>:</w:t>
      </w:r>
    </w:p>
    <w:p w14:paraId="08F41EC3" w14:textId="77777777" w:rsidR="00646515" w:rsidRPr="00646515" w:rsidRDefault="00646515" w:rsidP="00646515">
      <w:pPr>
        <w:pStyle w:val="Textbody"/>
        <w:rPr>
          <w:lang w:val="en-GB"/>
        </w:rPr>
      </w:pPr>
    </w:p>
    <w:tbl>
      <w:tblPr>
        <w:tblW w:w="10082" w:type="dxa"/>
        <w:tblLook w:val="04A0" w:firstRow="1" w:lastRow="0" w:firstColumn="1" w:lastColumn="0" w:noHBand="0" w:noVBand="1"/>
      </w:tblPr>
      <w:tblGrid>
        <w:gridCol w:w="1628"/>
        <w:gridCol w:w="1455"/>
        <w:gridCol w:w="2028"/>
        <w:gridCol w:w="826"/>
        <w:gridCol w:w="4145"/>
      </w:tblGrid>
      <w:tr w:rsidR="00646515" w:rsidRPr="00B25F16" w14:paraId="69273136" w14:textId="77777777" w:rsidTr="00646515">
        <w:trPr>
          <w:trHeight w:val="87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D996" w14:textId="7F6E9A1F" w:rsidR="00646515" w:rsidRPr="00B25F16" w:rsidRDefault="003A3110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kern w:val="0"/>
              </w:rPr>
              <w:t>Subelement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4128D" w14:textId="77777777" w:rsidR="00646515" w:rsidRDefault="00646515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 xml:space="preserve">XSD data </w:t>
            </w:r>
          </w:p>
          <w:p w14:paraId="69889ADD" w14:textId="5C11DB89" w:rsidR="00646515" w:rsidRPr="00B25F16" w:rsidRDefault="002C3CDA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>T</w:t>
            </w:r>
            <w:r w:rsidR="00646515">
              <w:rPr>
                <w:rFonts w:eastAsia="Times New Roman" w:cs="Arial"/>
                <w:b/>
                <w:bCs/>
                <w:color w:val="000000"/>
                <w:kern w:val="0"/>
              </w:rPr>
              <w:t>ype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02DA" w14:textId="77777777" w:rsidR="00646515" w:rsidRPr="00B25F16" w:rsidRDefault="00646515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 xml:space="preserve">Format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kern w:val="0"/>
              </w:rPr>
              <w:t>BoSa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kern w:val="0"/>
              </w:rPr>
              <w:t xml:space="preserve"> DB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C349E" w14:textId="77777777" w:rsidR="00646515" w:rsidRPr="00B25F16" w:rsidRDefault="00646515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>Cardinality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B7FEB" w14:textId="77777777" w:rsidR="00646515" w:rsidRPr="00B25F16" w:rsidRDefault="00646515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 w:rsidRPr="00B25F16">
              <w:rPr>
                <w:rFonts w:eastAsia="Times New Roman" w:cs="Arial"/>
                <w:b/>
                <w:bCs/>
                <w:color w:val="000000"/>
                <w:kern w:val="0"/>
              </w:rPr>
              <w:t>Description</w:t>
            </w:r>
          </w:p>
        </w:tc>
      </w:tr>
      <w:tr w:rsidR="00773A0E" w:rsidRPr="00773A0E" w14:paraId="37E2FB57" w14:textId="77777777" w:rsidTr="00646515">
        <w:trPr>
          <w:trHeight w:val="87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7D277" w14:textId="0AFCE3F5" w:rsidR="00646515" w:rsidRPr="00773A0E" w:rsidRDefault="002C3CDA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>p</w:t>
            </w:r>
            <w:r w:rsidR="00646515" w:rsidRPr="00773A0E">
              <w:rPr>
                <w:rFonts w:eastAsia="Times New Roman" w:cs="Arial"/>
                <w:color w:val="000000" w:themeColor="text1"/>
                <w:kern w:val="0"/>
              </w:rPr>
              <w:t>os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55F86" w14:textId="77777777" w:rsidR="002C3CDA" w:rsidRPr="00773A0E" w:rsidRDefault="00646515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>Pos</w:t>
            </w:r>
            <w:r w:rsidR="002C3CDA" w:rsidRPr="00773A0E">
              <w:rPr>
                <w:rFonts w:eastAsia="Times New Roman" w:cs="Arial"/>
                <w:color w:val="000000" w:themeColor="text1"/>
                <w:kern w:val="0"/>
              </w:rPr>
              <w:t xml:space="preserve"> </w:t>
            </w:r>
          </w:p>
          <w:p w14:paraId="1E71DDA6" w14:textId="79FCC242" w:rsidR="00646515" w:rsidRPr="00773A0E" w:rsidRDefault="002C3CDA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>(</w:t>
            </w:r>
            <w:proofErr w:type="spellStart"/>
            <w:r w:rsidRPr="00773A0E">
              <w:rPr>
                <w:rFonts w:eastAsia="Times New Roman" w:cs="Arial"/>
                <w:color w:val="000000" w:themeColor="text1"/>
                <w:kern w:val="0"/>
              </w:rPr>
              <w:t>DoubleList</w:t>
            </w:r>
            <w:proofErr w:type="spellEnd"/>
            <w:r w:rsidRPr="00773A0E">
              <w:rPr>
                <w:rFonts w:eastAsia="Times New Roman" w:cs="Arial"/>
                <w:color w:val="000000" w:themeColor="text1"/>
                <w:kern w:val="0"/>
              </w:rPr>
              <w:t xml:space="preserve"> of double)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76A0C" w14:textId="77777777" w:rsidR="00A0250D" w:rsidRPr="00773A0E" w:rsidRDefault="00A0250D" w:rsidP="00A0250D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>Element containing 2 decimals</w:t>
            </w:r>
          </w:p>
          <w:p w14:paraId="3F9A3468" w14:textId="77777777" w:rsidR="00646515" w:rsidRPr="00773A0E" w:rsidRDefault="00646515" w:rsidP="00646515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</w:p>
          <w:p w14:paraId="1150E88C" w14:textId="7A2688C3" w:rsidR="00646515" w:rsidRPr="00773A0E" w:rsidRDefault="00646515" w:rsidP="00646515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>Postgres definition: point GEOMETRY(POINT,31370).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60206" w14:textId="09E695BF" w:rsidR="00646515" w:rsidRPr="00773A0E" w:rsidRDefault="00646515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 xml:space="preserve">1..2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634DE" w14:textId="77777777" w:rsidR="00646515" w:rsidRPr="00773A0E" w:rsidRDefault="00646515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>This is the position expressed in lambert72 and the lambert08 notation</w:t>
            </w:r>
          </w:p>
          <w:p w14:paraId="5148C58E" w14:textId="77777777" w:rsidR="003A3110" w:rsidRPr="00773A0E" w:rsidRDefault="003A3110" w:rsidP="003A3110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>The lambert notation is a point with X and Y properties that are doubles (real).</w:t>
            </w:r>
          </w:p>
          <w:p w14:paraId="63B87EBD" w14:textId="47CBE3D2" w:rsidR="003A3110" w:rsidRPr="00773A0E" w:rsidRDefault="003A3110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</w:p>
        </w:tc>
      </w:tr>
      <w:tr w:rsidR="00773A0E" w:rsidRPr="00773A0E" w14:paraId="64533171" w14:textId="77777777" w:rsidTr="00646515">
        <w:trPr>
          <w:trHeight w:val="583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149F5" w14:textId="021FEC29" w:rsidR="00646515" w:rsidRPr="00773A0E" w:rsidRDefault="002C3CDA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>coordinates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F255A" w14:textId="57593493" w:rsidR="00646515" w:rsidRPr="00773A0E" w:rsidRDefault="00646515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>Coordinate</w:t>
            </w:r>
            <w:r w:rsidR="003A3110" w:rsidRPr="00773A0E">
              <w:rPr>
                <w:rFonts w:eastAsia="Times New Roman" w:cs="Arial"/>
                <w:color w:val="000000" w:themeColor="text1"/>
                <w:kern w:val="0"/>
              </w:rPr>
              <w:t>s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525B5" w14:textId="6E8BEE5A" w:rsidR="00646515" w:rsidRPr="00773A0E" w:rsidRDefault="00646515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>Element containing 2 decimals</w:t>
            </w:r>
          </w:p>
          <w:p w14:paraId="0943E20B" w14:textId="77777777" w:rsidR="00A0250D" w:rsidRPr="00773A0E" w:rsidRDefault="00A0250D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</w:p>
          <w:p w14:paraId="17E8D65F" w14:textId="5B94614D" w:rsidR="00646515" w:rsidRPr="00773A0E" w:rsidRDefault="00646515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>Postgres definition: point GEOMETRY(POINT,31370).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4CAE9" w14:textId="344DE51B" w:rsidR="00646515" w:rsidRPr="00773A0E" w:rsidRDefault="002C3CDA" w:rsidP="00646515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>0..1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BE1AE" w14:textId="2D9B0BA3" w:rsidR="00646515" w:rsidRPr="00773A0E" w:rsidRDefault="003A3110" w:rsidP="003A3110">
            <w:pPr>
              <w:widowControl/>
              <w:suppressAutoHyphens w:val="0"/>
              <w:autoSpaceDN/>
              <w:textAlignment w:val="auto"/>
              <w:rPr>
                <w:color w:val="000000" w:themeColor="text1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>A</w:t>
            </w:r>
            <w:r w:rsidR="00646515" w:rsidRPr="00773A0E">
              <w:rPr>
                <w:rFonts w:eastAsia="Times New Roman" w:cs="Arial"/>
                <w:color w:val="000000" w:themeColor="text1"/>
                <w:kern w:val="0"/>
              </w:rPr>
              <w:t>dd</w:t>
            </w:r>
            <w:r w:rsidRPr="00773A0E">
              <w:rPr>
                <w:rFonts w:eastAsia="Times New Roman" w:cs="Arial"/>
                <w:color w:val="000000" w:themeColor="text1"/>
                <w:kern w:val="0"/>
              </w:rPr>
              <w:t xml:space="preserve">ing of the WGS84 standard </w:t>
            </w:r>
            <w:r w:rsidRPr="00773A0E">
              <w:rPr>
                <w:color w:val="000000" w:themeColor="text1"/>
              </w:rPr>
              <w:t xml:space="preserve">(World Geodetic System 1984 using longitude and latitude) </w:t>
            </w:r>
            <w:r w:rsidRPr="00773A0E">
              <w:rPr>
                <w:rFonts w:eastAsia="Times New Roman" w:cs="Arial"/>
                <w:color w:val="000000" w:themeColor="text1"/>
                <w:kern w:val="0"/>
              </w:rPr>
              <w:t>to the list of usable systems</w:t>
            </w:r>
            <w:r w:rsidR="00646515" w:rsidRPr="00773A0E">
              <w:rPr>
                <w:color w:val="000000" w:themeColor="text1"/>
              </w:rPr>
              <w:t>.</w:t>
            </w:r>
          </w:p>
          <w:p w14:paraId="744DB62F" w14:textId="77777777" w:rsidR="00646515" w:rsidRPr="00773A0E" w:rsidRDefault="00646515" w:rsidP="00F62F6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</w:p>
        </w:tc>
      </w:tr>
    </w:tbl>
    <w:p w14:paraId="455B8C35" w14:textId="519D46E8" w:rsidR="00646515" w:rsidRDefault="00646515" w:rsidP="00E76383">
      <w:pPr>
        <w:pStyle w:val="Textbody"/>
      </w:pPr>
    </w:p>
    <w:p w14:paraId="64AF9B16" w14:textId="0FAA391A" w:rsidR="0063269B" w:rsidRDefault="002C3CDA" w:rsidP="00646515">
      <w:pPr>
        <w:pStyle w:val="Textbody"/>
        <w:rPr>
          <w:lang w:val="en-GB"/>
        </w:rPr>
      </w:pPr>
      <w:r>
        <w:rPr>
          <w:lang w:val="en-GB"/>
        </w:rPr>
        <w:t>In the XS</w:t>
      </w:r>
      <w:r w:rsidR="003A3110">
        <w:rPr>
          <w:lang w:val="en-GB"/>
        </w:rPr>
        <w:t>D</w:t>
      </w:r>
      <w:r>
        <w:rPr>
          <w:lang w:val="en-GB"/>
        </w:rPr>
        <w:t xml:space="preserve">, the </w:t>
      </w:r>
      <w:proofErr w:type="spellStart"/>
      <w:r>
        <w:rPr>
          <w:lang w:val="en-GB"/>
        </w:rPr>
        <w:t>Pos</w:t>
      </w:r>
      <w:proofErr w:type="spellEnd"/>
      <w:r>
        <w:rPr>
          <w:lang w:val="en-GB"/>
        </w:rPr>
        <w:t xml:space="preserve"> and Coordinate are further specified</w:t>
      </w:r>
      <w:r w:rsidR="0063269B">
        <w:rPr>
          <w:lang w:val="en-GB"/>
        </w:rPr>
        <w:t>. One of their attributes will indicate the system which is used to express the position. Currently, there are no fixed values decided for th</w:t>
      </w:r>
      <w:r w:rsidR="001D1B64">
        <w:rPr>
          <w:lang w:val="en-GB"/>
        </w:rPr>
        <w:t>at</w:t>
      </w:r>
      <w:r w:rsidR="0063269B">
        <w:rPr>
          <w:lang w:val="en-GB"/>
        </w:rPr>
        <w:t xml:space="preserve"> attribute to indicate the used system. </w:t>
      </w:r>
      <w:r w:rsidR="001D1B64">
        <w:rPr>
          <w:lang w:val="en-GB"/>
        </w:rPr>
        <w:t xml:space="preserve">At this moment, this is </w:t>
      </w:r>
      <w:r w:rsidR="0063269B">
        <w:rPr>
          <w:lang w:val="en-GB"/>
        </w:rPr>
        <w:t>not needed</w:t>
      </w:r>
      <w:r w:rsidR="001D1B64">
        <w:rPr>
          <w:lang w:val="en-GB"/>
        </w:rPr>
        <w:t xml:space="preserve">: </w:t>
      </w:r>
      <w:r w:rsidR="0063269B">
        <w:rPr>
          <w:lang w:val="en-GB"/>
        </w:rPr>
        <w:t xml:space="preserve"> they all use Lambert72. </w:t>
      </w:r>
    </w:p>
    <w:p w14:paraId="2F676F13" w14:textId="5099AF4C" w:rsidR="00116EDD" w:rsidRDefault="0063269B" w:rsidP="00646515">
      <w:pPr>
        <w:pStyle w:val="Textbody"/>
        <w:rPr>
          <w:lang w:val="en-GB"/>
        </w:rPr>
      </w:pPr>
      <w:r>
        <w:rPr>
          <w:lang w:val="en-GB"/>
        </w:rPr>
        <w:t>Only the new webservices will return the position in all 3 formats and always in the same order: Lambert72, Lambert08, WGS84.  Conver</w:t>
      </w:r>
      <w:r w:rsidR="00771ED0">
        <w:rPr>
          <w:lang w:val="en-GB"/>
        </w:rPr>
        <w:t>s</w:t>
      </w:r>
      <w:r>
        <w:rPr>
          <w:lang w:val="en-GB"/>
        </w:rPr>
        <w:t xml:space="preserve">ions are made using </w:t>
      </w:r>
      <w:r w:rsidR="00771ED0">
        <w:rPr>
          <w:lang w:val="en-GB"/>
        </w:rPr>
        <w:t>a</w:t>
      </w:r>
      <w:r>
        <w:rPr>
          <w:lang w:val="en-GB"/>
        </w:rPr>
        <w:t xml:space="preserve"> converter</w:t>
      </w:r>
      <w:r w:rsidR="00771ED0">
        <w:rPr>
          <w:lang w:val="en-GB"/>
        </w:rPr>
        <w:t xml:space="preserve"> software provided by the NGI (National Geographic Institute)</w:t>
      </w:r>
      <w:r>
        <w:rPr>
          <w:lang w:val="en-GB"/>
        </w:rPr>
        <w:t>.</w:t>
      </w:r>
    </w:p>
    <w:p w14:paraId="32E6CECD" w14:textId="77777777" w:rsidR="00116EDD" w:rsidRDefault="00116EDD">
      <w:pPr>
        <w:suppressAutoHyphens w:val="0"/>
        <w:rPr>
          <w:rFonts w:cs="Arial"/>
          <w:kern w:val="0"/>
          <w:lang w:val="en-GB" w:eastAsia="fr-BE" w:bidi="fr-BE"/>
        </w:rPr>
      </w:pPr>
      <w:r>
        <w:rPr>
          <w:lang w:val="en-GB"/>
        </w:rPr>
        <w:br w:type="page"/>
      </w:r>
    </w:p>
    <w:p w14:paraId="251A5F09" w14:textId="0B0A3FC4" w:rsidR="00E76383" w:rsidRDefault="00FF0F18" w:rsidP="00CF02AB">
      <w:pPr>
        <w:pStyle w:val="Heading2"/>
      </w:pPr>
      <w:bookmarkStart w:id="167" w:name="_Ref116321855"/>
      <w:bookmarkStart w:id="168" w:name="_Toc151391358"/>
      <w:proofErr w:type="spellStart"/>
      <w:r>
        <w:lastRenderedPageBreak/>
        <w:t>Entities</w:t>
      </w:r>
      <w:bookmarkEnd w:id="167"/>
      <w:bookmarkEnd w:id="168"/>
      <w:proofErr w:type="spellEnd"/>
    </w:p>
    <w:p w14:paraId="6EBAD23A" w14:textId="3E6FDB55" w:rsidR="00897179" w:rsidRDefault="00897179" w:rsidP="00985C9C">
      <w:pPr>
        <w:pStyle w:val="Textbody"/>
      </w:pPr>
      <w:r>
        <w:t xml:space="preserve">This section describes the entities of the </w:t>
      </w:r>
      <w:proofErr w:type="spellStart"/>
      <w:r>
        <w:t>BeSt</w:t>
      </w:r>
      <w:proofErr w:type="spellEnd"/>
      <w:r>
        <w:t xml:space="preserve"> data model</w:t>
      </w:r>
      <w:r w:rsidR="00517A0C">
        <w:t xml:space="preserve"> and their data elements.</w:t>
      </w:r>
    </w:p>
    <w:p w14:paraId="547CA659" w14:textId="3488A3B4" w:rsidR="00897179" w:rsidRDefault="00985C9C" w:rsidP="00985C9C">
      <w:pPr>
        <w:pStyle w:val="Textbody"/>
      </w:pPr>
      <w:r w:rsidRPr="00985C9C">
        <w:t xml:space="preserve">For </w:t>
      </w:r>
      <w:r w:rsidR="00517A0C">
        <w:t xml:space="preserve">data </w:t>
      </w:r>
      <w:r>
        <w:t>ele</w:t>
      </w:r>
      <w:r w:rsidRPr="00985C9C">
        <w:t xml:space="preserve">ments that </w:t>
      </w:r>
      <w:r w:rsidR="00897179">
        <w:t>were</w:t>
      </w:r>
      <w:r w:rsidRPr="00985C9C">
        <w:t xml:space="preserve"> d</w:t>
      </w:r>
      <w:r>
        <w:t xml:space="preserve">iscussed </w:t>
      </w:r>
      <w:r w:rsidR="00897179">
        <w:t>under</w:t>
      </w:r>
      <w:r>
        <w:t xml:space="preserve"> support classes, only </w:t>
      </w:r>
      <w:r w:rsidR="00897179">
        <w:t>a</w:t>
      </w:r>
      <w:r>
        <w:t xml:space="preserve"> reference</w:t>
      </w:r>
      <w:r w:rsidR="00897179">
        <w:t xml:space="preserve"> is made to the support class.</w:t>
      </w:r>
    </w:p>
    <w:p w14:paraId="0424D30C" w14:textId="2B385A34" w:rsidR="00E76383" w:rsidRPr="00402F4A" w:rsidRDefault="00E76383" w:rsidP="00BE372B">
      <w:pPr>
        <w:pStyle w:val="Heading3"/>
      </w:pPr>
      <w:bookmarkStart w:id="169" w:name="_Toc151391359"/>
      <w:proofErr w:type="spellStart"/>
      <w:r w:rsidRPr="00402F4A">
        <w:t>Municipality</w:t>
      </w:r>
      <w:bookmarkEnd w:id="169"/>
      <w:proofErr w:type="spellEnd"/>
    </w:p>
    <w:p w14:paraId="280F9EA6" w14:textId="77777777" w:rsidR="00C90C7B" w:rsidRDefault="00C90C7B" w:rsidP="00C90C7B">
      <w:pPr>
        <w:shd w:val="clear" w:color="auto" w:fill="FFFFFF"/>
        <w:rPr>
          <w:rFonts w:ascii="Helvetica" w:hAnsi="Helvetica" w:cs="Helvetica"/>
          <w:color w:val="111111"/>
          <w:sz w:val="21"/>
          <w:szCs w:val="21"/>
        </w:rPr>
      </w:pPr>
    </w:p>
    <w:p w14:paraId="00AA16B5" w14:textId="1B843A4F" w:rsidR="00C90C7B" w:rsidRPr="001F6AD6" w:rsidRDefault="00C90C7B" w:rsidP="001F6AD6">
      <w:pPr>
        <w:shd w:val="clear" w:color="auto" w:fill="FFFFFF"/>
        <w:rPr>
          <w:rFonts w:ascii="Helvetica" w:hAnsi="Helvetica" w:cs="Helvetica"/>
          <w:color w:val="111111"/>
          <w:sz w:val="21"/>
          <w:szCs w:val="21"/>
        </w:rPr>
      </w:pPr>
      <w:r w:rsidRPr="001F6AD6">
        <w:rPr>
          <w:rFonts w:ascii="Helvetica" w:hAnsi="Helvetica" w:cs="Helvetica"/>
          <w:color w:val="111111"/>
          <w:sz w:val="21"/>
          <w:szCs w:val="21"/>
        </w:rPr>
        <w:t xml:space="preserve">A village or town </w:t>
      </w:r>
      <w:r w:rsidR="003633A1">
        <w:rPr>
          <w:rFonts w:ascii="Helvetica" w:hAnsi="Helvetica" w:cs="Helvetica"/>
          <w:color w:val="111111"/>
          <w:sz w:val="21"/>
          <w:szCs w:val="21"/>
        </w:rPr>
        <w:t xml:space="preserve">(municipality) is the lowest level of </w:t>
      </w:r>
      <w:r w:rsidRPr="001F6AD6">
        <w:rPr>
          <w:rFonts w:ascii="Helvetica" w:hAnsi="Helvetica" w:cs="Helvetica"/>
          <w:color w:val="111111"/>
          <w:sz w:val="21"/>
          <w:szCs w:val="21"/>
        </w:rPr>
        <w:t>government</w:t>
      </w:r>
      <w:r w:rsidR="003633A1">
        <w:rPr>
          <w:rFonts w:ascii="Helvetica" w:hAnsi="Helvetica" w:cs="Helvetica"/>
          <w:color w:val="111111"/>
          <w:sz w:val="21"/>
          <w:szCs w:val="21"/>
        </w:rPr>
        <w:t xml:space="preserve"> in Belgium</w:t>
      </w:r>
      <w:r w:rsidRPr="001F6AD6">
        <w:rPr>
          <w:rFonts w:ascii="Helvetica" w:hAnsi="Helvetica" w:cs="Helvetica"/>
          <w:color w:val="111111"/>
          <w:sz w:val="21"/>
          <w:szCs w:val="21"/>
        </w:rPr>
        <w:t>. A municipality has the following attributes:</w:t>
      </w:r>
    </w:p>
    <w:p w14:paraId="7BFE781C" w14:textId="6C52C8CC" w:rsidR="003D22F0" w:rsidRPr="001F6AD6" w:rsidRDefault="003D22F0" w:rsidP="003D22F0">
      <w:pPr>
        <w:pStyle w:val="Textbody"/>
      </w:pPr>
    </w:p>
    <w:tbl>
      <w:tblPr>
        <w:tblW w:w="10082" w:type="dxa"/>
        <w:tblLook w:val="04A0" w:firstRow="1" w:lastRow="0" w:firstColumn="1" w:lastColumn="0" w:noHBand="0" w:noVBand="1"/>
      </w:tblPr>
      <w:tblGrid>
        <w:gridCol w:w="1730"/>
        <w:gridCol w:w="1496"/>
        <w:gridCol w:w="1588"/>
        <w:gridCol w:w="851"/>
        <w:gridCol w:w="4417"/>
      </w:tblGrid>
      <w:tr w:rsidR="004D2756" w:rsidRPr="00B25F16" w14:paraId="5E5C62A8" w14:textId="77777777" w:rsidTr="00A4366C">
        <w:trPr>
          <w:trHeight w:val="87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6709" w14:textId="7F58138D" w:rsidR="004D2756" w:rsidRPr="00B25F16" w:rsidRDefault="004D2756" w:rsidP="004D275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>Element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38796" w14:textId="77777777" w:rsidR="004D2756" w:rsidRDefault="004D2756" w:rsidP="004D275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 xml:space="preserve">XSD data </w:t>
            </w:r>
          </w:p>
          <w:p w14:paraId="71D66BF4" w14:textId="34B554D8" w:rsidR="004D2756" w:rsidRPr="00B25F16" w:rsidRDefault="004D2756" w:rsidP="004D275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>type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A3BB" w14:textId="1A873EEC" w:rsidR="004D2756" w:rsidRPr="00B25F16" w:rsidRDefault="004D2756" w:rsidP="004D275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 xml:space="preserve">Format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kern w:val="0"/>
              </w:rPr>
              <w:t>BoSa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kern w:val="0"/>
              </w:rPr>
              <w:t xml:space="preserve"> DB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BD0B6" w14:textId="0A762942" w:rsidR="004D2756" w:rsidRPr="00B25F16" w:rsidRDefault="004D2756" w:rsidP="009003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>Cardinality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0025" w14:textId="38A9115C" w:rsidR="004D2756" w:rsidRPr="00B25F16" w:rsidRDefault="004D2756" w:rsidP="004D275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 w:rsidRPr="00B25F16">
              <w:rPr>
                <w:rFonts w:eastAsia="Times New Roman" w:cs="Arial"/>
                <w:b/>
                <w:bCs/>
                <w:color w:val="000000"/>
                <w:kern w:val="0"/>
              </w:rPr>
              <w:t>Description</w:t>
            </w:r>
          </w:p>
        </w:tc>
      </w:tr>
      <w:tr w:rsidR="003341B3" w:rsidRPr="00B25F16" w14:paraId="7AB56513" w14:textId="77777777" w:rsidTr="00A4366C">
        <w:trPr>
          <w:trHeight w:val="87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518AB" w14:textId="77777777" w:rsidR="003341B3" w:rsidRPr="00B25F16" w:rsidRDefault="003341B3" w:rsidP="003341B3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 w:rsidRPr="00B25F16">
              <w:rPr>
                <w:rFonts w:eastAsia="Times New Roman" w:cs="Arial"/>
                <w:color w:val="000000"/>
                <w:kern w:val="0"/>
              </w:rPr>
              <w:t>code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92CF8" w14:textId="29641766" w:rsidR="003341B3" w:rsidRPr="00B25F16" w:rsidRDefault="003341B3" w:rsidP="003341B3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0217A" w14:textId="18AC5F2A" w:rsidR="003341B3" w:rsidRPr="00B25F16" w:rsidRDefault="003341B3" w:rsidP="003341B3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See “</w:t>
            </w:r>
            <w:r>
              <w:rPr>
                <w:rFonts w:eastAsia="Times New Roman" w:cs="Arial"/>
                <w:color w:val="000000"/>
                <w:kern w:val="0"/>
              </w:rPr>
              <w:fldChar w:fldCharType="begin"/>
            </w:r>
            <w:r>
              <w:rPr>
                <w:rFonts w:eastAsia="Times New Roman" w:cs="Arial"/>
                <w:color w:val="000000"/>
                <w:kern w:val="0"/>
              </w:rPr>
              <w:instrText xml:space="preserve"> REF _Ref119998081 \h  \* MERGEFORMAT </w:instrText>
            </w:r>
            <w:r>
              <w:rPr>
                <w:rFonts w:eastAsia="Times New Roman" w:cs="Arial"/>
                <w:color w:val="000000"/>
                <w:kern w:val="0"/>
              </w:rPr>
            </w:r>
            <w:r>
              <w:rPr>
                <w:rFonts w:eastAsia="Times New Roman" w:cs="Arial"/>
                <w:color w:val="000000"/>
                <w:kern w:val="0"/>
              </w:rPr>
              <w:fldChar w:fldCharType="separate"/>
            </w:r>
            <w:r w:rsidR="004E5CB5" w:rsidRPr="00CF02AB">
              <w:t>Identifier</w:t>
            </w:r>
            <w:r>
              <w:rPr>
                <w:rFonts w:eastAsia="Times New Roman" w:cs="Arial"/>
                <w:color w:val="000000"/>
                <w:kern w:val="0"/>
              </w:rPr>
              <w:fldChar w:fldCharType="end"/>
            </w:r>
            <w:r>
              <w:rPr>
                <w:rFonts w:eastAsia="Times New Roman" w:cs="Arial"/>
                <w:color w:val="000000"/>
                <w:kern w:val="0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003D3" w14:textId="2AD41942" w:rsidR="003341B3" w:rsidRPr="00B25F16" w:rsidRDefault="003341B3" w:rsidP="003341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D2674" w14:textId="22221E14" w:rsidR="003341B3" w:rsidRDefault="00D459EF" w:rsidP="003341B3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Unique identifier; t</w:t>
            </w:r>
            <w:r w:rsidR="003341B3" w:rsidRPr="00B25F16">
              <w:rPr>
                <w:rFonts w:eastAsia="Times New Roman" w:cs="Arial"/>
                <w:color w:val="000000"/>
                <w:kern w:val="0"/>
              </w:rPr>
              <w:t xml:space="preserve">he </w:t>
            </w:r>
            <w:proofErr w:type="spellStart"/>
            <w:r w:rsidR="00690ED8">
              <w:rPr>
                <w:rFonts w:eastAsia="Times New Roman" w:cs="Arial"/>
                <w:color w:val="000000"/>
                <w:kern w:val="0"/>
              </w:rPr>
              <w:t>o</w:t>
            </w:r>
            <w:r w:rsidR="003341B3" w:rsidRPr="00B25F16">
              <w:rPr>
                <w:rFonts w:eastAsia="Times New Roman" w:cs="Arial"/>
                <w:color w:val="000000"/>
                <w:kern w:val="0"/>
              </w:rPr>
              <w:t>bjectIdentifier</w:t>
            </w:r>
            <w:proofErr w:type="spellEnd"/>
            <w:r w:rsidR="003341B3" w:rsidRPr="00B25F16">
              <w:rPr>
                <w:rFonts w:eastAsia="Times New Roman" w:cs="Arial"/>
                <w:color w:val="000000"/>
                <w:kern w:val="0"/>
              </w:rPr>
              <w:t xml:space="preserve"> is currently the </w:t>
            </w:r>
            <w:proofErr w:type="spellStart"/>
            <w:r w:rsidR="003341B3">
              <w:rPr>
                <w:rFonts w:eastAsia="Times New Roman" w:cs="Arial"/>
                <w:color w:val="000000"/>
                <w:kern w:val="0"/>
              </w:rPr>
              <w:t>NIS</w:t>
            </w:r>
            <w:r w:rsidR="003341B3" w:rsidRPr="00B25F16">
              <w:rPr>
                <w:rFonts w:eastAsia="Times New Roman" w:cs="Arial"/>
                <w:color w:val="000000"/>
                <w:kern w:val="0"/>
              </w:rPr>
              <w:t>code</w:t>
            </w:r>
            <w:proofErr w:type="spellEnd"/>
          </w:p>
          <w:p w14:paraId="4E4A1279" w14:textId="77777777" w:rsidR="003341B3" w:rsidRDefault="003341B3" w:rsidP="003341B3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</w:p>
          <w:p w14:paraId="7221187D" w14:textId="7F3EFD37" w:rsidR="003341B3" w:rsidRPr="00B25F16" w:rsidRDefault="003341B3" w:rsidP="003341B3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</w:p>
        </w:tc>
      </w:tr>
      <w:tr w:rsidR="003341B3" w:rsidRPr="00B25F16" w14:paraId="35CB6162" w14:textId="77777777" w:rsidTr="000418B8">
        <w:trPr>
          <w:trHeight w:val="296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378E0" w14:textId="5B307FFC" w:rsidR="003341B3" w:rsidRPr="00B25F16" w:rsidRDefault="003341B3" w:rsidP="003341B3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 w:rsidRPr="00B25F16">
              <w:rPr>
                <w:rFonts w:eastAsia="Times New Roman" w:cs="Arial"/>
                <w:color w:val="000000"/>
                <w:kern w:val="0"/>
              </w:rPr>
              <w:t>name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95D5A" w14:textId="39F7EF7D" w:rsidR="003341B3" w:rsidRPr="00B25F16" w:rsidRDefault="003341B3" w:rsidP="003341B3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DD4C" w14:textId="3DE7E9FD" w:rsidR="003341B3" w:rsidRPr="00B25F16" w:rsidRDefault="003341B3" w:rsidP="003341B3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See “</w:t>
            </w:r>
            <w:proofErr w:type="spellStart"/>
            <w:r>
              <w:rPr>
                <w:rFonts w:eastAsia="Times New Roman" w:cs="Arial"/>
                <w:color w:val="000000"/>
                <w:kern w:val="0"/>
              </w:rPr>
              <w:fldChar w:fldCharType="begin"/>
            </w:r>
            <w:r>
              <w:rPr>
                <w:rFonts w:eastAsia="Times New Roman" w:cs="Arial"/>
                <w:color w:val="000000"/>
                <w:kern w:val="0"/>
              </w:rPr>
              <w:instrText xml:space="preserve"> REF _Ref119998044 \h  \* MERGEFORMAT </w:instrText>
            </w:r>
            <w:r>
              <w:rPr>
                <w:rFonts w:eastAsia="Times New Roman" w:cs="Arial"/>
                <w:color w:val="000000"/>
                <w:kern w:val="0"/>
              </w:rPr>
            </w:r>
            <w:r>
              <w:rPr>
                <w:rFonts w:eastAsia="Times New Roman" w:cs="Arial"/>
                <w:color w:val="000000"/>
                <w:kern w:val="0"/>
              </w:rPr>
              <w:fldChar w:fldCharType="separate"/>
            </w:r>
            <w:r w:rsidR="004E5CB5">
              <w:t>Geographical</w:t>
            </w:r>
            <w:r w:rsidR="004E5CB5" w:rsidRPr="00CF02AB">
              <w:t>Name</w:t>
            </w:r>
            <w:proofErr w:type="spellEnd"/>
            <w:r>
              <w:rPr>
                <w:rFonts w:eastAsia="Times New Roman" w:cs="Arial"/>
                <w:color w:val="000000"/>
                <w:kern w:val="0"/>
              </w:rPr>
              <w:fldChar w:fldCharType="end"/>
            </w:r>
            <w:r>
              <w:rPr>
                <w:rFonts w:eastAsia="Times New Roman" w:cs="Arial"/>
                <w:color w:val="000000"/>
                <w:kern w:val="0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9569D" w14:textId="2F75600B" w:rsidR="003341B3" w:rsidRPr="00B25F16" w:rsidRDefault="003341B3" w:rsidP="003341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1..3</w:t>
            </w: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6A818" w14:textId="3E77A287" w:rsidR="003341B3" w:rsidRPr="00B25F16" w:rsidRDefault="003341B3" w:rsidP="003341B3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Municipality name</w:t>
            </w:r>
          </w:p>
        </w:tc>
      </w:tr>
      <w:tr w:rsidR="003341B3" w:rsidRPr="00B25F16" w14:paraId="4F9BE006" w14:textId="77777777" w:rsidTr="00A4366C">
        <w:trPr>
          <w:trHeight w:val="292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6B4C3" w14:textId="5FE6A6F2" w:rsidR="003341B3" w:rsidRPr="00B25F16" w:rsidRDefault="003341B3" w:rsidP="003341B3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s</w:t>
            </w:r>
            <w:r w:rsidRPr="00B25F16">
              <w:rPr>
                <w:rFonts w:eastAsia="Times New Roman" w:cs="Arial"/>
                <w:color w:val="000000"/>
                <w:kern w:val="0"/>
              </w:rPr>
              <w:t>tatus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5F532" w14:textId="46708A7E" w:rsidR="003341B3" w:rsidRPr="00B25F16" w:rsidRDefault="003341B3" w:rsidP="003341B3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E7986" w14:textId="77777777" w:rsidR="004E5CB5" w:rsidRDefault="003341B3" w:rsidP="004E5CB5">
            <w:pPr>
              <w:widowControl/>
              <w:suppressAutoHyphens w:val="0"/>
              <w:autoSpaceDN/>
              <w:textAlignment w:val="auto"/>
              <w:rPr>
                <w:b/>
                <w:bCs/>
                <w:sz w:val="28"/>
                <w:szCs w:val="28"/>
                <w:lang w:val="fr-BE" w:eastAsia="fr-BE" w:bidi="fr-BE"/>
              </w:rPr>
            </w:pPr>
            <w:r>
              <w:rPr>
                <w:rFonts w:eastAsia="Times New Roman" w:cs="Arial"/>
                <w:color w:val="000000"/>
                <w:kern w:val="0"/>
              </w:rPr>
              <w:t>See “</w:t>
            </w:r>
            <w:r>
              <w:rPr>
                <w:rFonts w:eastAsia="Times New Roman" w:cs="Arial"/>
                <w:color w:val="000000"/>
                <w:kern w:val="0"/>
              </w:rPr>
              <w:fldChar w:fldCharType="begin"/>
            </w:r>
            <w:r>
              <w:rPr>
                <w:rFonts w:eastAsia="Times New Roman" w:cs="Arial"/>
                <w:color w:val="000000"/>
                <w:kern w:val="0"/>
              </w:rPr>
              <w:instrText xml:space="preserve"> REF _Ref119998030 \h  \* MERGEFORMAT </w:instrText>
            </w:r>
            <w:r>
              <w:rPr>
                <w:rFonts w:eastAsia="Times New Roman" w:cs="Arial"/>
                <w:color w:val="000000"/>
                <w:kern w:val="0"/>
              </w:rPr>
            </w:r>
            <w:r>
              <w:rPr>
                <w:rFonts w:eastAsia="Times New Roman" w:cs="Arial"/>
                <w:color w:val="000000"/>
                <w:kern w:val="0"/>
              </w:rPr>
              <w:fldChar w:fldCharType="separate"/>
            </w:r>
            <w:r w:rsidR="004E5CB5">
              <w:br w:type="page"/>
            </w:r>
          </w:p>
          <w:p w14:paraId="1CF17A6E" w14:textId="3B4ADDF9" w:rsidR="003341B3" w:rsidRPr="00B25F16" w:rsidRDefault="004E5CB5" w:rsidP="003341B3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 w:rsidRPr="00CF02AB">
              <w:t>Status</w:t>
            </w:r>
            <w:r w:rsidR="003341B3">
              <w:rPr>
                <w:rFonts w:eastAsia="Times New Roman" w:cs="Arial"/>
                <w:color w:val="000000"/>
                <w:kern w:val="0"/>
              </w:rPr>
              <w:fldChar w:fldCharType="end"/>
            </w:r>
            <w:r w:rsidR="003341B3">
              <w:rPr>
                <w:rFonts w:eastAsia="Times New Roman" w:cs="Arial"/>
                <w:color w:val="000000"/>
                <w:kern w:val="0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C4FB7" w14:textId="44F25139" w:rsidR="003341B3" w:rsidRPr="00B25F16" w:rsidRDefault="003341B3" w:rsidP="003341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1</w:t>
            </w: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7C6A" w14:textId="353B9B21" w:rsidR="003341B3" w:rsidRPr="00B25F16" w:rsidRDefault="003341B3" w:rsidP="003341B3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Municipality status</w:t>
            </w:r>
          </w:p>
        </w:tc>
      </w:tr>
    </w:tbl>
    <w:p w14:paraId="13C1317A" w14:textId="7707A9C9" w:rsidR="00E76383" w:rsidRDefault="00E76383" w:rsidP="00E76383">
      <w:pPr>
        <w:pStyle w:val="Textbody"/>
        <w:rPr>
          <w:lang w:val="en-GB"/>
        </w:rPr>
      </w:pPr>
    </w:p>
    <w:p w14:paraId="7BCD85B7" w14:textId="1C9375C9" w:rsidR="00441213" w:rsidRDefault="00441213">
      <w:pPr>
        <w:suppressAutoHyphens w:val="0"/>
        <w:rPr>
          <w:b/>
          <w:bCs/>
          <w:sz w:val="28"/>
          <w:szCs w:val="28"/>
          <w:lang w:val="en-GB" w:eastAsia="fr-BE" w:bidi="fr-BE"/>
        </w:rPr>
      </w:pPr>
    </w:p>
    <w:p w14:paraId="78C1C395" w14:textId="77777777" w:rsidR="00E76383" w:rsidRPr="00402F4A" w:rsidRDefault="00E76383" w:rsidP="00BE372B">
      <w:pPr>
        <w:pStyle w:val="Heading3"/>
      </w:pPr>
      <w:bookmarkStart w:id="170" w:name="_Toc151391360"/>
      <w:proofErr w:type="spellStart"/>
      <w:r w:rsidRPr="00402F4A">
        <w:t>PartOfMunicpality</w:t>
      </w:r>
      <w:bookmarkEnd w:id="170"/>
      <w:proofErr w:type="spellEnd"/>
    </w:p>
    <w:p w14:paraId="3C793659" w14:textId="77777777" w:rsidR="00E76383" w:rsidRDefault="00E76383" w:rsidP="00E76383">
      <w:pPr>
        <w:pStyle w:val="Textbody"/>
        <w:rPr>
          <w:lang w:val="en-GB"/>
        </w:rPr>
      </w:pPr>
    </w:p>
    <w:p w14:paraId="0EF06E20" w14:textId="77777777" w:rsidR="00C90C7B" w:rsidRPr="00230650" w:rsidRDefault="00C90C7B" w:rsidP="00C90C7B">
      <w:pPr>
        <w:pStyle w:val="Textbody"/>
        <w:rPr>
          <w:lang w:val="en-GB"/>
        </w:rPr>
      </w:pPr>
      <w:r>
        <w:rPr>
          <w:lang w:val="en-GB"/>
        </w:rPr>
        <w:t xml:space="preserve">As is obvious from the name, this is a part of a Municipality. </w:t>
      </w:r>
      <w:r w:rsidRPr="00230650">
        <w:rPr>
          <w:lang w:val="en-GB"/>
        </w:rPr>
        <w:t xml:space="preserve">As mentioned before, only Wallonia uses the </w:t>
      </w:r>
      <w:proofErr w:type="spellStart"/>
      <w:r w:rsidRPr="00230650">
        <w:rPr>
          <w:lang w:val="en-GB"/>
        </w:rPr>
        <w:t>PartOfMunicipality</w:t>
      </w:r>
      <w:proofErr w:type="spellEnd"/>
      <w:r w:rsidRPr="00230650">
        <w:rPr>
          <w:lang w:val="en-GB"/>
        </w:rPr>
        <w:t>.</w:t>
      </w:r>
    </w:p>
    <w:p w14:paraId="1126BAB1" w14:textId="77777777" w:rsidR="00E76383" w:rsidRDefault="00E76383" w:rsidP="00E76383">
      <w:pPr>
        <w:pStyle w:val="Textbody"/>
        <w:rPr>
          <w:lang w:val="en-GB"/>
        </w:rPr>
      </w:pPr>
      <w:r w:rsidRPr="00230650">
        <w:rPr>
          <w:lang w:val="en-GB"/>
        </w:rPr>
        <w:t xml:space="preserve">The </w:t>
      </w:r>
      <w:proofErr w:type="spellStart"/>
      <w:r w:rsidRPr="00230650">
        <w:rPr>
          <w:lang w:val="en-GB"/>
        </w:rPr>
        <w:t>PartOfMunicipality</w:t>
      </w:r>
      <w:proofErr w:type="spellEnd"/>
      <w:r w:rsidRPr="00230650">
        <w:rPr>
          <w:lang w:val="en-GB"/>
        </w:rPr>
        <w:t xml:space="preserve"> has the following attributes:</w:t>
      </w:r>
    </w:p>
    <w:p w14:paraId="15D4E149" w14:textId="77777777" w:rsidR="00E76383" w:rsidRPr="00230650" w:rsidRDefault="00E76383" w:rsidP="00E76383">
      <w:pPr>
        <w:pStyle w:val="Textbody"/>
        <w:rPr>
          <w:lang w:val="en-GB"/>
        </w:rPr>
      </w:pPr>
    </w:p>
    <w:tbl>
      <w:tblPr>
        <w:tblW w:w="10082" w:type="dxa"/>
        <w:tblLook w:val="04A0" w:firstRow="1" w:lastRow="0" w:firstColumn="1" w:lastColumn="0" w:noHBand="0" w:noVBand="1"/>
      </w:tblPr>
      <w:tblGrid>
        <w:gridCol w:w="1831"/>
        <w:gridCol w:w="1788"/>
        <w:gridCol w:w="1529"/>
        <w:gridCol w:w="943"/>
        <w:gridCol w:w="3991"/>
      </w:tblGrid>
      <w:tr w:rsidR="004D2756" w:rsidRPr="00B25F16" w14:paraId="65B7D97E" w14:textId="77777777" w:rsidTr="00A4366C">
        <w:trPr>
          <w:trHeight w:val="292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4937" w14:textId="180CAA54" w:rsidR="004D2756" w:rsidRPr="00B25F16" w:rsidRDefault="003A3110" w:rsidP="004D275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kern w:val="0"/>
              </w:rPr>
              <w:t>Subelement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866D8" w14:textId="77777777" w:rsidR="004D2756" w:rsidRDefault="004D2756" w:rsidP="004D275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 xml:space="preserve">XSD data </w:t>
            </w:r>
          </w:p>
          <w:p w14:paraId="3E3A4CB5" w14:textId="1BBE2139" w:rsidR="004D2756" w:rsidRPr="00B25F16" w:rsidRDefault="004D2756" w:rsidP="004D275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>type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9FBE" w14:textId="5DEC5405" w:rsidR="004D2756" w:rsidRPr="00B25F16" w:rsidRDefault="004D2756" w:rsidP="004D275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 xml:space="preserve">Format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kern w:val="0"/>
              </w:rPr>
              <w:t>BoSa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kern w:val="0"/>
              </w:rPr>
              <w:t xml:space="preserve"> DB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0CA57" w14:textId="1C65028C" w:rsidR="004D2756" w:rsidRPr="00B25F16" w:rsidRDefault="004D2756" w:rsidP="009003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>Cardinality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A10EA" w14:textId="53BD0760" w:rsidR="004D2756" w:rsidRPr="00B25F16" w:rsidRDefault="004D2756" w:rsidP="004D275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 w:rsidRPr="00B25F16">
              <w:rPr>
                <w:rFonts w:eastAsia="Times New Roman" w:cs="Arial"/>
                <w:b/>
                <w:bCs/>
                <w:color w:val="000000"/>
                <w:kern w:val="0"/>
              </w:rPr>
              <w:t>Description</w:t>
            </w:r>
          </w:p>
        </w:tc>
      </w:tr>
      <w:tr w:rsidR="003341B3" w:rsidRPr="00B25F16" w14:paraId="38CC0B37" w14:textId="77777777" w:rsidTr="00A4366C">
        <w:trPr>
          <w:trHeight w:val="292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5A85" w14:textId="4D2CD299" w:rsidR="003341B3" w:rsidRPr="00B25F16" w:rsidRDefault="003341B3" w:rsidP="003341B3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 w:rsidRPr="00B25F16">
              <w:rPr>
                <w:rFonts w:eastAsia="Times New Roman" w:cs="Arial"/>
                <w:color w:val="000000"/>
                <w:kern w:val="0"/>
              </w:rPr>
              <w:t>code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F1354" w14:textId="4B980B6D" w:rsidR="003341B3" w:rsidRPr="00B25F16" w:rsidRDefault="003341B3" w:rsidP="003341B3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951C6" w14:textId="5041CE5A" w:rsidR="003341B3" w:rsidRPr="00B25F16" w:rsidRDefault="003341B3" w:rsidP="003341B3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See “</w:t>
            </w:r>
            <w:r>
              <w:rPr>
                <w:rFonts w:eastAsia="Times New Roman" w:cs="Arial"/>
                <w:color w:val="000000"/>
                <w:kern w:val="0"/>
              </w:rPr>
              <w:fldChar w:fldCharType="begin"/>
            </w:r>
            <w:r>
              <w:rPr>
                <w:rFonts w:eastAsia="Times New Roman" w:cs="Arial"/>
                <w:color w:val="000000"/>
                <w:kern w:val="0"/>
              </w:rPr>
              <w:instrText xml:space="preserve"> REF _Ref119998081 \h  \* MERGEFORMAT </w:instrText>
            </w:r>
            <w:r>
              <w:rPr>
                <w:rFonts w:eastAsia="Times New Roman" w:cs="Arial"/>
                <w:color w:val="000000"/>
                <w:kern w:val="0"/>
              </w:rPr>
            </w:r>
            <w:r>
              <w:rPr>
                <w:rFonts w:eastAsia="Times New Roman" w:cs="Arial"/>
                <w:color w:val="000000"/>
                <w:kern w:val="0"/>
              </w:rPr>
              <w:fldChar w:fldCharType="separate"/>
            </w:r>
            <w:r w:rsidR="004E5CB5" w:rsidRPr="00CF02AB">
              <w:t>Identifier</w:t>
            </w:r>
            <w:r>
              <w:rPr>
                <w:rFonts w:eastAsia="Times New Roman" w:cs="Arial"/>
                <w:color w:val="000000"/>
                <w:kern w:val="0"/>
              </w:rPr>
              <w:fldChar w:fldCharType="end"/>
            </w:r>
            <w:r>
              <w:rPr>
                <w:rFonts w:eastAsia="Times New Roman" w:cs="Arial"/>
                <w:color w:val="000000"/>
                <w:kern w:val="0"/>
              </w:rPr>
              <w:t>”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CF0BB" w14:textId="1AA9DF6C" w:rsidR="003341B3" w:rsidRPr="00B25F16" w:rsidRDefault="003341B3" w:rsidP="003341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C3D80" w14:textId="6AB78291" w:rsidR="003341B3" w:rsidRDefault="007E54A8" w:rsidP="003341B3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Unique identifier</w:t>
            </w:r>
            <w:r w:rsidR="00690ED8">
              <w:rPr>
                <w:rFonts w:eastAsia="Times New Roman" w:cs="Arial"/>
                <w:color w:val="000000"/>
                <w:kern w:val="0"/>
              </w:rPr>
              <w:t>; t</w:t>
            </w:r>
            <w:r w:rsidR="003341B3" w:rsidRPr="00B25F16">
              <w:rPr>
                <w:rFonts w:eastAsia="Times New Roman" w:cs="Arial"/>
                <w:color w:val="000000"/>
                <w:kern w:val="0"/>
              </w:rPr>
              <w:t xml:space="preserve">he </w:t>
            </w:r>
            <w:proofErr w:type="spellStart"/>
            <w:r w:rsidR="00D33E0C">
              <w:rPr>
                <w:rFonts w:eastAsia="Times New Roman" w:cs="Arial"/>
                <w:color w:val="000000"/>
                <w:kern w:val="0"/>
              </w:rPr>
              <w:t>o</w:t>
            </w:r>
            <w:r w:rsidR="003341B3" w:rsidRPr="00B25F16">
              <w:rPr>
                <w:rFonts w:eastAsia="Times New Roman" w:cs="Arial"/>
                <w:color w:val="000000"/>
                <w:kern w:val="0"/>
              </w:rPr>
              <w:t>bjectIdentifier</w:t>
            </w:r>
            <w:proofErr w:type="spellEnd"/>
            <w:r w:rsidR="003341B3" w:rsidRPr="00B25F16">
              <w:rPr>
                <w:rFonts w:eastAsia="Times New Roman" w:cs="Arial"/>
                <w:color w:val="000000"/>
                <w:kern w:val="0"/>
              </w:rPr>
              <w:t xml:space="preserve"> is </w:t>
            </w:r>
            <w:r w:rsidR="003341B3">
              <w:rPr>
                <w:rFonts w:eastAsia="Times New Roman" w:cs="Arial"/>
                <w:color w:val="000000"/>
                <w:kern w:val="0"/>
              </w:rPr>
              <w:t>a number (not the NIS code)</w:t>
            </w:r>
          </w:p>
          <w:p w14:paraId="74000E6B" w14:textId="77777777" w:rsidR="003341B3" w:rsidRDefault="003341B3" w:rsidP="003341B3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</w:p>
          <w:p w14:paraId="2E52C7E9" w14:textId="6FB5578A" w:rsidR="003341B3" w:rsidRPr="00B25F16" w:rsidRDefault="003341B3" w:rsidP="003341B3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</w:p>
        </w:tc>
      </w:tr>
      <w:tr w:rsidR="003341B3" w:rsidRPr="00B25F16" w14:paraId="6CD7E2E6" w14:textId="77777777" w:rsidTr="000418B8">
        <w:trPr>
          <w:trHeight w:val="356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70118" w14:textId="0B593D97" w:rsidR="003341B3" w:rsidRPr="00B25F16" w:rsidRDefault="003341B3" w:rsidP="003341B3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 w:rsidRPr="00B25F16">
              <w:rPr>
                <w:rFonts w:eastAsia="Times New Roman" w:cs="Arial"/>
                <w:color w:val="000000"/>
                <w:kern w:val="0"/>
              </w:rPr>
              <w:t>name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BEC16" w14:textId="799C6FD7" w:rsidR="003341B3" w:rsidRPr="00B25F16" w:rsidRDefault="003341B3" w:rsidP="003341B3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1AD78" w14:textId="39013EA5" w:rsidR="003341B3" w:rsidRPr="00B25F16" w:rsidRDefault="003341B3" w:rsidP="003341B3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See “</w:t>
            </w:r>
            <w:proofErr w:type="spellStart"/>
            <w:r>
              <w:rPr>
                <w:rFonts w:eastAsia="Times New Roman" w:cs="Arial"/>
                <w:color w:val="000000"/>
                <w:kern w:val="0"/>
              </w:rPr>
              <w:fldChar w:fldCharType="begin"/>
            </w:r>
            <w:r>
              <w:rPr>
                <w:rFonts w:eastAsia="Times New Roman" w:cs="Arial"/>
                <w:color w:val="000000"/>
                <w:kern w:val="0"/>
              </w:rPr>
              <w:instrText xml:space="preserve"> REF _Ref119998044 \h  \* MERGEFORMAT </w:instrText>
            </w:r>
            <w:r>
              <w:rPr>
                <w:rFonts w:eastAsia="Times New Roman" w:cs="Arial"/>
                <w:color w:val="000000"/>
                <w:kern w:val="0"/>
              </w:rPr>
            </w:r>
            <w:r>
              <w:rPr>
                <w:rFonts w:eastAsia="Times New Roman" w:cs="Arial"/>
                <w:color w:val="000000"/>
                <w:kern w:val="0"/>
              </w:rPr>
              <w:fldChar w:fldCharType="separate"/>
            </w:r>
            <w:r w:rsidR="004E5CB5">
              <w:t>Geographical</w:t>
            </w:r>
            <w:r w:rsidR="004E5CB5" w:rsidRPr="00CF02AB">
              <w:t>Name</w:t>
            </w:r>
            <w:proofErr w:type="spellEnd"/>
            <w:r>
              <w:rPr>
                <w:rFonts w:eastAsia="Times New Roman" w:cs="Arial"/>
                <w:color w:val="000000"/>
                <w:kern w:val="0"/>
              </w:rPr>
              <w:fldChar w:fldCharType="end"/>
            </w:r>
            <w:r>
              <w:rPr>
                <w:rFonts w:eastAsia="Times New Roman" w:cs="Arial"/>
                <w:color w:val="000000"/>
                <w:kern w:val="0"/>
              </w:rPr>
              <w:t>”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F6E04" w14:textId="7C234170" w:rsidR="003341B3" w:rsidRPr="00B25F16" w:rsidRDefault="003341B3" w:rsidP="003341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1..3</w:t>
            </w:r>
          </w:p>
        </w:tc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8D77" w14:textId="71BC6780" w:rsidR="003341B3" w:rsidRPr="00B25F16" w:rsidRDefault="003341B3" w:rsidP="003341B3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proofErr w:type="spellStart"/>
            <w:r>
              <w:rPr>
                <w:rFonts w:eastAsia="Times New Roman" w:cs="Arial"/>
                <w:color w:val="000000"/>
                <w:kern w:val="0"/>
              </w:rPr>
              <w:t>PartOfMunicipality</w:t>
            </w:r>
            <w:proofErr w:type="spellEnd"/>
            <w:r>
              <w:rPr>
                <w:rFonts w:eastAsia="Times New Roman" w:cs="Arial"/>
                <w:color w:val="000000"/>
                <w:kern w:val="0"/>
              </w:rPr>
              <w:t xml:space="preserve"> name</w:t>
            </w:r>
          </w:p>
        </w:tc>
      </w:tr>
      <w:tr w:rsidR="003341B3" w:rsidRPr="00B25F16" w14:paraId="6E44ED3F" w14:textId="77777777" w:rsidTr="00A4366C">
        <w:trPr>
          <w:trHeight w:val="292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4D948" w14:textId="376560B9" w:rsidR="003341B3" w:rsidRPr="00B25F16" w:rsidRDefault="003341B3" w:rsidP="003341B3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s</w:t>
            </w:r>
            <w:r w:rsidRPr="00B25F16">
              <w:rPr>
                <w:rFonts w:eastAsia="Times New Roman" w:cs="Arial"/>
                <w:color w:val="000000"/>
                <w:kern w:val="0"/>
              </w:rPr>
              <w:t>tatus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2C84A" w14:textId="64227B83" w:rsidR="003341B3" w:rsidRPr="00B25F16" w:rsidRDefault="003341B3" w:rsidP="003341B3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F2FE6" w14:textId="77777777" w:rsidR="004E5CB5" w:rsidRDefault="003341B3" w:rsidP="004E5CB5">
            <w:pPr>
              <w:widowControl/>
              <w:suppressAutoHyphens w:val="0"/>
              <w:autoSpaceDN/>
              <w:textAlignment w:val="auto"/>
              <w:rPr>
                <w:b/>
                <w:bCs/>
                <w:sz w:val="28"/>
                <w:szCs w:val="28"/>
                <w:lang w:val="fr-BE" w:eastAsia="fr-BE" w:bidi="fr-BE"/>
              </w:rPr>
            </w:pPr>
            <w:r>
              <w:rPr>
                <w:rFonts w:eastAsia="Times New Roman" w:cs="Arial"/>
                <w:color w:val="000000"/>
                <w:kern w:val="0"/>
              </w:rPr>
              <w:t>See “</w:t>
            </w:r>
            <w:r>
              <w:rPr>
                <w:rFonts w:eastAsia="Times New Roman" w:cs="Arial"/>
                <w:color w:val="000000"/>
                <w:kern w:val="0"/>
              </w:rPr>
              <w:fldChar w:fldCharType="begin"/>
            </w:r>
            <w:r>
              <w:rPr>
                <w:rFonts w:eastAsia="Times New Roman" w:cs="Arial"/>
                <w:color w:val="000000"/>
                <w:kern w:val="0"/>
              </w:rPr>
              <w:instrText xml:space="preserve"> REF _Ref119998030 \h  \* MERGEFORMAT </w:instrText>
            </w:r>
            <w:r>
              <w:rPr>
                <w:rFonts w:eastAsia="Times New Roman" w:cs="Arial"/>
                <w:color w:val="000000"/>
                <w:kern w:val="0"/>
              </w:rPr>
            </w:r>
            <w:r>
              <w:rPr>
                <w:rFonts w:eastAsia="Times New Roman" w:cs="Arial"/>
                <w:color w:val="000000"/>
                <w:kern w:val="0"/>
              </w:rPr>
              <w:fldChar w:fldCharType="separate"/>
            </w:r>
            <w:r w:rsidR="004E5CB5">
              <w:br w:type="page"/>
            </w:r>
          </w:p>
          <w:p w14:paraId="22E063A5" w14:textId="5B78DEAA" w:rsidR="003341B3" w:rsidRPr="00B25F16" w:rsidRDefault="004E5CB5" w:rsidP="003341B3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 w:rsidRPr="00CF02AB">
              <w:t>Status</w:t>
            </w:r>
            <w:r w:rsidR="003341B3">
              <w:rPr>
                <w:rFonts w:eastAsia="Times New Roman" w:cs="Arial"/>
                <w:color w:val="000000"/>
                <w:kern w:val="0"/>
              </w:rPr>
              <w:fldChar w:fldCharType="end"/>
            </w:r>
            <w:r w:rsidR="003341B3">
              <w:rPr>
                <w:rFonts w:eastAsia="Times New Roman" w:cs="Arial"/>
                <w:color w:val="000000"/>
                <w:kern w:val="0"/>
              </w:rPr>
              <w:t>”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49586" w14:textId="25A81A9C" w:rsidR="003341B3" w:rsidRPr="00B25F16" w:rsidRDefault="003341B3" w:rsidP="003341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1</w:t>
            </w:r>
          </w:p>
        </w:tc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652B" w14:textId="08796485" w:rsidR="003341B3" w:rsidRPr="00B25F16" w:rsidRDefault="003341B3" w:rsidP="003341B3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proofErr w:type="spellStart"/>
            <w:r>
              <w:rPr>
                <w:rFonts w:eastAsia="Times New Roman" w:cs="Arial"/>
                <w:color w:val="000000"/>
                <w:kern w:val="0"/>
              </w:rPr>
              <w:t>PartOfMunicipality</w:t>
            </w:r>
            <w:proofErr w:type="spellEnd"/>
            <w:r>
              <w:rPr>
                <w:rFonts w:eastAsia="Times New Roman" w:cs="Arial"/>
                <w:color w:val="000000"/>
                <w:kern w:val="0"/>
              </w:rPr>
              <w:t xml:space="preserve"> status</w:t>
            </w:r>
          </w:p>
        </w:tc>
      </w:tr>
    </w:tbl>
    <w:p w14:paraId="48B5970E" w14:textId="77777777" w:rsidR="00207349" w:rsidRDefault="00207349">
      <w:pPr>
        <w:suppressAutoHyphens w:val="0"/>
        <w:rPr>
          <w:b/>
          <w:bCs/>
          <w:sz w:val="28"/>
          <w:szCs w:val="28"/>
          <w:lang w:val="fr-BE" w:eastAsia="fr-BE" w:bidi="fr-BE"/>
        </w:rPr>
      </w:pPr>
      <w:r>
        <w:br w:type="page"/>
      </w:r>
    </w:p>
    <w:p w14:paraId="10DE131C" w14:textId="63C99DBF" w:rsidR="00E76383" w:rsidRPr="00402F4A" w:rsidRDefault="00E76383" w:rsidP="00BE372B">
      <w:pPr>
        <w:pStyle w:val="Heading3"/>
      </w:pPr>
      <w:bookmarkStart w:id="171" w:name="_Toc151391361"/>
      <w:proofErr w:type="spellStart"/>
      <w:r w:rsidRPr="00402F4A">
        <w:lastRenderedPageBreak/>
        <w:t>PostalInfo</w:t>
      </w:r>
      <w:bookmarkEnd w:id="171"/>
      <w:proofErr w:type="spellEnd"/>
    </w:p>
    <w:p w14:paraId="71FCD68C" w14:textId="77777777" w:rsidR="00B25F16" w:rsidRDefault="00B25F16" w:rsidP="00E76383">
      <w:pPr>
        <w:pStyle w:val="Textbody"/>
        <w:rPr>
          <w:lang w:val="en-GB"/>
        </w:rPr>
      </w:pPr>
    </w:p>
    <w:p w14:paraId="1A29E731" w14:textId="2E73ABB5" w:rsidR="00C90C7B" w:rsidRDefault="00C90C7B" w:rsidP="00C90C7B">
      <w:pPr>
        <w:pStyle w:val="Textbody"/>
        <w:rPr>
          <w:lang w:val="en-GB"/>
        </w:rPr>
      </w:pPr>
      <w:r w:rsidRPr="003413AB">
        <w:rPr>
          <w:lang w:val="en-GB"/>
        </w:rPr>
        <w:t>Set of information which, for a postal item, allows the unambiguous determination of an actual or potential delivery point</w:t>
      </w:r>
      <w:r>
        <w:rPr>
          <w:lang w:val="en-GB"/>
        </w:rPr>
        <w:t>. In most cases, the postal code coincides with the municipality, but this is not always the case.</w:t>
      </w:r>
    </w:p>
    <w:p w14:paraId="328FE659" w14:textId="664F5491" w:rsidR="00E76383" w:rsidRDefault="00654BD2" w:rsidP="00E76383">
      <w:pPr>
        <w:pStyle w:val="Textbody"/>
        <w:rPr>
          <w:lang w:val="en-GB"/>
        </w:rPr>
      </w:pPr>
      <w:r w:rsidRPr="4528C687">
        <w:rPr>
          <w:lang w:val="en-GB"/>
        </w:rPr>
        <w:t xml:space="preserve">Wallonia has no name for its </w:t>
      </w:r>
      <w:proofErr w:type="spellStart"/>
      <w:r w:rsidRPr="4528C687">
        <w:rPr>
          <w:lang w:val="en-GB"/>
        </w:rPr>
        <w:t>postalInfo</w:t>
      </w:r>
      <w:proofErr w:type="spellEnd"/>
      <w:r w:rsidRPr="4528C687">
        <w:rPr>
          <w:lang w:val="en-GB"/>
        </w:rPr>
        <w:t>.</w:t>
      </w:r>
      <w:r w:rsidR="641826C8" w:rsidRPr="4528C687">
        <w:rPr>
          <w:lang w:val="en-GB"/>
        </w:rPr>
        <w:t xml:space="preserve"> </w:t>
      </w:r>
      <w:r w:rsidRPr="4528C687">
        <w:rPr>
          <w:lang w:val="en-GB"/>
        </w:rPr>
        <w:t xml:space="preserve">Other regions will make a </w:t>
      </w:r>
      <w:r w:rsidR="28FF52E2" w:rsidRPr="4528C687">
        <w:rPr>
          <w:lang w:val="en-GB"/>
        </w:rPr>
        <w:t>concatenation</w:t>
      </w:r>
      <w:r w:rsidRPr="4528C687">
        <w:rPr>
          <w:lang w:val="en-GB"/>
        </w:rPr>
        <w:t xml:space="preserve"> of all names</w:t>
      </w:r>
      <w:r w:rsidR="00B57931" w:rsidRPr="4528C687">
        <w:rPr>
          <w:lang w:val="en-GB"/>
        </w:rPr>
        <w:t xml:space="preserve"> of (part </w:t>
      </w:r>
      <w:r w:rsidR="2A8383F8" w:rsidRPr="4528C687">
        <w:rPr>
          <w:lang w:val="en-GB"/>
        </w:rPr>
        <w:t>of) municipalities</w:t>
      </w:r>
      <w:r w:rsidRPr="4528C687">
        <w:rPr>
          <w:lang w:val="en-GB"/>
        </w:rPr>
        <w:t xml:space="preserve"> valid for the same postcode. For these regions, the name is present in at least 1 language</w:t>
      </w:r>
      <w:r w:rsidR="0052390A" w:rsidRPr="4528C687">
        <w:rPr>
          <w:lang w:val="en-GB"/>
        </w:rPr>
        <w:t xml:space="preserve">, example: "Schaerbeek + </w:t>
      </w:r>
      <w:proofErr w:type="spellStart"/>
      <w:r w:rsidR="0052390A" w:rsidRPr="4528C687">
        <w:rPr>
          <w:lang w:val="en-GB"/>
        </w:rPr>
        <w:t>Bruxelles</w:t>
      </w:r>
      <w:proofErr w:type="spellEnd"/>
      <w:r w:rsidR="0052390A" w:rsidRPr="4528C687">
        <w:rPr>
          <w:lang w:val="en-GB"/>
        </w:rPr>
        <w:t xml:space="preserve"> (Pont Van </w:t>
      </w:r>
      <w:proofErr w:type="spellStart"/>
      <w:r w:rsidR="0052390A" w:rsidRPr="4528C687">
        <w:rPr>
          <w:lang w:val="en-GB"/>
        </w:rPr>
        <w:t>Praet</w:t>
      </w:r>
      <w:proofErr w:type="spellEnd"/>
      <w:r w:rsidR="0052390A" w:rsidRPr="4528C687">
        <w:rPr>
          <w:lang w:val="en-GB"/>
        </w:rPr>
        <w:t xml:space="preserve">, </w:t>
      </w:r>
      <w:proofErr w:type="spellStart"/>
      <w:r w:rsidR="0052390A" w:rsidRPr="4528C687">
        <w:rPr>
          <w:lang w:val="en-GB"/>
        </w:rPr>
        <w:t>Teichmann</w:t>
      </w:r>
      <w:proofErr w:type="spellEnd"/>
      <w:r w:rsidR="0052390A" w:rsidRPr="4528C687">
        <w:rPr>
          <w:lang w:val="en-GB"/>
        </w:rPr>
        <w:t>)".</w:t>
      </w:r>
    </w:p>
    <w:p w14:paraId="6FA838F2" w14:textId="0213B3BC" w:rsidR="00C90C7B" w:rsidRDefault="00C90C7B" w:rsidP="00E76383">
      <w:pPr>
        <w:pStyle w:val="Textbody"/>
        <w:rPr>
          <w:lang w:val="en-GB"/>
        </w:rPr>
      </w:pPr>
      <w:r>
        <w:rPr>
          <w:lang w:val="en-GB"/>
        </w:rPr>
        <w:t xml:space="preserve">The </w:t>
      </w:r>
      <w:proofErr w:type="spellStart"/>
      <w:r>
        <w:rPr>
          <w:lang w:val="en-GB"/>
        </w:rPr>
        <w:t>PostalInfo</w:t>
      </w:r>
      <w:proofErr w:type="spellEnd"/>
      <w:r>
        <w:rPr>
          <w:lang w:val="en-GB"/>
        </w:rPr>
        <w:t xml:space="preserve"> has the following attributes:</w:t>
      </w:r>
    </w:p>
    <w:p w14:paraId="39827812" w14:textId="70C2F7D4" w:rsidR="00E76383" w:rsidRDefault="00E76383" w:rsidP="00E76383">
      <w:pPr>
        <w:pStyle w:val="Textbody"/>
        <w:rPr>
          <w:lang w:val="en-GB"/>
        </w:rPr>
      </w:pPr>
    </w:p>
    <w:tbl>
      <w:tblPr>
        <w:tblW w:w="10082" w:type="dxa"/>
        <w:tblLook w:val="04A0" w:firstRow="1" w:lastRow="0" w:firstColumn="1" w:lastColumn="0" w:noHBand="0" w:noVBand="1"/>
      </w:tblPr>
      <w:tblGrid>
        <w:gridCol w:w="1588"/>
        <w:gridCol w:w="2541"/>
        <w:gridCol w:w="1465"/>
        <w:gridCol w:w="922"/>
        <w:gridCol w:w="3566"/>
      </w:tblGrid>
      <w:tr w:rsidR="004D2756" w:rsidRPr="00B25F16" w14:paraId="62879223" w14:textId="77777777" w:rsidTr="00A4366C">
        <w:trPr>
          <w:trHeight w:val="5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073E" w14:textId="6D2F758E" w:rsidR="004D2756" w:rsidRPr="00B25F16" w:rsidRDefault="003A3110" w:rsidP="004D275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kern w:val="0"/>
              </w:rPr>
              <w:t>Subelement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1E10D" w14:textId="77777777" w:rsidR="004D2756" w:rsidRDefault="004D2756" w:rsidP="004D275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 xml:space="preserve">XSD data </w:t>
            </w:r>
          </w:p>
          <w:p w14:paraId="3B0A4355" w14:textId="19637B41" w:rsidR="004D2756" w:rsidRPr="00B25F16" w:rsidRDefault="004D2756" w:rsidP="004D275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>type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A6F8" w14:textId="6D71DDD1" w:rsidR="004D2756" w:rsidRPr="00B25F16" w:rsidRDefault="004D2756" w:rsidP="004D275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 xml:space="preserve">Format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kern w:val="0"/>
              </w:rPr>
              <w:t>BoSa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kern w:val="0"/>
              </w:rPr>
              <w:t xml:space="preserve"> DB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077A4" w14:textId="16CA60BC" w:rsidR="004D2756" w:rsidRDefault="004D2756" w:rsidP="009003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>Cardinality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362F1" w14:textId="3048B906" w:rsidR="004D2756" w:rsidRPr="00B25F16" w:rsidRDefault="006822EA" w:rsidP="004D275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>Description</w:t>
            </w:r>
          </w:p>
        </w:tc>
      </w:tr>
      <w:tr w:rsidR="008F23CF" w:rsidRPr="00B25F16" w14:paraId="7022A6F5" w14:textId="77777777" w:rsidTr="00A4366C">
        <w:trPr>
          <w:trHeight w:val="583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6DA6D" w14:textId="36C79B51" w:rsidR="008F23CF" w:rsidRPr="00B25F16" w:rsidRDefault="008F23CF" w:rsidP="008F23CF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 w:rsidRPr="00B25F16">
              <w:rPr>
                <w:rFonts w:eastAsia="Times New Roman" w:cs="Arial"/>
                <w:color w:val="000000"/>
                <w:kern w:val="0"/>
              </w:rPr>
              <w:t>code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16B0B" w14:textId="77777777" w:rsidR="008F23CF" w:rsidRPr="00B25F16" w:rsidRDefault="008F23CF" w:rsidP="008F23CF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68181" w14:textId="7DE7AC7D" w:rsidR="008F23CF" w:rsidRPr="00B25F16" w:rsidRDefault="005165E2" w:rsidP="008F23CF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See “</w:t>
            </w:r>
            <w:r>
              <w:rPr>
                <w:rFonts w:eastAsia="Times New Roman" w:cs="Arial"/>
                <w:color w:val="000000"/>
                <w:kern w:val="0"/>
              </w:rPr>
              <w:fldChar w:fldCharType="begin"/>
            </w:r>
            <w:r>
              <w:rPr>
                <w:rFonts w:eastAsia="Times New Roman" w:cs="Arial"/>
                <w:color w:val="000000"/>
                <w:kern w:val="0"/>
              </w:rPr>
              <w:instrText xml:space="preserve"> REF _Ref119998081 \h  \* MERGEFORMAT </w:instrText>
            </w:r>
            <w:r>
              <w:rPr>
                <w:rFonts w:eastAsia="Times New Roman" w:cs="Arial"/>
                <w:color w:val="000000"/>
                <w:kern w:val="0"/>
              </w:rPr>
            </w:r>
            <w:r>
              <w:rPr>
                <w:rFonts w:eastAsia="Times New Roman" w:cs="Arial"/>
                <w:color w:val="000000"/>
                <w:kern w:val="0"/>
              </w:rPr>
              <w:fldChar w:fldCharType="separate"/>
            </w:r>
            <w:r w:rsidR="004E5CB5" w:rsidRPr="00CF02AB">
              <w:t>Identifier</w:t>
            </w:r>
            <w:r>
              <w:rPr>
                <w:rFonts w:eastAsia="Times New Roman" w:cs="Arial"/>
                <w:color w:val="000000"/>
                <w:kern w:val="0"/>
              </w:rPr>
              <w:fldChar w:fldCharType="end"/>
            </w:r>
            <w:r>
              <w:rPr>
                <w:rFonts w:eastAsia="Times New Roman" w:cs="Arial"/>
                <w:color w:val="000000"/>
                <w:kern w:val="0"/>
              </w:rPr>
              <w:t>”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53D27" w14:textId="2F1150AB" w:rsidR="008F23CF" w:rsidRPr="00B25F16" w:rsidRDefault="008F23CF" w:rsidP="009003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1</w:t>
            </w:r>
          </w:p>
        </w:tc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32016" w14:textId="42A5CC40" w:rsidR="008F23CF" w:rsidRPr="00B25F16" w:rsidRDefault="003F2C97" w:rsidP="008F23CF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Unique identifier; t</w:t>
            </w:r>
            <w:r w:rsidR="008F23CF" w:rsidRPr="00B25F16">
              <w:rPr>
                <w:rFonts w:eastAsia="Times New Roman" w:cs="Arial"/>
                <w:color w:val="000000"/>
                <w:kern w:val="0"/>
              </w:rPr>
              <w:t xml:space="preserve">he </w:t>
            </w:r>
            <w:proofErr w:type="spellStart"/>
            <w:r w:rsidR="008F23CF" w:rsidRPr="00B25F16">
              <w:rPr>
                <w:rFonts w:eastAsia="Times New Roman" w:cs="Arial"/>
                <w:color w:val="000000"/>
                <w:kern w:val="0"/>
              </w:rPr>
              <w:t>objectIdentifier</w:t>
            </w:r>
            <w:proofErr w:type="spellEnd"/>
            <w:r w:rsidR="008F23CF" w:rsidRPr="00B25F16">
              <w:rPr>
                <w:rFonts w:eastAsia="Times New Roman" w:cs="Arial"/>
                <w:color w:val="000000"/>
                <w:kern w:val="0"/>
              </w:rPr>
              <w:t xml:space="preserve"> is the postcode defined by </w:t>
            </w:r>
            <w:proofErr w:type="spellStart"/>
            <w:r w:rsidR="008F23CF" w:rsidRPr="00B25F16">
              <w:rPr>
                <w:rFonts w:eastAsia="Times New Roman" w:cs="Arial"/>
                <w:color w:val="000000"/>
                <w:kern w:val="0"/>
              </w:rPr>
              <w:t>Bpost</w:t>
            </w:r>
            <w:proofErr w:type="spellEnd"/>
            <w:r w:rsidR="008F23CF" w:rsidRPr="00B25F16">
              <w:rPr>
                <w:rFonts w:eastAsia="Times New Roman" w:cs="Arial"/>
                <w:color w:val="000000"/>
                <w:kern w:val="0"/>
              </w:rPr>
              <w:t>.</w:t>
            </w:r>
          </w:p>
        </w:tc>
      </w:tr>
      <w:tr w:rsidR="008276BB" w:rsidRPr="00B25F16" w14:paraId="7120EAC5" w14:textId="77777777" w:rsidTr="008276BB">
        <w:trPr>
          <w:trHeight w:val="292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B6AD4" w14:textId="3E7A340A" w:rsidR="008276BB" w:rsidRPr="00B25F16" w:rsidRDefault="008276BB" w:rsidP="008276BB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 w:rsidRPr="00B25F16">
              <w:rPr>
                <w:rFonts w:eastAsia="Times New Roman" w:cs="Arial"/>
                <w:color w:val="000000"/>
                <w:kern w:val="0"/>
              </w:rPr>
              <w:t>name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AACF6" w14:textId="712B4B42" w:rsidR="008276BB" w:rsidRPr="00B25F16" w:rsidRDefault="008276BB" w:rsidP="008276BB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E153E" w14:textId="1422F3BF" w:rsidR="008276BB" w:rsidRPr="00B25F16" w:rsidRDefault="008276BB" w:rsidP="008276BB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See “</w:t>
            </w:r>
            <w:proofErr w:type="spellStart"/>
            <w:r>
              <w:rPr>
                <w:rFonts w:eastAsia="Times New Roman" w:cs="Arial"/>
                <w:color w:val="000000"/>
                <w:kern w:val="0"/>
              </w:rPr>
              <w:fldChar w:fldCharType="begin"/>
            </w:r>
            <w:r>
              <w:rPr>
                <w:rFonts w:eastAsia="Times New Roman" w:cs="Arial"/>
                <w:color w:val="000000"/>
                <w:kern w:val="0"/>
              </w:rPr>
              <w:instrText xml:space="preserve"> REF _Ref119998044 \h  \* MERGEFORMAT </w:instrText>
            </w:r>
            <w:r>
              <w:rPr>
                <w:rFonts w:eastAsia="Times New Roman" w:cs="Arial"/>
                <w:color w:val="000000"/>
                <w:kern w:val="0"/>
              </w:rPr>
            </w:r>
            <w:r>
              <w:rPr>
                <w:rFonts w:eastAsia="Times New Roman" w:cs="Arial"/>
                <w:color w:val="000000"/>
                <w:kern w:val="0"/>
              </w:rPr>
              <w:fldChar w:fldCharType="separate"/>
            </w:r>
            <w:r w:rsidR="004E5CB5">
              <w:t>Geographical</w:t>
            </w:r>
            <w:r w:rsidR="004E5CB5" w:rsidRPr="00CF02AB">
              <w:t>Name</w:t>
            </w:r>
            <w:proofErr w:type="spellEnd"/>
            <w:r>
              <w:rPr>
                <w:rFonts w:eastAsia="Times New Roman" w:cs="Arial"/>
                <w:color w:val="000000"/>
                <w:kern w:val="0"/>
              </w:rPr>
              <w:fldChar w:fldCharType="end"/>
            </w:r>
            <w:r>
              <w:rPr>
                <w:rFonts w:eastAsia="Times New Roman" w:cs="Arial"/>
                <w:color w:val="000000"/>
                <w:kern w:val="0"/>
              </w:rPr>
              <w:t>”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F66FE" w14:textId="1A430FE0" w:rsidR="008276BB" w:rsidRPr="00B25F16" w:rsidRDefault="008276BB" w:rsidP="008276B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0..3</w:t>
            </w:r>
          </w:p>
        </w:tc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B747" w14:textId="1DBF0F42" w:rsidR="008276BB" w:rsidRPr="00B25F16" w:rsidRDefault="00303B37" w:rsidP="008276BB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Geographical z</w:t>
            </w:r>
            <w:r w:rsidR="000D1BF9">
              <w:rPr>
                <w:rFonts w:eastAsia="Times New Roman" w:cs="Arial"/>
                <w:color w:val="000000"/>
                <w:kern w:val="0"/>
              </w:rPr>
              <w:t>one that corresponds with the postal code</w:t>
            </w:r>
            <w:r w:rsidR="008276BB">
              <w:rPr>
                <w:rFonts w:eastAsia="Times New Roman" w:cs="Arial"/>
                <w:color w:val="000000"/>
                <w:kern w:val="0"/>
              </w:rPr>
              <w:t xml:space="preserve"> </w:t>
            </w:r>
            <w:r>
              <w:rPr>
                <w:rFonts w:eastAsia="Times New Roman" w:cs="Arial"/>
                <w:color w:val="000000"/>
                <w:kern w:val="0"/>
              </w:rPr>
              <w:t>(does not necessarily coincide with the municipality)</w:t>
            </w:r>
          </w:p>
        </w:tc>
      </w:tr>
      <w:tr w:rsidR="008276BB" w:rsidRPr="00B25F16" w14:paraId="79933F94" w14:textId="77777777" w:rsidTr="00A4366C">
        <w:trPr>
          <w:trHeight w:val="292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B6874" w14:textId="733C1A5E" w:rsidR="008276BB" w:rsidRPr="00B25F16" w:rsidRDefault="008276BB" w:rsidP="008276BB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s</w:t>
            </w:r>
            <w:r w:rsidRPr="00B25F16">
              <w:rPr>
                <w:rFonts w:eastAsia="Times New Roman" w:cs="Arial"/>
                <w:color w:val="000000"/>
                <w:kern w:val="0"/>
              </w:rPr>
              <w:t>tatus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404E3" w14:textId="3B072438" w:rsidR="008276BB" w:rsidRPr="00B25F16" w:rsidRDefault="008276BB" w:rsidP="008276BB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1406F" w14:textId="77777777" w:rsidR="004E5CB5" w:rsidRDefault="005165E2" w:rsidP="004E5CB5">
            <w:pPr>
              <w:widowControl/>
              <w:suppressAutoHyphens w:val="0"/>
              <w:autoSpaceDN/>
              <w:textAlignment w:val="auto"/>
              <w:rPr>
                <w:b/>
                <w:bCs/>
                <w:sz w:val="28"/>
                <w:szCs w:val="28"/>
                <w:lang w:val="fr-BE" w:eastAsia="fr-BE" w:bidi="fr-BE"/>
              </w:rPr>
            </w:pPr>
            <w:r>
              <w:rPr>
                <w:rFonts w:eastAsia="Times New Roman" w:cs="Arial"/>
                <w:color w:val="000000"/>
                <w:kern w:val="0"/>
              </w:rPr>
              <w:t>See “</w:t>
            </w:r>
            <w:r>
              <w:rPr>
                <w:rFonts w:eastAsia="Times New Roman" w:cs="Arial"/>
                <w:color w:val="000000"/>
                <w:kern w:val="0"/>
              </w:rPr>
              <w:fldChar w:fldCharType="begin"/>
            </w:r>
            <w:r>
              <w:rPr>
                <w:rFonts w:eastAsia="Times New Roman" w:cs="Arial"/>
                <w:color w:val="000000"/>
                <w:kern w:val="0"/>
              </w:rPr>
              <w:instrText xml:space="preserve"> REF _Ref119998030 \h  \* MERGEFORMAT </w:instrText>
            </w:r>
            <w:r>
              <w:rPr>
                <w:rFonts w:eastAsia="Times New Roman" w:cs="Arial"/>
                <w:color w:val="000000"/>
                <w:kern w:val="0"/>
              </w:rPr>
            </w:r>
            <w:r>
              <w:rPr>
                <w:rFonts w:eastAsia="Times New Roman" w:cs="Arial"/>
                <w:color w:val="000000"/>
                <w:kern w:val="0"/>
              </w:rPr>
              <w:fldChar w:fldCharType="separate"/>
            </w:r>
            <w:r w:rsidR="004E5CB5">
              <w:br w:type="page"/>
            </w:r>
          </w:p>
          <w:p w14:paraId="7A42D85E" w14:textId="562F4D0D" w:rsidR="008276BB" w:rsidRPr="00B25F16" w:rsidRDefault="004E5CB5" w:rsidP="008276BB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 w:rsidRPr="00CF02AB">
              <w:t>Status</w:t>
            </w:r>
            <w:r w:rsidR="005165E2">
              <w:rPr>
                <w:rFonts w:eastAsia="Times New Roman" w:cs="Arial"/>
                <w:color w:val="000000"/>
                <w:kern w:val="0"/>
              </w:rPr>
              <w:fldChar w:fldCharType="end"/>
            </w:r>
            <w:r w:rsidR="005165E2">
              <w:rPr>
                <w:rFonts w:eastAsia="Times New Roman" w:cs="Arial"/>
                <w:color w:val="000000"/>
                <w:kern w:val="0"/>
              </w:rPr>
              <w:t>”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D1EDD" w14:textId="151D1081" w:rsidR="008276BB" w:rsidRPr="00B25F16" w:rsidRDefault="008276BB" w:rsidP="008276B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1</w:t>
            </w:r>
          </w:p>
        </w:tc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3911F" w14:textId="0A88DC0E" w:rsidR="008276BB" w:rsidRPr="00B25F16" w:rsidRDefault="00C85D10" w:rsidP="008276BB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proofErr w:type="spellStart"/>
            <w:r>
              <w:rPr>
                <w:rFonts w:eastAsia="Times New Roman" w:cs="Arial"/>
                <w:color w:val="000000"/>
                <w:kern w:val="0"/>
              </w:rPr>
              <w:t>PostalInfo</w:t>
            </w:r>
            <w:proofErr w:type="spellEnd"/>
            <w:r>
              <w:rPr>
                <w:rFonts w:eastAsia="Times New Roman" w:cs="Arial"/>
                <w:color w:val="000000"/>
                <w:kern w:val="0"/>
              </w:rPr>
              <w:t xml:space="preserve"> status</w:t>
            </w:r>
          </w:p>
        </w:tc>
      </w:tr>
    </w:tbl>
    <w:p w14:paraId="02AA7EA6" w14:textId="77777777" w:rsidR="003D22F0" w:rsidRPr="00230650" w:rsidRDefault="003D22F0" w:rsidP="00E76383">
      <w:pPr>
        <w:pStyle w:val="Textbody"/>
        <w:rPr>
          <w:lang w:val="en-GB"/>
        </w:rPr>
      </w:pPr>
    </w:p>
    <w:p w14:paraId="79399C04" w14:textId="77777777" w:rsidR="00207349" w:rsidRDefault="00207349">
      <w:pPr>
        <w:suppressAutoHyphens w:val="0"/>
        <w:rPr>
          <w:b/>
          <w:bCs/>
          <w:sz w:val="28"/>
          <w:szCs w:val="28"/>
          <w:lang w:val="fr-BE" w:eastAsia="fr-BE" w:bidi="fr-BE"/>
        </w:rPr>
      </w:pPr>
      <w:r>
        <w:br w:type="page"/>
      </w:r>
    </w:p>
    <w:p w14:paraId="5DAA9AA3" w14:textId="7970D8C9" w:rsidR="00E76383" w:rsidRDefault="00E76383" w:rsidP="00402F4A">
      <w:pPr>
        <w:pStyle w:val="Heading3"/>
      </w:pPr>
      <w:bookmarkStart w:id="172" w:name="_Toc151391362"/>
      <w:proofErr w:type="spellStart"/>
      <w:r w:rsidRPr="00402F4A">
        <w:lastRenderedPageBreak/>
        <w:t>StreetName</w:t>
      </w:r>
      <w:bookmarkEnd w:id="172"/>
      <w:proofErr w:type="spellEnd"/>
    </w:p>
    <w:p w14:paraId="3DA68637" w14:textId="77777777" w:rsidR="00402F4A" w:rsidRPr="00402F4A" w:rsidRDefault="00402F4A" w:rsidP="00402F4A">
      <w:pPr>
        <w:pStyle w:val="Textbody"/>
        <w:rPr>
          <w:lang w:val="fr-BE"/>
        </w:rPr>
      </w:pPr>
    </w:p>
    <w:p w14:paraId="23590FDE" w14:textId="77777777" w:rsidR="00C90C7B" w:rsidRDefault="00C90C7B" w:rsidP="001F6AD6">
      <w:pPr>
        <w:pStyle w:val="Textbody"/>
      </w:pPr>
      <w:proofErr w:type="spellStart"/>
      <w:r>
        <w:t>StreetName</w:t>
      </w:r>
      <w:proofErr w:type="spellEnd"/>
      <w:r>
        <w:t xml:space="preserve"> is </w:t>
      </w:r>
      <w:r w:rsidRPr="004D0DAA">
        <w:t xml:space="preserve">usually </w:t>
      </w:r>
      <w:r>
        <w:t xml:space="preserve">unique within a municipality and is identified by a </w:t>
      </w:r>
      <w:proofErr w:type="spellStart"/>
      <w:r>
        <w:t>streetnamecode</w:t>
      </w:r>
      <w:proofErr w:type="spellEnd"/>
      <w:r>
        <w:t xml:space="preserve">. </w:t>
      </w:r>
    </w:p>
    <w:p w14:paraId="5622A127" w14:textId="4FCBEF17" w:rsidR="002A4A19" w:rsidRDefault="00C90C7B" w:rsidP="002A4A19">
      <w:pPr>
        <w:pStyle w:val="Textbody"/>
      </w:pPr>
      <w:bookmarkStart w:id="173" w:name="_Hlk117528757"/>
      <w:r>
        <w:t xml:space="preserve">Occasionally, it can happen that one municipality contains two streets with the same name (e.g. after the merger of two municipalities). In Wallonia, </w:t>
      </w:r>
      <w:r w:rsidR="002A4A19">
        <w:t xml:space="preserve">such </w:t>
      </w:r>
      <w:r w:rsidR="1D3A8A5E">
        <w:t>streets</w:t>
      </w:r>
      <w:r w:rsidR="002A4A19">
        <w:t xml:space="preserve"> are distinguished through a different </w:t>
      </w:r>
      <w:r w:rsidR="1106B75A">
        <w:t>identifier,</w:t>
      </w:r>
      <w:r w:rsidR="002A4A19">
        <w:t xml:space="preserve"> and </w:t>
      </w:r>
      <w:r>
        <w:t xml:space="preserve">they are linked to a different </w:t>
      </w:r>
      <w:proofErr w:type="spellStart"/>
      <w:r>
        <w:t>partOfMunicipality</w:t>
      </w:r>
      <w:proofErr w:type="spellEnd"/>
      <w:r>
        <w:t xml:space="preserve">. </w:t>
      </w:r>
      <w:r w:rsidR="002A4A19">
        <w:t xml:space="preserve">In Flanders, such streets are distinguished through a different identifier and </w:t>
      </w:r>
      <w:r w:rsidR="7A2FC72C">
        <w:t>a</w:t>
      </w:r>
      <w:r w:rsidR="002A4A19">
        <w:t xml:space="preserve"> homonym addition, for example:</w:t>
      </w:r>
      <w:r w:rsidR="009C09B0">
        <w:t xml:space="preserve"> </w:t>
      </w:r>
      <w:proofErr w:type="spellStart"/>
      <w:r w:rsidR="002A4A19">
        <w:t>streetname</w:t>
      </w:r>
      <w:proofErr w:type="spellEnd"/>
      <w:r w:rsidR="002A4A19">
        <w:t xml:space="preserve"> </w:t>
      </w:r>
      <w:proofErr w:type="spellStart"/>
      <w:r w:rsidR="002A4A19">
        <w:t>Groenstraat</w:t>
      </w:r>
      <w:proofErr w:type="spellEnd"/>
      <w:r w:rsidR="002A4A19">
        <w:t xml:space="preserve"> (ANBO), </w:t>
      </w:r>
      <w:proofErr w:type="spellStart"/>
      <w:r w:rsidR="002A4A19">
        <w:t>Groenstraat</w:t>
      </w:r>
      <w:proofErr w:type="spellEnd"/>
      <w:r w:rsidR="002A4A19">
        <w:t xml:space="preserve"> (HOWI), where ANBO and HOWI are homonym additions.</w:t>
      </w:r>
    </w:p>
    <w:bookmarkEnd w:id="173"/>
    <w:p w14:paraId="02D8F6AB" w14:textId="77777777" w:rsidR="00C90C7B" w:rsidRDefault="00C90C7B" w:rsidP="001F6AD6">
      <w:pPr>
        <w:pStyle w:val="Textbody"/>
      </w:pPr>
      <w:r>
        <w:t xml:space="preserve">The </w:t>
      </w:r>
      <w:proofErr w:type="spellStart"/>
      <w:r>
        <w:t>streetName</w:t>
      </w:r>
      <w:proofErr w:type="spellEnd"/>
      <w:r>
        <w:t xml:space="preserve"> has the following attributes:</w:t>
      </w:r>
    </w:p>
    <w:p w14:paraId="74FB55D3" w14:textId="2BEE8AA9" w:rsidR="00E76383" w:rsidRPr="001F6AD6" w:rsidRDefault="00E76383" w:rsidP="00E76383">
      <w:pPr>
        <w:pStyle w:val="Textbody"/>
      </w:pPr>
    </w:p>
    <w:tbl>
      <w:tblPr>
        <w:tblW w:w="10082" w:type="dxa"/>
        <w:tblLook w:val="04A0" w:firstRow="1" w:lastRow="0" w:firstColumn="1" w:lastColumn="0" w:noHBand="0" w:noVBand="1"/>
      </w:tblPr>
      <w:tblGrid>
        <w:gridCol w:w="2061"/>
        <w:gridCol w:w="2541"/>
        <w:gridCol w:w="1494"/>
        <w:gridCol w:w="987"/>
        <w:gridCol w:w="2999"/>
      </w:tblGrid>
      <w:tr w:rsidR="00773A0E" w:rsidRPr="00773A0E" w14:paraId="7AC574B9" w14:textId="77777777" w:rsidTr="00A4366C">
        <w:trPr>
          <w:trHeight w:val="29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41E9" w14:textId="3DC5534A" w:rsidR="004D2756" w:rsidRPr="00773A0E" w:rsidRDefault="003A3110" w:rsidP="004D275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 w:themeColor="text1"/>
                <w:kern w:val="0"/>
              </w:rPr>
            </w:pPr>
            <w:proofErr w:type="spellStart"/>
            <w:r w:rsidRPr="00773A0E">
              <w:rPr>
                <w:rFonts w:eastAsia="Times New Roman" w:cs="Arial"/>
                <w:b/>
                <w:bCs/>
                <w:color w:val="000000" w:themeColor="text1"/>
                <w:kern w:val="0"/>
              </w:rPr>
              <w:t>Subelement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0C6ED" w14:textId="77777777" w:rsidR="004D2756" w:rsidRPr="00773A0E" w:rsidRDefault="004D2756" w:rsidP="004D275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b/>
                <w:bCs/>
                <w:color w:val="000000" w:themeColor="text1"/>
                <w:kern w:val="0"/>
              </w:rPr>
              <w:t xml:space="preserve">XSD data </w:t>
            </w:r>
          </w:p>
          <w:p w14:paraId="1B07DC30" w14:textId="539C60B1" w:rsidR="004D2756" w:rsidRPr="00773A0E" w:rsidRDefault="004D2756" w:rsidP="004D275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b/>
                <w:bCs/>
                <w:color w:val="000000" w:themeColor="text1"/>
                <w:kern w:val="0"/>
              </w:rPr>
              <w:t>type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557E" w14:textId="09DCF007" w:rsidR="004D2756" w:rsidRPr="00773A0E" w:rsidRDefault="004D2756" w:rsidP="004D275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b/>
                <w:bCs/>
                <w:color w:val="000000" w:themeColor="text1"/>
                <w:kern w:val="0"/>
              </w:rPr>
              <w:t xml:space="preserve">Format </w:t>
            </w:r>
            <w:proofErr w:type="spellStart"/>
            <w:r w:rsidRPr="00773A0E">
              <w:rPr>
                <w:rFonts w:eastAsia="Times New Roman" w:cs="Arial"/>
                <w:b/>
                <w:bCs/>
                <w:color w:val="000000" w:themeColor="text1"/>
                <w:kern w:val="0"/>
              </w:rPr>
              <w:t>BoSa</w:t>
            </w:r>
            <w:proofErr w:type="spellEnd"/>
            <w:r w:rsidRPr="00773A0E">
              <w:rPr>
                <w:rFonts w:eastAsia="Times New Roman" w:cs="Arial"/>
                <w:b/>
                <w:bCs/>
                <w:color w:val="000000" w:themeColor="text1"/>
                <w:kern w:val="0"/>
              </w:rPr>
              <w:t xml:space="preserve"> DB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3E28D" w14:textId="06950801" w:rsidR="004D2756" w:rsidRPr="00773A0E" w:rsidRDefault="004D2756" w:rsidP="009003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bCs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b/>
                <w:bCs/>
                <w:color w:val="000000" w:themeColor="text1"/>
                <w:kern w:val="0"/>
              </w:rPr>
              <w:t>Cardinality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B86A" w14:textId="75548F84" w:rsidR="004D2756" w:rsidRPr="00773A0E" w:rsidRDefault="006822EA" w:rsidP="004D275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b/>
                <w:bCs/>
                <w:color w:val="000000" w:themeColor="text1"/>
                <w:kern w:val="0"/>
              </w:rPr>
              <w:t>Description</w:t>
            </w:r>
          </w:p>
        </w:tc>
      </w:tr>
      <w:tr w:rsidR="00773A0E" w:rsidRPr="00773A0E" w14:paraId="5D066229" w14:textId="77777777" w:rsidTr="00A4366C">
        <w:trPr>
          <w:trHeight w:val="29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0060" w14:textId="10161B14" w:rsidR="001E4CBA" w:rsidRPr="00773A0E" w:rsidRDefault="001E4CBA" w:rsidP="001E4CBA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>code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D60AF" w14:textId="77777777" w:rsidR="001E4CBA" w:rsidRPr="00773A0E" w:rsidRDefault="001E4CBA" w:rsidP="001E4CBA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2CC26" w14:textId="7607E170" w:rsidR="001E4CBA" w:rsidRPr="00773A0E" w:rsidRDefault="001E4CBA" w:rsidP="001E4CBA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>See “</w:t>
            </w:r>
            <w:r w:rsidRPr="00773A0E">
              <w:rPr>
                <w:rFonts w:eastAsia="Times New Roman" w:cs="Arial"/>
                <w:color w:val="000000" w:themeColor="text1"/>
                <w:kern w:val="0"/>
              </w:rPr>
              <w:fldChar w:fldCharType="begin"/>
            </w:r>
            <w:r w:rsidRPr="00773A0E">
              <w:rPr>
                <w:rFonts w:eastAsia="Times New Roman" w:cs="Arial"/>
                <w:color w:val="000000" w:themeColor="text1"/>
                <w:kern w:val="0"/>
              </w:rPr>
              <w:instrText xml:space="preserve"> REF _Ref119998081 \h  \* MERGEFORMAT </w:instrText>
            </w:r>
            <w:r w:rsidRPr="00773A0E">
              <w:rPr>
                <w:rFonts w:eastAsia="Times New Roman" w:cs="Arial"/>
                <w:color w:val="000000" w:themeColor="text1"/>
                <w:kern w:val="0"/>
              </w:rPr>
            </w:r>
            <w:r w:rsidRPr="00773A0E">
              <w:rPr>
                <w:rFonts w:eastAsia="Times New Roman" w:cs="Arial"/>
                <w:color w:val="000000" w:themeColor="text1"/>
                <w:kern w:val="0"/>
              </w:rPr>
              <w:fldChar w:fldCharType="separate"/>
            </w:r>
            <w:r w:rsidR="004E5CB5" w:rsidRPr="004E5CB5">
              <w:rPr>
                <w:color w:val="000000" w:themeColor="text1"/>
              </w:rPr>
              <w:t>Identifier</w:t>
            </w:r>
            <w:r w:rsidRPr="00773A0E">
              <w:rPr>
                <w:rFonts w:eastAsia="Times New Roman" w:cs="Arial"/>
                <w:color w:val="000000" w:themeColor="text1"/>
                <w:kern w:val="0"/>
              </w:rPr>
              <w:fldChar w:fldCharType="end"/>
            </w:r>
            <w:r w:rsidRPr="00773A0E">
              <w:rPr>
                <w:rFonts w:eastAsia="Times New Roman" w:cs="Arial"/>
                <w:color w:val="000000" w:themeColor="text1"/>
                <w:kern w:val="0"/>
              </w:rPr>
              <w:t>”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EBEF2" w14:textId="3B1975FA" w:rsidR="001E4CBA" w:rsidRPr="00773A0E" w:rsidRDefault="001E4CBA" w:rsidP="001E4CB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bCs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2E8A" w14:textId="02515385" w:rsidR="001E4CBA" w:rsidRPr="00773A0E" w:rsidRDefault="00B516E1" w:rsidP="00B516E1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>Unique identifier</w:t>
            </w:r>
          </w:p>
        </w:tc>
      </w:tr>
      <w:tr w:rsidR="00773A0E" w:rsidRPr="00773A0E" w14:paraId="1ED8DC59" w14:textId="77777777" w:rsidTr="00A4366C">
        <w:trPr>
          <w:trHeight w:val="29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A2AC8" w14:textId="3CD6047A" w:rsidR="001E4CBA" w:rsidRPr="00773A0E" w:rsidRDefault="001E4CBA" w:rsidP="001E4CBA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>name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20E5E" w14:textId="797697F4" w:rsidR="001E4CBA" w:rsidRPr="00773A0E" w:rsidRDefault="001E4CBA" w:rsidP="001E4CBA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82714" w14:textId="6691A218" w:rsidR="001E4CBA" w:rsidRPr="00773A0E" w:rsidRDefault="001E4CBA" w:rsidP="001E4CBA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>See “</w:t>
            </w:r>
            <w:proofErr w:type="spellStart"/>
            <w:r w:rsidRPr="00773A0E">
              <w:rPr>
                <w:rFonts w:eastAsia="Times New Roman" w:cs="Arial"/>
                <w:color w:val="000000" w:themeColor="text1"/>
                <w:kern w:val="0"/>
              </w:rPr>
              <w:fldChar w:fldCharType="begin"/>
            </w:r>
            <w:r w:rsidRPr="00773A0E">
              <w:rPr>
                <w:rFonts w:eastAsia="Times New Roman" w:cs="Arial"/>
                <w:color w:val="000000" w:themeColor="text1"/>
                <w:kern w:val="0"/>
              </w:rPr>
              <w:instrText xml:space="preserve"> REF _Ref119998044 \h  \* MERGEFORMAT </w:instrText>
            </w:r>
            <w:r w:rsidRPr="00773A0E">
              <w:rPr>
                <w:rFonts w:eastAsia="Times New Roman" w:cs="Arial"/>
                <w:color w:val="000000" w:themeColor="text1"/>
                <w:kern w:val="0"/>
              </w:rPr>
            </w:r>
            <w:r w:rsidRPr="00773A0E">
              <w:rPr>
                <w:rFonts w:eastAsia="Times New Roman" w:cs="Arial"/>
                <w:color w:val="000000" w:themeColor="text1"/>
                <w:kern w:val="0"/>
              </w:rPr>
              <w:fldChar w:fldCharType="separate"/>
            </w:r>
            <w:r w:rsidR="004E5CB5" w:rsidRPr="004E5CB5">
              <w:rPr>
                <w:color w:val="000000" w:themeColor="text1"/>
              </w:rPr>
              <w:t>GeographicalName</w:t>
            </w:r>
            <w:proofErr w:type="spellEnd"/>
            <w:r w:rsidRPr="00773A0E">
              <w:rPr>
                <w:rFonts w:eastAsia="Times New Roman" w:cs="Arial"/>
                <w:color w:val="000000" w:themeColor="text1"/>
                <w:kern w:val="0"/>
              </w:rPr>
              <w:fldChar w:fldCharType="end"/>
            </w:r>
            <w:r w:rsidRPr="00773A0E">
              <w:rPr>
                <w:rFonts w:eastAsia="Times New Roman" w:cs="Arial"/>
                <w:color w:val="000000" w:themeColor="text1"/>
                <w:kern w:val="0"/>
              </w:rPr>
              <w:t>”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9751B" w14:textId="427F94B0" w:rsidR="001E4CBA" w:rsidRPr="00773A0E" w:rsidRDefault="001E4CBA" w:rsidP="001E4CB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>1..3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FDD0" w14:textId="630FAC70" w:rsidR="001E4CBA" w:rsidRPr="00773A0E" w:rsidRDefault="001E4CBA" w:rsidP="001E4CBA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>Street Name</w:t>
            </w:r>
          </w:p>
        </w:tc>
      </w:tr>
      <w:tr w:rsidR="00773A0E" w:rsidRPr="00773A0E" w14:paraId="428D75AE" w14:textId="77777777" w:rsidTr="000418B8">
        <w:trPr>
          <w:trHeight w:val="294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1E1F" w14:textId="3B43EAEA" w:rsidR="001E4CBA" w:rsidRPr="00773A0E" w:rsidRDefault="001E4CBA" w:rsidP="001E4CBA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>status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0CF38" w14:textId="77777777" w:rsidR="001E4CBA" w:rsidRPr="00773A0E" w:rsidRDefault="001E4CBA" w:rsidP="001E4CBA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B797" w14:textId="77777777" w:rsidR="004E5CB5" w:rsidRDefault="001E4CBA" w:rsidP="004E5CB5">
            <w:pPr>
              <w:widowControl/>
              <w:suppressAutoHyphens w:val="0"/>
              <w:autoSpaceDN/>
              <w:textAlignment w:val="auto"/>
              <w:rPr>
                <w:b/>
                <w:bCs/>
                <w:sz w:val="28"/>
                <w:szCs w:val="28"/>
                <w:lang w:val="fr-BE" w:eastAsia="fr-BE" w:bidi="fr-BE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>See “</w:t>
            </w:r>
            <w:r w:rsidRPr="00773A0E">
              <w:rPr>
                <w:rFonts w:eastAsia="Times New Roman" w:cs="Arial"/>
                <w:color w:val="000000" w:themeColor="text1"/>
                <w:kern w:val="0"/>
              </w:rPr>
              <w:fldChar w:fldCharType="begin"/>
            </w:r>
            <w:r w:rsidRPr="00773A0E">
              <w:rPr>
                <w:rFonts w:eastAsia="Times New Roman" w:cs="Arial"/>
                <w:color w:val="000000" w:themeColor="text1"/>
                <w:kern w:val="0"/>
              </w:rPr>
              <w:instrText xml:space="preserve"> REF _Ref119998030 \h  \* MERGEFORMAT </w:instrText>
            </w:r>
            <w:r w:rsidRPr="00773A0E">
              <w:rPr>
                <w:rFonts w:eastAsia="Times New Roman" w:cs="Arial"/>
                <w:color w:val="000000" w:themeColor="text1"/>
                <w:kern w:val="0"/>
              </w:rPr>
            </w:r>
            <w:r w:rsidRPr="00773A0E">
              <w:rPr>
                <w:rFonts w:eastAsia="Times New Roman" w:cs="Arial"/>
                <w:color w:val="000000" w:themeColor="text1"/>
                <w:kern w:val="0"/>
              </w:rPr>
              <w:fldChar w:fldCharType="separate"/>
            </w:r>
            <w:r w:rsidR="004E5CB5" w:rsidRPr="004E5CB5">
              <w:rPr>
                <w:color w:val="000000" w:themeColor="text1"/>
              </w:rPr>
              <w:br w:type="page"/>
            </w:r>
          </w:p>
          <w:p w14:paraId="69C5645A" w14:textId="121CE5FE" w:rsidR="001E4CBA" w:rsidRPr="00773A0E" w:rsidRDefault="004E5CB5" w:rsidP="001E4CBA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r w:rsidRPr="00CF02AB">
              <w:t>Status</w:t>
            </w:r>
            <w:r w:rsidR="001E4CBA" w:rsidRPr="00773A0E">
              <w:rPr>
                <w:rFonts w:eastAsia="Times New Roman" w:cs="Arial"/>
                <w:color w:val="000000" w:themeColor="text1"/>
                <w:kern w:val="0"/>
              </w:rPr>
              <w:fldChar w:fldCharType="end"/>
            </w:r>
            <w:r w:rsidR="001E4CBA" w:rsidRPr="00773A0E">
              <w:rPr>
                <w:rFonts w:eastAsia="Times New Roman" w:cs="Arial"/>
                <w:color w:val="000000" w:themeColor="text1"/>
                <w:kern w:val="0"/>
              </w:rPr>
              <w:t>”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45E8F" w14:textId="57B38667" w:rsidR="001E4CBA" w:rsidRPr="00773A0E" w:rsidRDefault="001E4CBA" w:rsidP="001E4CB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>1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7C06A" w14:textId="2854B548" w:rsidR="001E4CBA" w:rsidRPr="00773A0E" w:rsidRDefault="001E4CBA" w:rsidP="001E4CBA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proofErr w:type="spellStart"/>
            <w:r w:rsidRPr="00773A0E">
              <w:rPr>
                <w:rFonts w:eastAsia="Times New Roman" w:cs="Arial"/>
                <w:color w:val="000000" w:themeColor="text1"/>
                <w:kern w:val="0"/>
              </w:rPr>
              <w:t>StreetName</w:t>
            </w:r>
            <w:proofErr w:type="spellEnd"/>
            <w:r w:rsidRPr="00773A0E">
              <w:rPr>
                <w:rFonts w:eastAsia="Times New Roman" w:cs="Arial"/>
                <w:color w:val="000000" w:themeColor="text1"/>
                <w:kern w:val="0"/>
              </w:rPr>
              <w:t xml:space="preserve"> status</w:t>
            </w:r>
          </w:p>
        </w:tc>
      </w:tr>
      <w:tr w:rsidR="00773A0E" w:rsidRPr="00773A0E" w14:paraId="425B4674" w14:textId="77777777" w:rsidTr="00A4366C">
        <w:trPr>
          <w:trHeight w:val="583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22A42" w14:textId="77777777" w:rsidR="001E4CBA" w:rsidRPr="00773A0E" w:rsidRDefault="001E4CBA" w:rsidP="001E4CBA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proofErr w:type="spellStart"/>
            <w:r w:rsidRPr="00773A0E">
              <w:rPr>
                <w:rFonts w:eastAsia="Times New Roman" w:cs="Arial"/>
                <w:color w:val="000000" w:themeColor="text1"/>
                <w:kern w:val="0"/>
              </w:rPr>
              <w:t>homonymAddition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581DA" w14:textId="23EDA437" w:rsidR="001E4CBA" w:rsidRPr="00773A0E" w:rsidRDefault="001E4CBA" w:rsidP="001E4CBA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proofErr w:type="spellStart"/>
            <w:r w:rsidRPr="00773A0E">
              <w:rPr>
                <w:rFonts w:eastAsia="Times New Roman" w:cs="Arial"/>
                <w:color w:val="000000" w:themeColor="text1"/>
                <w:kern w:val="0"/>
              </w:rPr>
              <w:t>CharStringType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BF7F3" w14:textId="12E77EDB" w:rsidR="001E4CBA" w:rsidRPr="00773A0E" w:rsidRDefault="001E4CBA" w:rsidP="001E4CBA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>VARCHAR</w:t>
            </w:r>
            <w:r w:rsidR="1B63683B" w:rsidRPr="00773A0E">
              <w:rPr>
                <w:rFonts w:eastAsia="Times New Roman" w:cs="Arial"/>
                <w:color w:val="000000" w:themeColor="text1"/>
                <w:kern w:val="0"/>
              </w:rPr>
              <w:t xml:space="preserve"> </w:t>
            </w:r>
            <w:r w:rsidRPr="00773A0E">
              <w:rPr>
                <w:rFonts w:eastAsia="Times New Roman" w:cs="Arial"/>
                <w:color w:val="000000" w:themeColor="text1"/>
                <w:kern w:val="0"/>
              </w:rPr>
              <w:t>(25)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05F14" w14:textId="232EFFEC" w:rsidR="001E4CBA" w:rsidRPr="00773A0E" w:rsidRDefault="001E4CBA" w:rsidP="001E4CB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>0..1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3F42E" w14:textId="52CC4002" w:rsidR="001E4CBA" w:rsidRPr="00773A0E" w:rsidRDefault="001E4CBA" w:rsidP="001E4CBA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 xml:space="preserve">Adding an homonym to the </w:t>
            </w:r>
            <w:proofErr w:type="spellStart"/>
            <w:r w:rsidRPr="00773A0E">
              <w:rPr>
                <w:rFonts w:eastAsia="Times New Roman" w:cs="Arial"/>
                <w:color w:val="000000" w:themeColor="text1"/>
                <w:kern w:val="0"/>
              </w:rPr>
              <w:t>StreetName</w:t>
            </w:r>
            <w:proofErr w:type="spellEnd"/>
            <w:r w:rsidRPr="00773A0E">
              <w:rPr>
                <w:rFonts w:eastAsia="Times New Roman" w:cs="Arial"/>
                <w:color w:val="000000" w:themeColor="text1"/>
                <w:kern w:val="0"/>
              </w:rPr>
              <w:t>.</w:t>
            </w:r>
          </w:p>
        </w:tc>
      </w:tr>
      <w:tr w:rsidR="00773A0E" w:rsidRPr="00773A0E" w14:paraId="1B5754B7" w14:textId="77777777" w:rsidTr="00A4366C">
        <w:trPr>
          <w:trHeight w:val="87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08AD" w14:textId="77777777" w:rsidR="001E4CBA" w:rsidRPr="00773A0E" w:rsidRDefault="001E4CBA" w:rsidP="001E4CBA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proofErr w:type="spellStart"/>
            <w:r w:rsidRPr="00773A0E">
              <w:rPr>
                <w:rFonts w:eastAsia="Times New Roman" w:cs="Arial"/>
                <w:color w:val="000000" w:themeColor="text1"/>
                <w:kern w:val="0"/>
              </w:rPr>
              <w:t>isAssignedByMunicipality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215DB" w14:textId="0AAC1CDC" w:rsidR="001E4CBA" w:rsidRPr="00773A0E" w:rsidRDefault="001E4CBA" w:rsidP="001E4CBA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proofErr w:type="spellStart"/>
            <w:r w:rsidRPr="00773A0E">
              <w:rPr>
                <w:rFonts w:eastAsia="Times New Roman" w:cs="Arial"/>
                <w:color w:val="000000" w:themeColor="text1"/>
                <w:kern w:val="0"/>
              </w:rPr>
              <w:t>IdentifierType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C0BE" w14:textId="77777777" w:rsidR="001E4CBA" w:rsidRPr="00773A0E" w:rsidRDefault="001E4CBA" w:rsidP="001E4CBA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proofErr w:type="spellStart"/>
            <w:r w:rsidRPr="00773A0E">
              <w:rPr>
                <w:rFonts w:eastAsia="Times New Roman" w:cs="Arial"/>
                <w:color w:val="000000" w:themeColor="text1"/>
                <w:kern w:val="0"/>
              </w:rPr>
              <w:t>IdentifierType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F5C55" w14:textId="5D1CD3D4" w:rsidR="001E4CBA" w:rsidRPr="00773A0E" w:rsidRDefault="001E4CBA" w:rsidP="001E4CB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>1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72871" w14:textId="32256B20" w:rsidR="001E4CBA" w:rsidRPr="00773A0E" w:rsidRDefault="001E4CBA" w:rsidP="001E4CBA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 xml:space="preserve">An Identifier that forms a link to the </w:t>
            </w:r>
            <w:proofErr w:type="spellStart"/>
            <w:r w:rsidRPr="00773A0E">
              <w:rPr>
                <w:rFonts w:eastAsia="Times New Roman" w:cs="Arial"/>
                <w:color w:val="000000" w:themeColor="text1"/>
                <w:kern w:val="0"/>
              </w:rPr>
              <w:t>municipaIity</w:t>
            </w:r>
            <w:proofErr w:type="spellEnd"/>
            <w:r w:rsidRPr="00773A0E">
              <w:rPr>
                <w:rFonts w:eastAsia="Times New Roman" w:cs="Arial"/>
                <w:color w:val="000000" w:themeColor="text1"/>
                <w:kern w:val="0"/>
              </w:rPr>
              <w:t xml:space="preserve"> where this street is located</w:t>
            </w:r>
          </w:p>
        </w:tc>
      </w:tr>
      <w:tr w:rsidR="00773A0E" w:rsidRPr="00773A0E" w14:paraId="54B40B08" w14:textId="77777777" w:rsidTr="00A4366C">
        <w:trPr>
          <w:trHeight w:val="58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A5E9" w14:textId="30927D42" w:rsidR="001E4CBA" w:rsidRPr="00773A0E" w:rsidRDefault="001E4CBA" w:rsidP="001E4CBA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>type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B4ACE" w14:textId="1F5C0B6B" w:rsidR="001E4CBA" w:rsidRPr="00773A0E" w:rsidRDefault="001E4CBA" w:rsidP="001E4CBA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proofErr w:type="spellStart"/>
            <w:r w:rsidRPr="00773A0E">
              <w:rPr>
                <w:rFonts w:eastAsia="Times New Roman" w:cs="Arial"/>
                <w:color w:val="000000" w:themeColor="text1"/>
                <w:kern w:val="0"/>
              </w:rPr>
              <w:t>StreetNameTypeValue</w:t>
            </w:r>
            <w:r w:rsidR="002A56BF" w:rsidRPr="00773A0E">
              <w:rPr>
                <w:rFonts w:eastAsia="Times New Roman" w:cs="Arial"/>
                <w:color w:val="000000" w:themeColor="text1"/>
                <w:kern w:val="0"/>
              </w:rPr>
              <w:t>T</w:t>
            </w:r>
            <w:r w:rsidR="00E71A56" w:rsidRPr="00773A0E">
              <w:rPr>
                <w:rFonts w:eastAsia="Times New Roman" w:cs="Arial"/>
                <w:color w:val="000000" w:themeColor="text1"/>
                <w:kern w:val="0"/>
              </w:rPr>
              <w:t>ype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E7C51" w14:textId="1154A135" w:rsidR="001E4CBA" w:rsidRPr="00773A0E" w:rsidRDefault="001E4CBA" w:rsidP="001E4CBA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>VARCHAR</w:t>
            </w:r>
            <w:r w:rsidR="78A27398" w:rsidRPr="00773A0E">
              <w:rPr>
                <w:rFonts w:eastAsia="Times New Roman" w:cs="Arial"/>
                <w:color w:val="000000" w:themeColor="text1"/>
                <w:kern w:val="0"/>
              </w:rPr>
              <w:t xml:space="preserve"> </w:t>
            </w:r>
            <w:r w:rsidRPr="00773A0E">
              <w:rPr>
                <w:rFonts w:eastAsia="Times New Roman" w:cs="Arial"/>
                <w:color w:val="000000" w:themeColor="text1"/>
                <w:kern w:val="0"/>
              </w:rPr>
              <w:t>(20)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5AD84" w14:textId="35F756B7" w:rsidR="001E4CBA" w:rsidRPr="00773A0E" w:rsidRDefault="001E4CBA" w:rsidP="001E4CB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6B4C" w14:textId="77777777" w:rsidR="001E4CBA" w:rsidRPr="00773A0E" w:rsidRDefault="001E4CBA" w:rsidP="001E4CBA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>Enumerated attribute. (</w:t>
            </w:r>
            <w:proofErr w:type="spellStart"/>
            <w:r w:rsidRPr="00773A0E">
              <w:rPr>
                <w:rFonts w:eastAsia="Times New Roman" w:cs="Arial"/>
                <w:color w:val="000000" w:themeColor="text1"/>
                <w:kern w:val="0"/>
              </w:rPr>
              <w:t>codelist</w:t>
            </w:r>
            <w:proofErr w:type="spellEnd"/>
            <w:r w:rsidRPr="00773A0E">
              <w:rPr>
                <w:rFonts w:eastAsia="Times New Roman" w:cs="Arial"/>
                <w:color w:val="000000" w:themeColor="text1"/>
                <w:kern w:val="0"/>
              </w:rPr>
              <w:t xml:space="preserve"> </w:t>
            </w:r>
            <w:proofErr w:type="spellStart"/>
            <w:r w:rsidRPr="00773A0E">
              <w:rPr>
                <w:rFonts w:eastAsia="Times New Roman" w:cs="Arial"/>
                <w:color w:val="000000" w:themeColor="text1"/>
                <w:kern w:val="0"/>
              </w:rPr>
              <w:t>StreetNameTypeValue</w:t>
            </w:r>
            <w:proofErr w:type="spellEnd"/>
            <w:r w:rsidRPr="00773A0E">
              <w:rPr>
                <w:rFonts w:eastAsia="Times New Roman" w:cs="Arial"/>
                <w:color w:val="000000" w:themeColor="text1"/>
                <w:kern w:val="0"/>
              </w:rPr>
              <w:t>)</w:t>
            </w:r>
          </w:p>
          <w:p w14:paraId="3084A2E3" w14:textId="5B43E52B" w:rsidR="001E4CBA" w:rsidRPr="00773A0E" w:rsidRDefault="001E4CBA">
            <w:pPr>
              <w:pStyle w:val="ListParagraph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773A0E">
              <w:rPr>
                <w:color w:val="000000" w:themeColor="text1"/>
              </w:rPr>
              <w:t>hamlet</w:t>
            </w:r>
            <w:r w:rsidRPr="00773A0E">
              <w:rPr>
                <w:rStyle w:val="FootnoteReference"/>
                <w:color w:val="000000" w:themeColor="text1"/>
              </w:rPr>
              <w:footnoteReference w:id="7"/>
            </w:r>
          </w:p>
          <w:p w14:paraId="1A33EA66" w14:textId="3BBF2F41" w:rsidR="001E4CBA" w:rsidRPr="00773A0E" w:rsidRDefault="001E4CBA">
            <w:pPr>
              <w:pStyle w:val="ListParagraph"/>
              <w:numPr>
                <w:ilvl w:val="0"/>
                <w:numId w:val="37"/>
              </w:numPr>
              <w:rPr>
                <w:color w:val="000000" w:themeColor="text1"/>
              </w:rPr>
            </w:pPr>
            <w:proofErr w:type="spellStart"/>
            <w:r w:rsidRPr="00773A0E">
              <w:rPr>
                <w:color w:val="000000" w:themeColor="text1"/>
              </w:rPr>
              <w:t>streetname</w:t>
            </w:r>
            <w:proofErr w:type="spellEnd"/>
          </w:p>
        </w:tc>
      </w:tr>
      <w:tr w:rsidR="00773A0E" w:rsidRPr="00773A0E" w14:paraId="666277CE" w14:textId="77777777" w:rsidTr="00A4366C">
        <w:trPr>
          <w:trHeight w:val="58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0370" w14:textId="2D9CDD7D" w:rsidR="001E4CBA" w:rsidRPr="00773A0E" w:rsidRDefault="001E4CBA" w:rsidP="001E4CBA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proofErr w:type="spellStart"/>
            <w:r w:rsidRPr="00773A0E">
              <w:rPr>
                <w:rFonts w:eastAsia="Times New Roman" w:cs="Arial"/>
                <w:color w:val="000000" w:themeColor="text1"/>
                <w:kern w:val="0"/>
              </w:rPr>
              <w:t>beginLifespanVersion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F6334" w14:textId="1B0DD142" w:rsidR="001E4CBA" w:rsidRPr="00773A0E" w:rsidRDefault="001E4CBA" w:rsidP="001E4CBA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proofErr w:type="spellStart"/>
            <w:r w:rsidRPr="00773A0E">
              <w:rPr>
                <w:rFonts w:eastAsia="Times New Roman" w:cs="Arial"/>
                <w:color w:val="000000" w:themeColor="text1"/>
                <w:kern w:val="0"/>
              </w:rPr>
              <w:t>dateTime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BBA0" w14:textId="0FA57CB7" w:rsidR="001E4CBA" w:rsidRPr="00773A0E" w:rsidRDefault="001E4CBA" w:rsidP="001E4CBA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>Timestamp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EB1BF" w14:textId="55C600FC" w:rsidR="001E4CBA" w:rsidRPr="00773A0E" w:rsidRDefault="001E4CBA" w:rsidP="001E4CB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BE18" w14:textId="498E8C07" w:rsidR="001E4CBA" w:rsidRPr="00773A0E" w:rsidRDefault="001E4CBA" w:rsidP="001E4CBA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>Indicates when record was created in database of authentic source</w:t>
            </w:r>
          </w:p>
        </w:tc>
      </w:tr>
      <w:tr w:rsidR="00773A0E" w:rsidRPr="00773A0E" w14:paraId="631B70E7" w14:textId="77777777" w:rsidTr="00A4366C">
        <w:trPr>
          <w:trHeight w:val="58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DAC1" w14:textId="6C6DDFC6" w:rsidR="001E4CBA" w:rsidRPr="00773A0E" w:rsidRDefault="001E4CBA" w:rsidP="001E4CBA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proofErr w:type="spellStart"/>
            <w:r w:rsidRPr="00773A0E">
              <w:rPr>
                <w:rFonts w:cs="Arial"/>
                <w:color w:val="000000" w:themeColor="text1"/>
                <w:lang w:val="en-GB"/>
              </w:rPr>
              <w:t>endLifespanVersion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E3828" w14:textId="7C219F20" w:rsidR="001E4CBA" w:rsidRPr="00773A0E" w:rsidRDefault="001E4CBA" w:rsidP="001E4CBA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proofErr w:type="spellStart"/>
            <w:r w:rsidRPr="00773A0E">
              <w:rPr>
                <w:rFonts w:eastAsia="Times New Roman" w:cs="Arial"/>
                <w:color w:val="000000" w:themeColor="text1"/>
                <w:kern w:val="0"/>
              </w:rPr>
              <w:t>dateTime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F853" w14:textId="7A7ECB15" w:rsidR="001E4CBA" w:rsidRPr="00773A0E" w:rsidRDefault="001E4CBA" w:rsidP="001E4CBA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>Timestamp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BB218" w14:textId="6F25CE38" w:rsidR="001E4CBA" w:rsidRPr="00773A0E" w:rsidRDefault="001E4CBA" w:rsidP="001E4CB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>0..1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7CAA" w14:textId="6F15D7FB" w:rsidR="001E4CBA" w:rsidRPr="00773A0E" w:rsidRDefault="001E4CBA" w:rsidP="001E4CBA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r w:rsidRPr="00773A0E">
              <w:rPr>
                <w:rFonts w:eastAsia="Times New Roman" w:cs="Arial"/>
                <w:color w:val="000000" w:themeColor="text1"/>
                <w:kern w:val="0"/>
              </w:rPr>
              <w:t>Indicates when record was put of order in database of authentic source</w:t>
            </w:r>
          </w:p>
        </w:tc>
      </w:tr>
    </w:tbl>
    <w:p w14:paraId="70EBDA51" w14:textId="1CCC6A7F" w:rsidR="00441213" w:rsidRDefault="00441213">
      <w:pPr>
        <w:suppressAutoHyphens w:val="0"/>
        <w:rPr>
          <w:b/>
          <w:bCs/>
          <w:sz w:val="28"/>
          <w:szCs w:val="28"/>
          <w:lang w:val="en-GB" w:eastAsia="fr-BE" w:bidi="fr-BE"/>
        </w:rPr>
      </w:pPr>
    </w:p>
    <w:p w14:paraId="60A354EC" w14:textId="77777777" w:rsidR="000D2AF8" w:rsidRDefault="000D2AF8">
      <w:pPr>
        <w:suppressAutoHyphens w:val="0"/>
        <w:rPr>
          <w:b/>
          <w:bCs/>
          <w:sz w:val="28"/>
          <w:szCs w:val="28"/>
          <w:lang w:val="en-GB" w:eastAsia="fr-BE" w:bidi="fr-BE"/>
        </w:rPr>
      </w:pPr>
    </w:p>
    <w:p w14:paraId="57A9968B" w14:textId="32232F2E" w:rsidR="00E76383" w:rsidRPr="00402F4A" w:rsidRDefault="00E76383" w:rsidP="00BE372B">
      <w:pPr>
        <w:pStyle w:val="Heading3"/>
      </w:pPr>
      <w:bookmarkStart w:id="174" w:name="_Toc151391363"/>
      <w:proofErr w:type="spellStart"/>
      <w:r w:rsidRPr="00402F4A">
        <w:t>Address</w:t>
      </w:r>
      <w:bookmarkEnd w:id="174"/>
      <w:proofErr w:type="spellEnd"/>
    </w:p>
    <w:p w14:paraId="1A0D3B7A" w14:textId="77777777" w:rsidR="00C90C7B" w:rsidRDefault="00C90C7B" w:rsidP="00C90C7B">
      <w:pPr>
        <w:pStyle w:val="Textbody"/>
        <w:ind w:left="384"/>
      </w:pPr>
    </w:p>
    <w:p w14:paraId="5CC5CEB5" w14:textId="784E1CFC" w:rsidR="00C90C7B" w:rsidRDefault="00C90C7B" w:rsidP="001F6AD6">
      <w:pPr>
        <w:pStyle w:val="Textbody"/>
      </w:pPr>
      <w:r>
        <w:t>An address is a spatial object that in a human readable way identifies a fixed location of a property (building, parcel, …</w:t>
      </w:r>
      <w:r w:rsidR="71A747EC">
        <w:t>).</w:t>
      </w:r>
      <w:r>
        <w:t xml:space="preserve"> For this purpose</w:t>
      </w:r>
      <w:r w:rsidR="64F45E8B">
        <w:t>,</w:t>
      </w:r>
      <w:r>
        <w:t xml:space="preserve"> an address has an identifier, e.g. an address number, which enables a user to distinguish it from the </w:t>
      </w:r>
      <w:r w:rsidR="1D555B71">
        <w:t>neighbor</w:t>
      </w:r>
      <w:r>
        <w:t xml:space="preserve"> addresses, as well as a geographic position, which enables an application to locate the address spatially. </w:t>
      </w:r>
    </w:p>
    <w:p w14:paraId="2B97CC5F" w14:textId="3797E222" w:rsidR="00C90C7B" w:rsidRDefault="00C90C7B" w:rsidP="001F6AD6">
      <w:pPr>
        <w:pStyle w:val="Textbody"/>
      </w:pPr>
      <w:r>
        <w:t xml:space="preserve">To identify the address unambiguously in a wider context, within the city, region and country, an address must be associated with a number of “address components” (municipality, </w:t>
      </w:r>
      <w:proofErr w:type="spellStart"/>
      <w:r>
        <w:t>streetName</w:t>
      </w:r>
      <w:proofErr w:type="spellEnd"/>
      <w:r>
        <w:t xml:space="preserve">, </w:t>
      </w:r>
      <w:proofErr w:type="spellStart"/>
      <w:r>
        <w:t>partOfMunicipality</w:t>
      </w:r>
      <w:proofErr w:type="spellEnd"/>
      <w:r>
        <w:t>) that define its location within a certain geographic area.</w:t>
      </w:r>
    </w:p>
    <w:p w14:paraId="47F6B25C" w14:textId="77777777" w:rsidR="00207349" w:rsidRDefault="00207349">
      <w:pPr>
        <w:suppressAutoHyphens w:val="0"/>
        <w:rPr>
          <w:rFonts w:cs="Arial"/>
          <w:kern w:val="0"/>
          <w:lang w:eastAsia="fr-BE" w:bidi="fr-BE"/>
        </w:rPr>
      </w:pPr>
      <w:r>
        <w:br w:type="page"/>
      </w:r>
    </w:p>
    <w:p w14:paraId="79883173" w14:textId="399944F1" w:rsidR="00C90C7B" w:rsidRDefault="00C90C7B" w:rsidP="001F6AD6">
      <w:pPr>
        <w:pStyle w:val="Textbody"/>
      </w:pPr>
      <w:r>
        <w:lastRenderedPageBreak/>
        <w:t>The address has the following attributes:</w:t>
      </w:r>
    </w:p>
    <w:p w14:paraId="53541C12" w14:textId="77777777" w:rsidR="00C90C7B" w:rsidRDefault="00C90C7B" w:rsidP="00E76383">
      <w:pPr>
        <w:pStyle w:val="Textbody"/>
        <w:rPr>
          <w:lang w:val="en-GB"/>
        </w:rPr>
      </w:pPr>
    </w:p>
    <w:tbl>
      <w:tblPr>
        <w:tblW w:w="10082" w:type="dxa"/>
        <w:tblLook w:val="04A0" w:firstRow="1" w:lastRow="0" w:firstColumn="1" w:lastColumn="0" w:noHBand="0" w:noVBand="1"/>
      </w:tblPr>
      <w:tblGrid>
        <w:gridCol w:w="2129"/>
        <w:gridCol w:w="30"/>
        <w:gridCol w:w="1379"/>
        <w:gridCol w:w="35"/>
        <w:gridCol w:w="1666"/>
        <w:gridCol w:w="857"/>
        <w:gridCol w:w="3986"/>
      </w:tblGrid>
      <w:tr w:rsidR="004D2756" w:rsidRPr="00EA440B" w14:paraId="7B7CD49B" w14:textId="77777777" w:rsidTr="006F7EBB">
        <w:trPr>
          <w:trHeight w:val="292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161D" w14:textId="36636C1A" w:rsidR="004D2756" w:rsidRPr="00EA440B" w:rsidRDefault="004D2756" w:rsidP="004D275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>Attribute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B2F62" w14:textId="77777777" w:rsidR="004D2756" w:rsidRDefault="004D2756" w:rsidP="004D275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 xml:space="preserve">XSD data </w:t>
            </w:r>
          </w:p>
          <w:p w14:paraId="3C756F86" w14:textId="5FD588A8" w:rsidR="004D2756" w:rsidRPr="00EA440B" w:rsidRDefault="004D2756" w:rsidP="004D275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>type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1B9E" w14:textId="7DBD9B75" w:rsidR="004D2756" w:rsidRPr="00EA440B" w:rsidRDefault="004D2756" w:rsidP="004D275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 xml:space="preserve">Format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kern w:val="0"/>
              </w:rPr>
              <w:t>BoSa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kern w:val="0"/>
              </w:rPr>
              <w:t xml:space="preserve"> DB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FB5BC" w14:textId="29AC292A" w:rsidR="004D2756" w:rsidRPr="00EA440B" w:rsidRDefault="004D2756" w:rsidP="009003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>Cardinality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685E" w14:textId="5B5A24B9" w:rsidR="004D2756" w:rsidRPr="00EA440B" w:rsidRDefault="004D2756" w:rsidP="004D2756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 w:rsidRPr="00EA440B">
              <w:rPr>
                <w:rFonts w:eastAsia="Times New Roman" w:cs="Arial"/>
                <w:b/>
                <w:bCs/>
                <w:color w:val="000000"/>
                <w:kern w:val="0"/>
              </w:rPr>
              <w:t xml:space="preserve">Description </w:t>
            </w:r>
          </w:p>
        </w:tc>
      </w:tr>
      <w:tr w:rsidR="00B55942" w:rsidRPr="00EA440B" w14:paraId="5F5C3AAF" w14:textId="77777777" w:rsidTr="006F7EBB">
        <w:trPr>
          <w:trHeight w:val="292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D329" w14:textId="1E41A824" w:rsidR="00B55942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 w:rsidRPr="00B25F16">
              <w:rPr>
                <w:rFonts w:eastAsia="Times New Roman" w:cs="Arial"/>
                <w:color w:val="000000"/>
                <w:kern w:val="0"/>
              </w:rPr>
              <w:t>code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4C4E7" w14:textId="77777777" w:rsidR="00B55942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2B92B" w14:textId="77F05C87" w:rsidR="00B55942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See “</w:t>
            </w:r>
            <w:r>
              <w:rPr>
                <w:rFonts w:eastAsia="Times New Roman" w:cs="Arial"/>
                <w:color w:val="000000"/>
                <w:kern w:val="0"/>
              </w:rPr>
              <w:fldChar w:fldCharType="begin"/>
            </w:r>
            <w:r>
              <w:rPr>
                <w:rFonts w:eastAsia="Times New Roman" w:cs="Arial"/>
                <w:color w:val="000000"/>
                <w:kern w:val="0"/>
              </w:rPr>
              <w:instrText xml:space="preserve"> REF _Ref119998081 \h  \* MERGEFORMAT </w:instrText>
            </w:r>
            <w:r>
              <w:rPr>
                <w:rFonts w:eastAsia="Times New Roman" w:cs="Arial"/>
                <w:color w:val="000000"/>
                <w:kern w:val="0"/>
              </w:rPr>
            </w:r>
            <w:r>
              <w:rPr>
                <w:rFonts w:eastAsia="Times New Roman" w:cs="Arial"/>
                <w:color w:val="000000"/>
                <w:kern w:val="0"/>
              </w:rPr>
              <w:fldChar w:fldCharType="separate"/>
            </w:r>
            <w:r w:rsidR="004E5CB5" w:rsidRPr="00CF02AB">
              <w:t>Identifier</w:t>
            </w:r>
            <w:r>
              <w:rPr>
                <w:rFonts w:eastAsia="Times New Roman" w:cs="Arial"/>
                <w:color w:val="000000"/>
                <w:kern w:val="0"/>
              </w:rPr>
              <w:fldChar w:fldCharType="end"/>
            </w:r>
            <w:r>
              <w:rPr>
                <w:rFonts w:eastAsia="Times New Roman" w:cs="Arial"/>
                <w:color w:val="000000"/>
                <w:kern w:val="0"/>
              </w:rPr>
              <w:t>”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68C00" w14:textId="57DC2400" w:rsidR="00B55942" w:rsidRDefault="00B55942" w:rsidP="00B5594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1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ACA0" w14:textId="372BB52A" w:rsidR="00B55942" w:rsidRPr="00B55942" w:rsidRDefault="00460C9E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U</w:t>
            </w:r>
            <w:r w:rsidR="00B55942" w:rsidRPr="00B55942">
              <w:rPr>
                <w:rFonts w:eastAsia="Times New Roman" w:cs="Arial"/>
                <w:color w:val="000000"/>
                <w:kern w:val="0"/>
              </w:rPr>
              <w:t>nique identifier</w:t>
            </w:r>
          </w:p>
        </w:tc>
      </w:tr>
      <w:tr w:rsidR="00B55942" w:rsidRPr="00EA440B" w14:paraId="24C3E3A6" w14:textId="77777777" w:rsidTr="006F7EBB">
        <w:trPr>
          <w:trHeight w:val="292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E6E7" w14:textId="7EDBBD83" w:rsidR="00B55942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 w:rsidRPr="00B25F16">
              <w:rPr>
                <w:rFonts w:eastAsia="Times New Roman" w:cs="Arial"/>
                <w:color w:val="000000"/>
                <w:kern w:val="0"/>
              </w:rPr>
              <w:t>Status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9FA5E" w14:textId="77777777" w:rsidR="00B55942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1B3C" w14:textId="77777777" w:rsidR="004E5CB5" w:rsidRDefault="00B55942" w:rsidP="004E5CB5">
            <w:pPr>
              <w:widowControl/>
              <w:suppressAutoHyphens w:val="0"/>
              <w:autoSpaceDN/>
              <w:textAlignment w:val="auto"/>
              <w:rPr>
                <w:b/>
                <w:bCs/>
                <w:sz w:val="28"/>
                <w:szCs w:val="28"/>
                <w:lang w:val="fr-BE" w:eastAsia="fr-BE" w:bidi="fr-BE"/>
              </w:rPr>
            </w:pPr>
            <w:r>
              <w:rPr>
                <w:rFonts w:eastAsia="Times New Roman" w:cs="Arial"/>
                <w:color w:val="000000"/>
                <w:kern w:val="0"/>
              </w:rPr>
              <w:t>See “</w:t>
            </w:r>
            <w:r>
              <w:rPr>
                <w:rFonts w:eastAsia="Times New Roman" w:cs="Arial"/>
                <w:color w:val="000000"/>
                <w:kern w:val="0"/>
              </w:rPr>
              <w:fldChar w:fldCharType="begin"/>
            </w:r>
            <w:r>
              <w:rPr>
                <w:rFonts w:eastAsia="Times New Roman" w:cs="Arial"/>
                <w:color w:val="000000"/>
                <w:kern w:val="0"/>
              </w:rPr>
              <w:instrText xml:space="preserve"> REF _Ref119998030 \h  \* MERGEFORMAT </w:instrText>
            </w:r>
            <w:r>
              <w:rPr>
                <w:rFonts w:eastAsia="Times New Roman" w:cs="Arial"/>
                <w:color w:val="000000"/>
                <w:kern w:val="0"/>
              </w:rPr>
            </w:r>
            <w:r>
              <w:rPr>
                <w:rFonts w:eastAsia="Times New Roman" w:cs="Arial"/>
                <w:color w:val="000000"/>
                <w:kern w:val="0"/>
              </w:rPr>
              <w:fldChar w:fldCharType="separate"/>
            </w:r>
            <w:r w:rsidR="004E5CB5">
              <w:br w:type="page"/>
            </w:r>
          </w:p>
          <w:p w14:paraId="72F6C8CE" w14:textId="6D8588B0" w:rsidR="00B55942" w:rsidRDefault="004E5CB5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 w:rsidRPr="00CF02AB">
              <w:t>Status</w:t>
            </w:r>
            <w:r w:rsidR="00B55942">
              <w:rPr>
                <w:rFonts w:eastAsia="Times New Roman" w:cs="Arial"/>
                <w:color w:val="000000"/>
                <w:kern w:val="0"/>
              </w:rPr>
              <w:fldChar w:fldCharType="end"/>
            </w:r>
            <w:r w:rsidR="00B55942">
              <w:rPr>
                <w:rFonts w:eastAsia="Times New Roman" w:cs="Arial"/>
                <w:color w:val="000000"/>
                <w:kern w:val="0"/>
              </w:rPr>
              <w:t>”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26CF8" w14:textId="4F02586E" w:rsidR="00B55942" w:rsidRDefault="00B55942" w:rsidP="00B5594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1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B0963" w14:textId="1081D0F1" w:rsidR="00B55942" w:rsidRPr="00B55942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 w:rsidRPr="00B55942">
              <w:rPr>
                <w:rFonts w:eastAsia="Times New Roman" w:cs="Arial"/>
                <w:color w:val="000000"/>
                <w:kern w:val="0"/>
              </w:rPr>
              <w:t>Address status</w:t>
            </w:r>
          </w:p>
        </w:tc>
      </w:tr>
      <w:tr w:rsidR="00B55942" w:rsidRPr="0087518B" w14:paraId="423F8715" w14:textId="77777777" w:rsidTr="006F7EBB">
        <w:trPr>
          <w:trHeight w:val="292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4A0F" w14:textId="3652CF8D" w:rsidR="00B55942" w:rsidRPr="0087518B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proofErr w:type="spellStart"/>
            <w:r>
              <w:rPr>
                <w:rFonts w:eastAsia="Times New Roman" w:cs="Arial"/>
                <w:color w:val="000000"/>
                <w:kern w:val="0"/>
              </w:rPr>
              <w:t>houseNumber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B1102" w14:textId="3BFEFDC6" w:rsidR="00B55942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proofErr w:type="spellStart"/>
            <w:r w:rsidRPr="00C13725">
              <w:rPr>
                <w:rFonts w:eastAsia="Times New Roman" w:cs="Arial"/>
                <w:color w:val="000000"/>
                <w:kern w:val="0"/>
              </w:rPr>
              <w:t>CharStringType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F721" w14:textId="72442833" w:rsidR="00B55942" w:rsidRPr="0087518B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VARCHAR</w:t>
            </w:r>
            <w:r w:rsidR="14AF4471">
              <w:rPr>
                <w:rFonts w:eastAsia="Times New Roman" w:cs="Arial"/>
                <w:color w:val="000000"/>
                <w:kern w:val="0"/>
              </w:rPr>
              <w:t xml:space="preserve"> </w:t>
            </w:r>
            <w:r>
              <w:rPr>
                <w:rFonts w:eastAsia="Times New Roman" w:cs="Arial"/>
                <w:color w:val="000000"/>
                <w:kern w:val="0"/>
              </w:rPr>
              <w:t>(15)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667D1" w14:textId="3A604D3C" w:rsidR="00B55942" w:rsidRDefault="00B55942" w:rsidP="00B5594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1</w:t>
            </w:r>
          </w:p>
        </w:tc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8EBC" w14:textId="333E4694" w:rsidR="00B55942" w:rsidRPr="0087518B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This is a string considering it might contain alphabetical values</w:t>
            </w:r>
          </w:p>
        </w:tc>
      </w:tr>
      <w:tr w:rsidR="00B55942" w:rsidRPr="0087518B" w14:paraId="081D2A8D" w14:textId="77777777" w:rsidTr="006F7EBB">
        <w:trPr>
          <w:trHeight w:val="292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1B796" w14:textId="77777777" w:rsidR="00B55942" w:rsidRPr="0087518B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proofErr w:type="spellStart"/>
            <w:r w:rsidRPr="0087518B">
              <w:rPr>
                <w:rFonts w:eastAsia="Times New Roman" w:cs="Arial"/>
                <w:color w:val="000000"/>
                <w:kern w:val="0"/>
              </w:rPr>
              <w:t>boxNumber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8D712" w14:textId="405A6182" w:rsidR="00B55942" w:rsidRPr="0087518B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proofErr w:type="spellStart"/>
            <w:r w:rsidRPr="00C13725">
              <w:rPr>
                <w:rFonts w:eastAsia="Times New Roman" w:cs="Arial"/>
                <w:color w:val="000000"/>
                <w:kern w:val="0"/>
              </w:rPr>
              <w:t>CharStringType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C9C14" w14:textId="5FA2BCD4" w:rsidR="00B55942" w:rsidRPr="0087518B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VARCHAR</w:t>
            </w:r>
            <w:r w:rsidR="3CAC2FFE">
              <w:rPr>
                <w:rFonts w:eastAsia="Times New Roman" w:cs="Arial"/>
                <w:color w:val="000000"/>
                <w:kern w:val="0"/>
              </w:rPr>
              <w:t xml:space="preserve"> </w:t>
            </w:r>
            <w:r>
              <w:rPr>
                <w:rFonts w:eastAsia="Times New Roman" w:cs="Arial"/>
                <w:color w:val="000000"/>
                <w:kern w:val="0"/>
              </w:rPr>
              <w:t>(</w:t>
            </w:r>
            <w:r w:rsidRPr="0087518B">
              <w:rPr>
                <w:rFonts w:eastAsia="Times New Roman" w:cs="Arial"/>
                <w:color w:val="000000"/>
                <w:kern w:val="0"/>
              </w:rPr>
              <w:t>35</w:t>
            </w:r>
            <w:r>
              <w:rPr>
                <w:rFonts w:eastAsia="Times New Roman" w:cs="Arial"/>
                <w:color w:val="000000"/>
                <w:kern w:val="0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336D7" w14:textId="286F2517" w:rsidR="00B55942" w:rsidRPr="0087518B" w:rsidRDefault="00B55942" w:rsidP="00B5594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0..1</w:t>
            </w:r>
          </w:p>
        </w:tc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C9A02" w14:textId="1769A4C7" w:rsidR="00B55942" w:rsidRPr="0087518B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 w:rsidRPr="0087518B">
              <w:rPr>
                <w:rFonts w:eastAsia="Times New Roman" w:cs="Arial"/>
                <w:color w:val="000000"/>
                <w:kern w:val="0"/>
              </w:rPr>
              <w:t> </w:t>
            </w:r>
          </w:p>
        </w:tc>
      </w:tr>
      <w:tr w:rsidR="00B55942" w:rsidRPr="0087518B" w14:paraId="1E619CA3" w14:textId="77777777" w:rsidTr="006F7EBB">
        <w:trPr>
          <w:trHeight w:val="292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6254F" w14:textId="77777777" w:rsidR="00B55942" w:rsidRPr="0087518B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proofErr w:type="spellStart"/>
            <w:r w:rsidRPr="0087518B">
              <w:rPr>
                <w:rFonts w:eastAsia="Times New Roman" w:cs="Arial"/>
                <w:color w:val="000000"/>
                <w:kern w:val="0"/>
              </w:rPr>
              <w:t>sortField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C38B7" w14:textId="665B8420" w:rsidR="00B55942" w:rsidRPr="0087518B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proofErr w:type="spellStart"/>
            <w:r w:rsidRPr="00C13725">
              <w:rPr>
                <w:rFonts w:eastAsia="Times New Roman" w:cs="Arial"/>
                <w:color w:val="000000"/>
                <w:kern w:val="0"/>
              </w:rPr>
              <w:t>CharStringType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2297B" w14:textId="503D5BE1" w:rsidR="00B55942" w:rsidRPr="0087518B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VARCHAR</w:t>
            </w:r>
            <w:r w:rsidR="70E3A6F7">
              <w:rPr>
                <w:rFonts w:eastAsia="Times New Roman" w:cs="Arial"/>
                <w:color w:val="000000"/>
                <w:kern w:val="0"/>
              </w:rPr>
              <w:t xml:space="preserve"> </w:t>
            </w:r>
            <w:r>
              <w:rPr>
                <w:rFonts w:eastAsia="Times New Roman" w:cs="Arial"/>
                <w:color w:val="000000"/>
                <w:kern w:val="0"/>
              </w:rPr>
              <w:t>(</w:t>
            </w:r>
            <w:r w:rsidRPr="0087518B">
              <w:rPr>
                <w:rFonts w:eastAsia="Times New Roman" w:cs="Arial"/>
                <w:color w:val="000000"/>
                <w:kern w:val="0"/>
              </w:rPr>
              <w:t>65</w:t>
            </w:r>
            <w:r>
              <w:rPr>
                <w:rFonts w:eastAsia="Times New Roman" w:cs="Arial"/>
                <w:color w:val="000000"/>
                <w:kern w:val="0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DB722" w14:textId="597A324E" w:rsidR="00B55942" w:rsidRPr="0087518B" w:rsidRDefault="00B55942" w:rsidP="00B5594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0..1</w:t>
            </w:r>
          </w:p>
        </w:tc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E2F18" w14:textId="3119A6F8" w:rsidR="00B55942" w:rsidRPr="009B0AE0" w:rsidRDefault="00D44636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FF0000"/>
                <w:kern w:val="0"/>
              </w:rPr>
            </w:pPr>
            <w:r w:rsidRPr="00D44636">
              <w:rPr>
                <w:rFonts w:eastAsia="Times New Roman" w:cs="Arial"/>
                <w:kern w:val="0"/>
              </w:rPr>
              <w:t>Transformation of the house number and the box number (</w:t>
            </w:r>
            <w:proofErr w:type="spellStart"/>
            <w:r w:rsidRPr="00D44636">
              <w:rPr>
                <w:rFonts w:eastAsia="Times New Roman" w:cs="Arial"/>
                <w:kern w:val="0"/>
              </w:rPr>
              <w:t>eg.</w:t>
            </w:r>
            <w:proofErr w:type="spellEnd"/>
            <w:r w:rsidRPr="00D44636">
              <w:rPr>
                <w:rFonts w:eastAsia="Times New Roman" w:cs="Arial"/>
                <w:kern w:val="0"/>
              </w:rPr>
              <w:t xml:space="preserve"> By adding extra 0’s before) so this value can be sorted</w:t>
            </w:r>
          </w:p>
        </w:tc>
      </w:tr>
      <w:tr w:rsidR="00B55942" w:rsidRPr="0087518B" w14:paraId="0E1C07E5" w14:textId="77777777" w:rsidTr="006F7EBB">
        <w:trPr>
          <w:trHeight w:val="292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DF18" w14:textId="77777777" w:rsidR="00B55942" w:rsidRPr="0087518B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proofErr w:type="spellStart"/>
            <w:r w:rsidRPr="0087518B">
              <w:rPr>
                <w:rFonts w:eastAsia="Times New Roman" w:cs="Arial"/>
                <w:color w:val="000000"/>
                <w:kern w:val="0"/>
              </w:rPr>
              <w:t>officiallyAssigned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BCF1B" w14:textId="7F16D98E" w:rsidR="00B55942" w:rsidRPr="0087518B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proofErr w:type="spellStart"/>
            <w:r>
              <w:rPr>
                <w:rFonts w:eastAsia="Times New Roman" w:cs="Arial"/>
                <w:color w:val="000000"/>
                <w:kern w:val="0"/>
              </w:rPr>
              <w:t>boolean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37D46" w14:textId="77777777" w:rsidR="00B55942" w:rsidRPr="0087518B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proofErr w:type="spellStart"/>
            <w:r w:rsidRPr="0087518B">
              <w:rPr>
                <w:rFonts w:eastAsia="Times New Roman" w:cs="Arial"/>
                <w:color w:val="000000"/>
                <w:kern w:val="0"/>
              </w:rPr>
              <w:t>boolean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F50B5" w14:textId="3FE8D093" w:rsidR="00B55942" w:rsidRPr="0087518B" w:rsidRDefault="00B55942" w:rsidP="00B5594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1</w:t>
            </w:r>
          </w:p>
        </w:tc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466F" w14:textId="77777777" w:rsidR="0033296A" w:rsidRDefault="002D74EC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S</w:t>
            </w:r>
            <w:r w:rsidR="00C238A4" w:rsidRPr="0076288B">
              <w:rPr>
                <w:rFonts w:eastAsia="Times New Roman" w:cs="Arial"/>
                <w:kern w:val="0"/>
              </w:rPr>
              <w:t xml:space="preserve">tates if the address has been granted </w:t>
            </w:r>
          </w:p>
          <w:p w14:paraId="00A9D34E" w14:textId="17ED65A6" w:rsidR="00B55942" w:rsidRPr="009B0AE0" w:rsidRDefault="00C238A4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FF0000"/>
                <w:kern w:val="0"/>
              </w:rPr>
            </w:pPr>
            <w:r w:rsidRPr="0076288B">
              <w:rPr>
                <w:rFonts w:eastAsia="Times New Roman" w:cs="Arial"/>
                <w:kern w:val="0"/>
              </w:rPr>
              <w:t>official</w:t>
            </w:r>
            <w:r w:rsidR="0033296A">
              <w:rPr>
                <w:rFonts w:eastAsia="Times New Roman" w:cs="Arial"/>
                <w:kern w:val="0"/>
              </w:rPr>
              <w:t>l</w:t>
            </w:r>
            <w:r w:rsidRPr="0076288B">
              <w:rPr>
                <w:rFonts w:eastAsia="Times New Roman" w:cs="Arial"/>
                <w:kern w:val="0"/>
              </w:rPr>
              <w:t>y</w:t>
            </w:r>
          </w:p>
        </w:tc>
      </w:tr>
      <w:tr w:rsidR="00B55942" w:rsidRPr="0087518B" w14:paraId="4C491167" w14:textId="77777777" w:rsidTr="006F7EBB">
        <w:trPr>
          <w:trHeight w:val="292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78447" w14:textId="77777777" w:rsidR="00B55942" w:rsidRPr="0087518B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proofErr w:type="spellStart"/>
            <w:r w:rsidRPr="0087518B">
              <w:rPr>
                <w:rFonts w:eastAsia="Times New Roman" w:cs="Arial"/>
                <w:color w:val="000000"/>
                <w:kern w:val="0"/>
              </w:rPr>
              <w:t>hasStreetName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10C27" w14:textId="2AA51838" w:rsidR="00B55942" w:rsidRPr="0087518B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proofErr w:type="spellStart"/>
            <w:r>
              <w:rPr>
                <w:rFonts w:eastAsia="Times New Roman" w:cs="Arial"/>
                <w:color w:val="000000"/>
                <w:kern w:val="0"/>
              </w:rPr>
              <w:t>IdentifierType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A83F3" w14:textId="77777777" w:rsidR="00B55942" w:rsidRPr="00773A0E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 w:themeColor="text1"/>
                <w:kern w:val="0"/>
              </w:rPr>
            </w:pPr>
            <w:proofErr w:type="spellStart"/>
            <w:r w:rsidRPr="00773A0E">
              <w:rPr>
                <w:rFonts w:eastAsia="Times New Roman" w:cs="Arial"/>
                <w:color w:val="000000" w:themeColor="text1"/>
                <w:kern w:val="0"/>
              </w:rPr>
              <w:t>IdentifierType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9A933" w14:textId="61966E78" w:rsidR="00B55942" w:rsidRPr="00773A0E" w:rsidRDefault="00B55942" w:rsidP="00B55942">
            <w:pPr>
              <w:widowControl/>
              <w:suppressAutoHyphens w:val="0"/>
              <w:autoSpaceDN/>
              <w:jc w:val="center"/>
              <w:textAlignment w:val="auto"/>
              <w:rPr>
                <w:color w:val="000000" w:themeColor="text1"/>
                <w:lang w:val="en-GB"/>
              </w:rPr>
            </w:pPr>
            <w:r w:rsidRPr="00773A0E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4F5DE" w14:textId="37A87743" w:rsidR="00B55942" w:rsidRPr="0087518B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proofErr w:type="spellStart"/>
            <w:r>
              <w:rPr>
                <w:lang w:val="en-GB"/>
              </w:rPr>
              <w:t>BeSt</w:t>
            </w:r>
            <w:r w:rsidRPr="00230650">
              <w:rPr>
                <w:lang w:val="en-GB"/>
              </w:rPr>
              <w:t>Identifier</w:t>
            </w:r>
            <w:proofErr w:type="spellEnd"/>
            <w:r w:rsidRPr="00230650">
              <w:rPr>
                <w:lang w:val="en-GB"/>
              </w:rPr>
              <w:t xml:space="preserve"> that identifies the </w:t>
            </w:r>
            <w:proofErr w:type="spellStart"/>
            <w:r w:rsidRPr="00230650">
              <w:rPr>
                <w:lang w:val="en-GB"/>
              </w:rPr>
              <w:t>StreetName</w:t>
            </w:r>
            <w:proofErr w:type="spellEnd"/>
            <w:r w:rsidRPr="00230650">
              <w:rPr>
                <w:lang w:val="en-GB"/>
              </w:rPr>
              <w:t xml:space="preserve"> where this address is located. This attribute is always present</w:t>
            </w:r>
          </w:p>
        </w:tc>
      </w:tr>
      <w:tr w:rsidR="00B55942" w:rsidRPr="0087518B" w14:paraId="5BB42560" w14:textId="77777777" w:rsidTr="006F7EBB">
        <w:trPr>
          <w:trHeight w:val="292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D6866" w14:textId="77777777" w:rsidR="00B55942" w:rsidRPr="0087518B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proofErr w:type="spellStart"/>
            <w:r w:rsidRPr="0087518B">
              <w:rPr>
                <w:rFonts w:eastAsia="Times New Roman" w:cs="Arial"/>
                <w:color w:val="000000"/>
                <w:kern w:val="0"/>
              </w:rPr>
              <w:t>hasMunicipality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21A8C" w14:textId="1A9EEB19" w:rsidR="00B55942" w:rsidRPr="0087518B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proofErr w:type="spellStart"/>
            <w:r>
              <w:rPr>
                <w:rFonts w:eastAsia="Times New Roman" w:cs="Arial"/>
                <w:color w:val="000000"/>
                <w:kern w:val="0"/>
              </w:rPr>
              <w:t>IdentifierType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ACB93" w14:textId="77777777" w:rsidR="00B55942" w:rsidRPr="0087518B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proofErr w:type="spellStart"/>
            <w:r w:rsidRPr="0087518B">
              <w:rPr>
                <w:rFonts w:eastAsia="Times New Roman" w:cs="Arial"/>
                <w:color w:val="000000"/>
                <w:kern w:val="0"/>
              </w:rPr>
              <w:t>IdentifierType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26830" w14:textId="6318CDFB" w:rsidR="00B55942" w:rsidRPr="00230650" w:rsidRDefault="00B55942" w:rsidP="00B55942">
            <w:pPr>
              <w:widowControl/>
              <w:suppressAutoHyphens w:val="0"/>
              <w:autoSpaceDN/>
              <w:jc w:val="center"/>
              <w:textAlignment w:val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09AEC" w14:textId="342EFB74" w:rsidR="00B55942" w:rsidRPr="0087518B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proofErr w:type="spellStart"/>
            <w:r>
              <w:rPr>
                <w:lang w:val="en-GB"/>
              </w:rPr>
              <w:t>BeSt</w:t>
            </w:r>
            <w:r w:rsidRPr="00230650">
              <w:rPr>
                <w:lang w:val="en-GB"/>
              </w:rPr>
              <w:t>Identifier</w:t>
            </w:r>
            <w:proofErr w:type="spellEnd"/>
            <w:r w:rsidRPr="00230650">
              <w:rPr>
                <w:lang w:val="en-GB"/>
              </w:rPr>
              <w:t xml:space="preserve"> that identifies the </w:t>
            </w:r>
            <w:r>
              <w:rPr>
                <w:lang w:val="en-GB"/>
              </w:rPr>
              <w:t>Municipality</w:t>
            </w:r>
            <w:r w:rsidRPr="00230650">
              <w:rPr>
                <w:lang w:val="en-GB"/>
              </w:rPr>
              <w:t xml:space="preserve"> where this address is located. This attribute is always present</w:t>
            </w:r>
          </w:p>
        </w:tc>
      </w:tr>
      <w:tr w:rsidR="00B55942" w:rsidRPr="0087518B" w14:paraId="4BD5480C" w14:textId="77777777" w:rsidTr="006F7EBB">
        <w:trPr>
          <w:trHeight w:val="292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C551" w14:textId="77777777" w:rsidR="00B55942" w:rsidRPr="0087518B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proofErr w:type="spellStart"/>
            <w:r w:rsidRPr="0087518B">
              <w:rPr>
                <w:rFonts w:eastAsia="Times New Roman" w:cs="Arial"/>
                <w:color w:val="000000"/>
                <w:kern w:val="0"/>
              </w:rPr>
              <w:t>hasPostalInfo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B4D42" w14:textId="5DADCDE3" w:rsidR="00B55942" w:rsidRPr="0087518B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proofErr w:type="spellStart"/>
            <w:r>
              <w:rPr>
                <w:rFonts w:eastAsia="Times New Roman" w:cs="Arial"/>
                <w:color w:val="000000"/>
                <w:kern w:val="0"/>
              </w:rPr>
              <w:t>IdentifierType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08E6B" w14:textId="77777777" w:rsidR="00B55942" w:rsidRPr="0087518B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proofErr w:type="spellStart"/>
            <w:r w:rsidRPr="0087518B">
              <w:rPr>
                <w:rFonts w:eastAsia="Times New Roman" w:cs="Arial"/>
                <w:color w:val="000000"/>
                <w:kern w:val="0"/>
              </w:rPr>
              <w:t>IdentifierType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3EFEB" w14:textId="49A2EE99" w:rsidR="00B55942" w:rsidRPr="00230650" w:rsidRDefault="00B55942" w:rsidP="00B55942">
            <w:pPr>
              <w:widowControl/>
              <w:suppressAutoHyphens w:val="0"/>
              <w:autoSpaceDN/>
              <w:jc w:val="center"/>
              <w:textAlignment w:val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4581E" w14:textId="5D72C441" w:rsidR="00B55942" w:rsidRPr="0087518B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proofErr w:type="spellStart"/>
            <w:r>
              <w:rPr>
                <w:lang w:val="en-GB"/>
              </w:rPr>
              <w:t>BeSt</w:t>
            </w:r>
            <w:r w:rsidRPr="00230650">
              <w:rPr>
                <w:lang w:val="en-GB"/>
              </w:rPr>
              <w:t>Identifier</w:t>
            </w:r>
            <w:proofErr w:type="spellEnd"/>
            <w:r w:rsidRPr="00230650">
              <w:rPr>
                <w:lang w:val="en-GB"/>
              </w:rPr>
              <w:t xml:space="preserve"> that identifies the </w:t>
            </w:r>
            <w:proofErr w:type="spellStart"/>
            <w:r>
              <w:rPr>
                <w:lang w:val="en-GB"/>
              </w:rPr>
              <w:t>postalInfo</w:t>
            </w:r>
            <w:proofErr w:type="spellEnd"/>
            <w:r w:rsidRPr="00230650">
              <w:rPr>
                <w:lang w:val="en-GB"/>
              </w:rPr>
              <w:t xml:space="preserve"> where this address is located. This attribute is always present</w:t>
            </w:r>
          </w:p>
        </w:tc>
      </w:tr>
      <w:tr w:rsidR="00B55942" w:rsidRPr="0087518B" w14:paraId="0A35AD33" w14:textId="77777777" w:rsidTr="006F7EBB">
        <w:trPr>
          <w:trHeight w:val="292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9C355" w14:textId="77777777" w:rsidR="00B55942" w:rsidRPr="0087518B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proofErr w:type="spellStart"/>
            <w:r w:rsidRPr="0087518B">
              <w:rPr>
                <w:rFonts w:eastAsia="Times New Roman" w:cs="Arial"/>
                <w:color w:val="000000"/>
                <w:kern w:val="0"/>
              </w:rPr>
              <w:t>hasPartOfMunicipality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C018A" w14:textId="6FC052F5" w:rsidR="00B55942" w:rsidRPr="0087518B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proofErr w:type="spellStart"/>
            <w:r>
              <w:rPr>
                <w:rFonts w:eastAsia="Times New Roman" w:cs="Arial"/>
                <w:color w:val="000000"/>
                <w:kern w:val="0"/>
              </w:rPr>
              <w:t>IdentifierType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77EF3" w14:textId="77777777" w:rsidR="00B55942" w:rsidRPr="0087518B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proofErr w:type="spellStart"/>
            <w:r w:rsidRPr="0087518B">
              <w:rPr>
                <w:rFonts w:eastAsia="Times New Roman" w:cs="Arial"/>
                <w:color w:val="000000"/>
                <w:kern w:val="0"/>
              </w:rPr>
              <w:t>IdentifierType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F37A8" w14:textId="62BCB1A9" w:rsidR="00B55942" w:rsidRPr="00230650" w:rsidRDefault="00B55942" w:rsidP="00B55942">
            <w:pPr>
              <w:widowControl/>
              <w:suppressAutoHyphens w:val="0"/>
              <w:autoSpaceDN/>
              <w:jc w:val="center"/>
              <w:textAlignment w:val="auto"/>
              <w:rPr>
                <w:lang w:val="en-GB"/>
              </w:rPr>
            </w:pPr>
            <w:r>
              <w:rPr>
                <w:lang w:val="en-GB"/>
              </w:rPr>
              <w:t>0..1</w:t>
            </w:r>
          </w:p>
        </w:tc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E1FC5" w14:textId="23226C17" w:rsidR="00B55942" w:rsidRPr="0087518B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proofErr w:type="spellStart"/>
            <w:r>
              <w:rPr>
                <w:lang w:val="en-GB"/>
              </w:rPr>
              <w:t>BeSt</w:t>
            </w:r>
            <w:r w:rsidRPr="00230650">
              <w:rPr>
                <w:lang w:val="en-GB"/>
              </w:rPr>
              <w:t>Identifier</w:t>
            </w:r>
            <w:proofErr w:type="spellEnd"/>
            <w:r w:rsidRPr="00230650">
              <w:rPr>
                <w:lang w:val="en-GB"/>
              </w:rPr>
              <w:t xml:space="preserve"> that identifies the </w:t>
            </w:r>
            <w:proofErr w:type="spellStart"/>
            <w:r>
              <w:rPr>
                <w:lang w:val="en-GB"/>
              </w:rPr>
              <w:t>partOfMunicipality</w:t>
            </w:r>
            <w:proofErr w:type="spellEnd"/>
            <w:r w:rsidRPr="00230650">
              <w:rPr>
                <w:lang w:val="en-GB"/>
              </w:rPr>
              <w:t xml:space="preserve"> where this address is located. This attribute is always present</w:t>
            </w:r>
          </w:p>
        </w:tc>
      </w:tr>
      <w:tr w:rsidR="00B55942" w:rsidRPr="0087518B" w14:paraId="05EEE2BE" w14:textId="77777777" w:rsidTr="006F7EBB">
        <w:trPr>
          <w:trHeight w:val="1458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2ED4" w14:textId="77777777" w:rsidR="00B55942" w:rsidRPr="0087518B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proofErr w:type="spellStart"/>
            <w:r w:rsidRPr="0087518B">
              <w:rPr>
                <w:rFonts w:eastAsia="Times New Roman" w:cs="Arial"/>
                <w:color w:val="000000"/>
                <w:kern w:val="0"/>
              </w:rPr>
              <w:t>isAssignedToAddressableObject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1A9B7" w14:textId="403B6482" w:rsidR="00B55942" w:rsidRPr="0087518B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 w:rsidRPr="0087518B">
              <w:rPr>
                <w:rFonts w:eastAsia="Times New Roman" w:cs="Arial"/>
                <w:color w:val="000000"/>
                <w:kern w:val="0"/>
              </w:rPr>
              <w:t xml:space="preserve">(List of) </w:t>
            </w:r>
            <w:proofErr w:type="spellStart"/>
            <w:r w:rsidRPr="0087518B">
              <w:rPr>
                <w:rFonts w:eastAsia="Times New Roman" w:cs="Arial"/>
                <w:color w:val="000000"/>
                <w:kern w:val="0"/>
              </w:rPr>
              <w:t>IdentifierType</w:t>
            </w:r>
            <w:proofErr w:type="spellEnd"/>
            <w:r w:rsidRPr="0087518B">
              <w:rPr>
                <w:rFonts w:eastAsia="Times New Roman" w:cs="Arial"/>
                <w:color w:val="000000"/>
                <w:kern w:val="0"/>
              </w:rPr>
              <w:t xml:space="preserve"> with optional </w:t>
            </w:r>
            <w:proofErr w:type="spellStart"/>
            <w:r w:rsidRPr="0087518B">
              <w:rPr>
                <w:rFonts w:eastAsia="Times New Roman" w:cs="Arial"/>
                <w:color w:val="000000"/>
                <w:kern w:val="0"/>
              </w:rPr>
              <w:t>ve</w:t>
            </w:r>
            <w:r>
              <w:rPr>
                <w:rFonts w:eastAsia="Times New Roman" w:cs="Arial"/>
                <w:color w:val="000000"/>
                <w:kern w:val="0"/>
              </w:rPr>
              <w:t>r</w:t>
            </w:r>
            <w:r w:rsidRPr="0087518B">
              <w:rPr>
                <w:rFonts w:eastAsia="Times New Roman" w:cs="Arial"/>
                <w:color w:val="000000"/>
                <w:kern w:val="0"/>
              </w:rPr>
              <w:t>sionIdentifier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B68C9" w14:textId="52ADA380" w:rsidR="00B55942" w:rsidRPr="0087518B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 w:rsidRPr="0087518B">
              <w:rPr>
                <w:rFonts w:eastAsia="Times New Roman" w:cs="Arial"/>
                <w:color w:val="000000"/>
                <w:kern w:val="0"/>
              </w:rPr>
              <w:t xml:space="preserve">(List of) </w:t>
            </w:r>
            <w:proofErr w:type="spellStart"/>
            <w:r w:rsidRPr="0087518B">
              <w:rPr>
                <w:rFonts w:eastAsia="Times New Roman" w:cs="Arial"/>
                <w:color w:val="000000"/>
                <w:kern w:val="0"/>
              </w:rPr>
              <w:t>IdentifierType</w:t>
            </w:r>
            <w:proofErr w:type="spellEnd"/>
            <w:r w:rsidRPr="0087518B">
              <w:rPr>
                <w:rFonts w:eastAsia="Times New Roman" w:cs="Arial"/>
                <w:color w:val="000000"/>
                <w:kern w:val="0"/>
              </w:rPr>
              <w:t xml:space="preserve"> with optional </w:t>
            </w:r>
            <w:proofErr w:type="spellStart"/>
            <w:r w:rsidRPr="0087518B">
              <w:rPr>
                <w:rFonts w:eastAsia="Times New Roman" w:cs="Arial"/>
                <w:color w:val="000000"/>
                <w:kern w:val="0"/>
              </w:rPr>
              <w:t>ve</w:t>
            </w:r>
            <w:r>
              <w:rPr>
                <w:rFonts w:eastAsia="Times New Roman" w:cs="Arial"/>
                <w:color w:val="000000"/>
                <w:kern w:val="0"/>
              </w:rPr>
              <w:t>r</w:t>
            </w:r>
            <w:r w:rsidRPr="0087518B">
              <w:rPr>
                <w:rFonts w:eastAsia="Times New Roman" w:cs="Arial"/>
                <w:color w:val="000000"/>
                <w:kern w:val="0"/>
              </w:rPr>
              <w:t>sionIdentifier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00BA9" w14:textId="1F26E19D" w:rsidR="00B55942" w:rsidRPr="005733FA" w:rsidRDefault="00B55942" w:rsidP="00B5594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0..*</w:t>
            </w:r>
          </w:p>
        </w:tc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5EA27" w14:textId="5B56F774" w:rsidR="00B55942" w:rsidRPr="005733FA" w:rsidRDefault="00B55942" w:rsidP="00B55942">
            <w:pPr>
              <w:rPr>
                <w:lang w:val="en-GB"/>
              </w:rPr>
            </w:pPr>
            <w:r w:rsidRPr="005733FA">
              <w:rPr>
                <w:lang w:val="en-GB"/>
              </w:rPr>
              <w:t>Reference to an addressable object to which the address is assigned</w:t>
            </w:r>
            <w:r>
              <w:rPr>
                <w:lang w:val="en-GB"/>
              </w:rPr>
              <w:t xml:space="preserve">. </w:t>
            </w:r>
            <w:r w:rsidRPr="005733FA">
              <w:rPr>
                <w:lang w:val="en-GB"/>
              </w:rPr>
              <w:t>Currently only used in the mutations file.</w:t>
            </w:r>
          </w:p>
          <w:p w14:paraId="06BFC4D5" w14:textId="32F4A120" w:rsidR="00B55942" w:rsidRPr="0087518B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  <w:lang w:val="en-GB"/>
              </w:rPr>
            </w:pPr>
          </w:p>
        </w:tc>
      </w:tr>
      <w:tr w:rsidR="00B55942" w:rsidRPr="0087518B" w14:paraId="5D36EAB7" w14:textId="77777777" w:rsidTr="006F7EBB">
        <w:trPr>
          <w:trHeight w:val="87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D51D0" w14:textId="6CEB9DB1" w:rsidR="00B55942" w:rsidRPr="0087518B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Position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8D747" w14:textId="260D8E28" w:rsidR="00B55942" w:rsidRPr="0087518B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87AA5" w14:textId="71135BEF" w:rsidR="00B55942" w:rsidRPr="0087518B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6B6BB" w14:textId="12A91058" w:rsidR="00B55942" w:rsidRPr="00900309" w:rsidRDefault="00B55942" w:rsidP="00B55942">
            <w:pPr>
              <w:jc w:val="center"/>
              <w:rPr>
                <w:lang w:val="en-GB"/>
              </w:rPr>
            </w:pPr>
            <w:r w:rsidRPr="00900309">
              <w:rPr>
                <w:lang w:val="en-GB"/>
              </w:rPr>
              <w:t>1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3FD5D" w14:textId="77777777" w:rsidR="004E5CB5" w:rsidRPr="00154A37" w:rsidRDefault="00B55942" w:rsidP="004E5CB5">
            <w:r>
              <w:rPr>
                <w:lang w:val="en-GB"/>
              </w:rPr>
              <w:t>See “</w:t>
            </w: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REF _Ref119998587 \h  \* MERGEFORMAT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</w:p>
          <w:p w14:paraId="76DB9A0B" w14:textId="77777777" w:rsidR="004E5CB5" w:rsidRPr="004E5CB5" w:rsidRDefault="004E5CB5">
            <w:pPr>
              <w:suppressAutoHyphens w:val="0"/>
              <w:rPr>
                <w:b/>
                <w:bCs/>
                <w:sz w:val="28"/>
                <w:szCs w:val="28"/>
                <w:lang w:eastAsia="fr-BE" w:bidi="fr-BE"/>
              </w:rPr>
            </w:pPr>
            <w:r>
              <w:br w:type="page"/>
            </w:r>
          </w:p>
          <w:p w14:paraId="32C9975D" w14:textId="765C4082" w:rsidR="00B55942" w:rsidRDefault="004E5CB5" w:rsidP="00B55942">
            <w:pPr>
              <w:rPr>
                <w:lang w:val="en-GB"/>
              </w:rPr>
            </w:pPr>
            <w:proofErr w:type="spellStart"/>
            <w:r>
              <w:t>GeographicalPosition</w:t>
            </w:r>
            <w:proofErr w:type="spellEnd"/>
            <w:r w:rsidR="00B55942">
              <w:rPr>
                <w:lang w:val="en-GB"/>
              </w:rPr>
              <w:fldChar w:fldCharType="end"/>
            </w:r>
            <w:r w:rsidR="00B55942">
              <w:rPr>
                <w:lang w:val="en-GB"/>
              </w:rPr>
              <w:t>”</w:t>
            </w:r>
          </w:p>
          <w:p w14:paraId="4DC17B6E" w14:textId="77777777" w:rsidR="00B55942" w:rsidRDefault="00B55942" w:rsidP="00B55942">
            <w:pPr>
              <w:rPr>
                <w:lang w:val="en-GB"/>
              </w:rPr>
            </w:pPr>
          </w:p>
          <w:p w14:paraId="5404C464" w14:textId="0EBAE400" w:rsidR="00B55942" w:rsidRPr="00342AF9" w:rsidRDefault="00B55942" w:rsidP="00B55942">
            <w:pPr>
              <w:rPr>
                <w:lang w:val="en-GB"/>
              </w:rPr>
            </w:pPr>
            <w:r w:rsidRPr="00342AF9">
              <w:rPr>
                <w:lang w:val="en-GB"/>
              </w:rPr>
              <w:t>This position is always present. At this moment, this is the lambert 72 position. The lambert notation is a point with X and Y properties that are doubles (real).</w:t>
            </w:r>
          </w:p>
          <w:p w14:paraId="55EF17A7" w14:textId="275251AB" w:rsidR="00B55942" w:rsidRPr="00B35218" w:rsidRDefault="00B55942" w:rsidP="00B55942">
            <w:pPr>
              <w:rPr>
                <w:lang w:val="en-GB"/>
              </w:rPr>
            </w:pPr>
            <w:r w:rsidRPr="00B35218">
              <w:rPr>
                <w:lang w:val="en-GB"/>
              </w:rPr>
              <w:t>Bosa adds other standards to this position (</w:t>
            </w:r>
            <w:r>
              <w:rPr>
                <w:lang w:val="en-GB"/>
              </w:rPr>
              <w:t>using</w:t>
            </w:r>
            <w:r w:rsidRPr="00B35218">
              <w:rPr>
                <w:lang w:val="en-GB"/>
              </w:rPr>
              <w:t xml:space="preserve"> the NGI convertor) and offers also </w:t>
            </w:r>
          </w:p>
          <w:p w14:paraId="506B4E03" w14:textId="77777777" w:rsidR="00B55942" w:rsidRPr="00B35218" w:rsidRDefault="00B55942">
            <w:pPr>
              <w:pStyle w:val="ListParagraph"/>
              <w:numPr>
                <w:ilvl w:val="0"/>
                <w:numId w:val="27"/>
              </w:numPr>
              <w:rPr>
                <w:lang w:val="en-GB"/>
              </w:rPr>
            </w:pPr>
            <w:r w:rsidRPr="00B35218">
              <w:rPr>
                <w:lang w:val="en-GB"/>
              </w:rPr>
              <w:t>lambert08 notation</w:t>
            </w:r>
          </w:p>
          <w:p w14:paraId="3F9CBBF5" w14:textId="77777777" w:rsidR="00B55942" w:rsidRPr="00B35218" w:rsidRDefault="00B55942">
            <w:pPr>
              <w:pStyle w:val="ListParagraph"/>
              <w:numPr>
                <w:ilvl w:val="0"/>
                <w:numId w:val="27"/>
              </w:numPr>
              <w:rPr>
                <w:lang w:val="en-GB"/>
              </w:rPr>
            </w:pPr>
            <w:r w:rsidRPr="00B35218">
              <w:rPr>
                <w:lang w:val="en-GB"/>
              </w:rPr>
              <w:t>wgs84 notation (World Geodetic System 1984) using longitude and latitude to express the location.</w:t>
            </w:r>
          </w:p>
          <w:p w14:paraId="5245DCDD" w14:textId="29427DA7" w:rsidR="00B55942" w:rsidRPr="0087518B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  <w:lang w:val="en-GB"/>
              </w:rPr>
            </w:pPr>
          </w:p>
        </w:tc>
      </w:tr>
      <w:tr w:rsidR="00B55942" w:rsidRPr="0087518B" w14:paraId="282A93F5" w14:textId="77777777" w:rsidTr="006F7EBB">
        <w:trPr>
          <w:trHeight w:val="392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0885" w14:textId="7C606CB0" w:rsidR="00B55942" w:rsidRPr="005C0CE0" w:rsidRDefault="00B55942" w:rsidP="00B55942">
            <w:pPr>
              <w:rPr>
                <w:lang w:val="en-GB"/>
              </w:rPr>
            </w:pPr>
            <w:proofErr w:type="spellStart"/>
            <w:r w:rsidRPr="00230650">
              <w:rPr>
                <w:lang w:val="en-GB"/>
              </w:rPr>
              <w:t>beginLifespanVersion</w:t>
            </w:r>
            <w:proofErr w:type="spellEnd"/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661BF" w14:textId="0540B22E" w:rsidR="00B55942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proofErr w:type="spellStart"/>
            <w:r>
              <w:rPr>
                <w:rFonts w:eastAsia="Times New Roman" w:cs="Arial"/>
                <w:color w:val="000000"/>
                <w:kern w:val="0"/>
              </w:rPr>
              <w:t>dateTime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EB9F8" w14:textId="32F0E624" w:rsidR="00B55942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Timestamp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2AC6D" w14:textId="7AE4AA3A" w:rsidR="00B55942" w:rsidRPr="00D43FDF" w:rsidRDefault="00B55942" w:rsidP="00B55942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4F43" w14:textId="5F90DE90" w:rsidR="00B55942" w:rsidRPr="00D43FDF" w:rsidRDefault="00B55942" w:rsidP="00B55942">
            <w:pPr>
              <w:rPr>
                <w:color w:val="000000"/>
                <w:lang w:val="en-GB"/>
              </w:rPr>
            </w:pPr>
            <w:r w:rsidRPr="00B25F16">
              <w:rPr>
                <w:rFonts w:eastAsia="Times New Roman" w:cs="Arial"/>
                <w:color w:val="000000"/>
                <w:kern w:val="0"/>
              </w:rPr>
              <w:t>Indicates when record was created in database of authentic source</w:t>
            </w:r>
          </w:p>
        </w:tc>
      </w:tr>
      <w:tr w:rsidR="00B55942" w:rsidRPr="0087518B" w14:paraId="21670F4F" w14:textId="77777777" w:rsidTr="006F7EBB">
        <w:trPr>
          <w:trHeight w:val="392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6AAB" w14:textId="19E9557D" w:rsidR="00B55942" w:rsidRPr="005C0CE0" w:rsidRDefault="00B55942" w:rsidP="00B55942">
            <w:pPr>
              <w:rPr>
                <w:lang w:val="en-GB"/>
              </w:rPr>
            </w:pPr>
            <w:proofErr w:type="spellStart"/>
            <w:r w:rsidRPr="00230650">
              <w:rPr>
                <w:lang w:val="en-GB"/>
              </w:rPr>
              <w:t>endLifespanVersion</w:t>
            </w:r>
            <w:proofErr w:type="spellEnd"/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82F07" w14:textId="08CD3613" w:rsidR="00B55942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proofErr w:type="spellStart"/>
            <w:r>
              <w:rPr>
                <w:rFonts w:eastAsia="Times New Roman" w:cs="Arial"/>
                <w:color w:val="000000"/>
                <w:kern w:val="0"/>
              </w:rPr>
              <w:t>dateTime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FE82" w14:textId="73D7B2BF" w:rsidR="00B55942" w:rsidRDefault="00B55942" w:rsidP="00B55942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Timestamp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E2EB4" w14:textId="03B4106C" w:rsidR="00B55942" w:rsidRPr="00D43FDF" w:rsidRDefault="00B55942" w:rsidP="00B55942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0..1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99A5" w14:textId="53B72AC7" w:rsidR="00B55942" w:rsidRPr="00D43FDF" w:rsidRDefault="00B55942" w:rsidP="00B55942">
            <w:pPr>
              <w:rPr>
                <w:color w:val="000000"/>
                <w:lang w:val="en-GB"/>
              </w:rPr>
            </w:pPr>
            <w:r w:rsidRPr="00B25F16">
              <w:rPr>
                <w:rFonts w:eastAsia="Times New Roman" w:cs="Arial"/>
                <w:color w:val="000000"/>
                <w:kern w:val="0"/>
              </w:rPr>
              <w:t>Indicates when record was put of order in database of authentic source</w:t>
            </w:r>
          </w:p>
        </w:tc>
      </w:tr>
    </w:tbl>
    <w:p w14:paraId="0D0B3753" w14:textId="0343B676" w:rsidR="00B25F16" w:rsidRDefault="00B25F16">
      <w:pPr>
        <w:suppressAutoHyphens w:val="0"/>
        <w:rPr>
          <w:rFonts w:cs="Arial"/>
          <w:kern w:val="0"/>
          <w:lang w:eastAsia="fr-BE" w:bidi="fr-BE"/>
        </w:rPr>
      </w:pPr>
    </w:p>
    <w:p w14:paraId="2DB81711" w14:textId="77777777" w:rsidR="001B63EB" w:rsidRPr="001B63EB" w:rsidRDefault="001B63EB" w:rsidP="00E76383">
      <w:pPr>
        <w:pStyle w:val="Textbody"/>
      </w:pPr>
    </w:p>
    <w:p w14:paraId="62E9EF17" w14:textId="19CA12AF" w:rsidR="00BE372B" w:rsidRPr="00BE372B" w:rsidRDefault="00BE372B" w:rsidP="00BE372B">
      <w:pPr>
        <w:pStyle w:val="Heading3"/>
      </w:pPr>
      <w:bookmarkStart w:id="175" w:name="_Toc116321394"/>
      <w:bookmarkStart w:id="176" w:name="_Toc151391364"/>
      <w:proofErr w:type="spellStart"/>
      <w:r w:rsidRPr="00BE372B">
        <w:t>AddressableObject</w:t>
      </w:r>
      <w:bookmarkEnd w:id="175"/>
      <w:bookmarkEnd w:id="176"/>
      <w:proofErr w:type="spellEnd"/>
    </w:p>
    <w:p w14:paraId="783B721A" w14:textId="77777777" w:rsidR="00BE372B" w:rsidRPr="00BE372B" w:rsidRDefault="00BE372B" w:rsidP="00BE372B">
      <w:pPr>
        <w:rPr>
          <w:b/>
          <w:bCs/>
          <w:lang w:val="en-GB"/>
        </w:rPr>
      </w:pPr>
    </w:p>
    <w:p w14:paraId="43862544" w14:textId="16F4F183" w:rsidR="00BE372B" w:rsidRPr="00230650" w:rsidRDefault="00BE372B" w:rsidP="00BE372B">
      <w:pPr>
        <w:pStyle w:val="Textbody"/>
        <w:rPr>
          <w:lang w:val="en-GB"/>
        </w:rPr>
      </w:pPr>
      <w:r w:rsidRPr="00230650">
        <w:rPr>
          <w:lang w:val="en-GB"/>
        </w:rPr>
        <w:t>Defined in the Inspire model</w:t>
      </w:r>
      <w:r>
        <w:rPr>
          <w:lang w:val="en-GB"/>
        </w:rPr>
        <w:t>, t</w:t>
      </w:r>
      <w:r w:rsidRPr="00230650">
        <w:rPr>
          <w:lang w:val="en-GB"/>
        </w:rPr>
        <w:t>he</w:t>
      </w:r>
      <w:r>
        <w:rPr>
          <w:lang w:val="en-GB"/>
        </w:rPr>
        <w:t>se</w:t>
      </w:r>
      <w:r w:rsidRPr="00230650">
        <w:rPr>
          <w:lang w:val="en-GB"/>
        </w:rPr>
        <w:t xml:space="preserve"> are used to indicate </w:t>
      </w:r>
      <w:r>
        <w:rPr>
          <w:lang w:val="en-GB"/>
        </w:rPr>
        <w:t xml:space="preserve">whether an </w:t>
      </w:r>
      <w:r w:rsidRPr="00230650">
        <w:rPr>
          <w:lang w:val="en-GB"/>
        </w:rPr>
        <w:t xml:space="preserve">address is assigned </w:t>
      </w:r>
      <w:r>
        <w:rPr>
          <w:lang w:val="en-GB"/>
        </w:rPr>
        <w:t>to an</w:t>
      </w:r>
      <w:r w:rsidR="004B66E1">
        <w:rPr>
          <w:lang w:val="en-GB"/>
        </w:rPr>
        <w:t xml:space="preserve"> addressable</w:t>
      </w:r>
      <w:r>
        <w:rPr>
          <w:lang w:val="en-GB"/>
        </w:rPr>
        <w:t xml:space="preserve"> object (building, parcel…) </w:t>
      </w:r>
      <w:r w:rsidRPr="00230650">
        <w:rPr>
          <w:lang w:val="en-GB"/>
        </w:rPr>
        <w:t xml:space="preserve">or not. This information is very incomplete and can only be used </w:t>
      </w:r>
      <w:r>
        <w:rPr>
          <w:lang w:val="en-GB"/>
        </w:rPr>
        <w:t>for informational purposes</w:t>
      </w:r>
      <w:r w:rsidRPr="00230650">
        <w:rPr>
          <w:lang w:val="en-GB"/>
        </w:rPr>
        <w:t>.</w:t>
      </w:r>
    </w:p>
    <w:p w14:paraId="0C50685D" w14:textId="3B471116" w:rsidR="00BE372B" w:rsidRDefault="00BE372B" w:rsidP="00BE372B">
      <w:pPr>
        <w:pStyle w:val="Textbody"/>
        <w:rPr>
          <w:lang w:val="en-GB"/>
        </w:rPr>
      </w:pPr>
      <w:r w:rsidRPr="00230650">
        <w:rPr>
          <w:lang w:val="en-GB"/>
        </w:rPr>
        <w:t xml:space="preserve">Currently, only the </w:t>
      </w:r>
      <w:r>
        <w:rPr>
          <w:lang w:val="en-GB"/>
        </w:rPr>
        <w:t>mutations file</w:t>
      </w:r>
      <w:r w:rsidR="00E103B1">
        <w:rPr>
          <w:lang w:val="en-GB"/>
        </w:rPr>
        <w:t>s</w:t>
      </w:r>
      <w:r w:rsidRPr="00230650">
        <w:rPr>
          <w:lang w:val="en-GB"/>
        </w:rPr>
        <w:t xml:space="preserve"> </w:t>
      </w:r>
      <w:r>
        <w:rPr>
          <w:lang w:val="en-GB"/>
        </w:rPr>
        <w:t>contain</w:t>
      </w:r>
      <w:r w:rsidRPr="00230650">
        <w:rPr>
          <w:lang w:val="en-GB"/>
        </w:rPr>
        <w:t xml:space="preserve"> references to addressable objects.</w:t>
      </w:r>
      <w:r w:rsidR="006B7E9C">
        <w:rPr>
          <w:lang w:val="en-GB"/>
        </w:rPr>
        <w:t xml:space="preserve"> (See also part 3 of the documentation)</w:t>
      </w:r>
    </w:p>
    <w:p w14:paraId="2656B46A" w14:textId="675420CB" w:rsidR="00021DF6" w:rsidRDefault="00021DF6" w:rsidP="00BE372B">
      <w:pPr>
        <w:pStyle w:val="Textbody"/>
        <w:rPr>
          <w:lang w:val="en-GB"/>
        </w:rPr>
      </w:pPr>
    </w:p>
    <w:tbl>
      <w:tblPr>
        <w:tblW w:w="10082" w:type="dxa"/>
        <w:tblLook w:val="04A0" w:firstRow="1" w:lastRow="0" w:firstColumn="1" w:lastColumn="0" w:noHBand="0" w:noVBand="1"/>
      </w:tblPr>
      <w:tblGrid>
        <w:gridCol w:w="2152"/>
        <w:gridCol w:w="1415"/>
        <w:gridCol w:w="1667"/>
        <w:gridCol w:w="857"/>
        <w:gridCol w:w="3991"/>
      </w:tblGrid>
      <w:tr w:rsidR="00021DF6" w:rsidRPr="00EA440B" w14:paraId="00A8E764" w14:textId="77777777" w:rsidTr="00A22CF1">
        <w:trPr>
          <w:trHeight w:val="29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1231A" w14:textId="77777777" w:rsidR="00021DF6" w:rsidRPr="00EA440B" w:rsidRDefault="00021DF6" w:rsidP="00A22CF1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>Attribute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C468D" w14:textId="77777777" w:rsidR="00021DF6" w:rsidRDefault="00021DF6" w:rsidP="00A22CF1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 xml:space="preserve">XSD data </w:t>
            </w:r>
          </w:p>
          <w:p w14:paraId="0C6B9293" w14:textId="77777777" w:rsidR="00021DF6" w:rsidRPr="00EA440B" w:rsidRDefault="00021DF6" w:rsidP="00A22CF1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>type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2D4EA" w14:textId="77777777" w:rsidR="00021DF6" w:rsidRPr="00EA440B" w:rsidRDefault="00021DF6" w:rsidP="00A22CF1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 xml:space="preserve">Format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kern w:val="0"/>
              </w:rPr>
              <w:t>BoSa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kern w:val="0"/>
              </w:rPr>
              <w:t xml:space="preserve"> DB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EE1BC" w14:textId="77777777" w:rsidR="00021DF6" w:rsidRPr="00EA440B" w:rsidRDefault="00021DF6" w:rsidP="00A22CF1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>Cardinality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C322" w14:textId="77777777" w:rsidR="00021DF6" w:rsidRPr="00EA440B" w:rsidRDefault="00021DF6" w:rsidP="00A22CF1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 w:rsidRPr="00EA440B">
              <w:rPr>
                <w:rFonts w:eastAsia="Times New Roman" w:cs="Arial"/>
                <w:b/>
                <w:bCs/>
                <w:color w:val="000000"/>
                <w:kern w:val="0"/>
              </w:rPr>
              <w:t xml:space="preserve">Description </w:t>
            </w:r>
          </w:p>
        </w:tc>
      </w:tr>
      <w:tr w:rsidR="00021DF6" w:rsidRPr="00EA440B" w14:paraId="2C81EB4D" w14:textId="77777777" w:rsidTr="00A22CF1">
        <w:trPr>
          <w:trHeight w:val="29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9A5A" w14:textId="77777777" w:rsidR="00021DF6" w:rsidRDefault="00021DF6" w:rsidP="00A22CF1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 w:rsidRPr="00B25F16">
              <w:rPr>
                <w:rFonts w:eastAsia="Times New Roman" w:cs="Arial"/>
                <w:color w:val="000000"/>
                <w:kern w:val="0"/>
              </w:rPr>
              <w:t>code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B634A" w14:textId="77777777" w:rsidR="00021DF6" w:rsidRDefault="00021DF6" w:rsidP="00A22CF1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BEBD" w14:textId="77777777" w:rsidR="00021DF6" w:rsidRDefault="00021DF6" w:rsidP="00A22CF1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E1C9E" w14:textId="77777777" w:rsidR="00021DF6" w:rsidRDefault="00021DF6" w:rsidP="00A22CF1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CCFEE" w14:textId="4CC1C9BA" w:rsidR="00021DF6" w:rsidRPr="00EA440B" w:rsidRDefault="00021DF6" w:rsidP="00A22CF1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See “</w:t>
            </w:r>
            <w:r>
              <w:rPr>
                <w:rFonts w:eastAsia="Times New Roman" w:cs="Arial"/>
                <w:color w:val="000000"/>
                <w:kern w:val="0"/>
              </w:rPr>
              <w:fldChar w:fldCharType="begin"/>
            </w:r>
            <w:r>
              <w:rPr>
                <w:rFonts w:eastAsia="Times New Roman" w:cs="Arial"/>
                <w:color w:val="000000"/>
                <w:kern w:val="0"/>
              </w:rPr>
              <w:instrText xml:space="preserve"> REF _Ref119998081 \h </w:instrText>
            </w:r>
            <w:r>
              <w:rPr>
                <w:rFonts w:eastAsia="Times New Roman" w:cs="Arial"/>
                <w:color w:val="000000"/>
                <w:kern w:val="0"/>
              </w:rPr>
            </w:r>
            <w:r>
              <w:rPr>
                <w:rFonts w:eastAsia="Times New Roman" w:cs="Arial"/>
                <w:color w:val="000000"/>
                <w:kern w:val="0"/>
              </w:rPr>
              <w:fldChar w:fldCharType="separate"/>
            </w:r>
            <w:r w:rsidR="004E5CB5" w:rsidRPr="00CF02AB">
              <w:t>Identifier</w:t>
            </w:r>
            <w:r>
              <w:rPr>
                <w:rFonts w:eastAsia="Times New Roman" w:cs="Arial"/>
                <w:color w:val="000000"/>
                <w:kern w:val="0"/>
              </w:rPr>
              <w:fldChar w:fldCharType="end"/>
            </w:r>
            <w:r>
              <w:rPr>
                <w:rFonts w:eastAsia="Times New Roman" w:cs="Arial"/>
                <w:color w:val="000000"/>
                <w:kern w:val="0"/>
              </w:rPr>
              <w:t>”</w:t>
            </w:r>
          </w:p>
        </w:tc>
      </w:tr>
    </w:tbl>
    <w:p w14:paraId="217B073B" w14:textId="77777777" w:rsidR="00021DF6" w:rsidRDefault="00021DF6" w:rsidP="00BE372B">
      <w:pPr>
        <w:pStyle w:val="Textbody"/>
        <w:rPr>
          <w:lang w:val="en-GB"/>
        </w:rPr>
      </w:pPr>
    </w:p>
    <w:p w14:paraId="52035F8C" w14:textId="77777777" w:rsidR="00BE372B" w:rsidRDefault="00BE372B" w:rsidP="00BE372B">
      <w:pPr>
        <w:rPr>
          <w:b/>
          <w:bCs/>
          <w:lang w:val="en-GB"/>
        </w:rPr>
      </w:pPr>
    </w:p>
    <w:p w14:paraId="2F9825DF" w14:textId="34C3AE52" w:rsidR="00E76383" w:rsidRPr="00BE372B" w:rsidRDefault="00E76383" w:rsidP="00BE372B">
      <w:pPr>
        <w:pStyle w:val="Heading3"/>
      </w:pPr>
      <w:bookmarkStart w:id="177" w:name="_Toc151391365"/>
      <w:proofErr w:type="spellStart"/>
      <w:r w:rsidRPr="00BE372B">
        <w:t>History</w:t>
      </w:r>
      <w:proofErr w:type="spellEnd"/>
      <w:r w:rsidR="00402F4A" w:rsidRPr="00BE372B">
        <w:t xml:space="preserve"> </w:t>
      </w:r>
      <w:proofErr w:type="spellStart"/>
      <w:r w:rsidR="00FF0F18" w:rsidRPr="00BE372B">
        <w:t>entities</w:t>
      </w:r>
      <w:bookmarkEnd w:id="177"/>
      <w:proofErr w:type="spellEnd"/>
    </w:p>
    <w:p w14:paraId="09DDC436" w14:textId="77777777" w:rsidR="00402F4A" w:rsidRDefault="00402F4A" w:rsidP="00E76383">
      <w:pPr>
        <w:pStyle w:val="Textbody"/>
        <w:rPr>
          <w:lang w:val="en-GB"/>
        </w:rPr>
      </w:pPr>
    </w:p>
    <w:p w14:paraId="7AF1BA31" w14:textId="600F4E3D" w:rsidR="00E76383" w:rsidRPr="00230650" w:rsidRDefault="00402F4A" w:rsidP="00E76383">
      <w:pPr>
        <w:pStyle w:val="Textbody"/>
        <w:rPr>
          <w:lang w:val="en-GB"/>
        </w:rPr>
      </w:pPr>
      <w:r>
        <w:rPr>
          <w:lang w:val="en-GB"/>
        </w:rPr>
        <w:t>BOSA maintains a</w:t>
      </w:r>
      <w:r w:rsidR="00E76383">
        <w:rPr>
          <w:lang w:val="en-GB"/>
        </w:rPr>
        <w:t xml:space="preserve"> </w:t>
      </w:r>
      <w:r w:rsidR="00E76383" w:rsidRPr="00230650">
        <w:rPr>
          <w:lang w:val="en-GB"/>
        </w:rPr>
        <w:t xml:space="preserve">history </w:t>
      </w:r>
      <w:r w:rsidR="00FF0F18">
        <w:rPr>
          <w:lang w:val="en-GB"/>
        </w:rPr>
        <w:t>entity</w:t>
      </w:r>
      <w:r w:rsidR="00E76383" w:rsidRPr="00230650">
        <w:rPr>
          <w:lang w:val="en-GB"/>
        </w:rPr>
        <w:t xml:space="preserve"> for each of the </w:t>
      </w:r>
      <w:proofErr w:type="spellStart"/>
      <w:r w:rsidR="007A0EC4">
        <w:rPr>
          <w:lang w:val="en-GB"/>
        </w:rPr>
        <w:t>BeSt</w:t>
      </w:r>
      <w:proofErr w:type="spellEnd"/>
      <w:r>
        <w:rPr>
          <w:lang w:val="en-GB"/>
        </w:rPr>
        <w:t xml:space="preserve"> </w:t>
      </w:r>
      <w:r w:rsidR="00FF0F18">
        <w:rPr>
          <w:lang w:val="en-GB"/>
        </w:rPr>
        <w:t>entity</w:t>
      </w:r>
      <w:r w:rsidR="00E76383" w:rsidRPr="00230650">
        <w:rPr>
          <w:lang w:val="en-GB"/>
        </w:rPr>
        <w:t xml:space="preserve">. </w:t>
      </w:r>
      <w:r w:rsidR="00D975D4">
        <w:rPr>
          <w:lang w:val="en-GB"/>
        </w:rPr>
        <w:t>Each</w:t>
      </w:r>
      <w:r w:rsidR="00E76383" w:rsidRPr="00230650">
        <w:rPr>
          <w:lang w:val="en-GB"/>
        </w:rPr>
        <w:t xml:space="preserve"> history table makes the link between 2 entities of the same kind that are historically linked.</w:t>
      </w:r>
    </w:p>
    <w:p w14:paraId="2680F65E" w14:textId="58CB04FF" w:rsidR="00E76383" w:rsidRDefault="0049552B" w:rsidP="00E76383">
      <w:pPr>
        <w:pStyle w:val="Textbody"/>
        <w:rPr>
          <w:lang w:val="en-GB"/>
        </w:rPr>
      </w:pPr>
      <w:r>
        <w:rPr>
          <w:lang w:val="en-GB"/>
        </w:rPr>
        <w:t>Every</w:t>
      </w:r>
      <w:r w:rsidR="00E76383" w:rsidRPr="00230650">
        <w:rPr>
          <w:lang w:val="en-GB"/>
        </w:rPr>
        <w:t xml:space="preserve"> history </w:t>
      </w:r>
      <w:r w:rsidR="00FF0F18">
        <w:rPr>
          <w:lang w:val="en-GB"/>
        </w:rPr>
        <w:t>entity</w:t>
      </w:r>
      <w:r w:rsidR="00E76383" w:rsidRPr="00230650">
        <w:rPr>
          <w:lang w:val="en-GB"/>
        </w:rPr>
        <w:t xml:space="preserve"> has the same structure:</w:t>
      </w:r>
    </w:p>
    <w:p w14:paraId="11385261" w14:textId="77777777" w:rsidR="00BE7DD8" w:rsidRDefault="00BE7DD8" w:rsidP="00BE7DD8">
      <w:pPr>
        <w:pStyle w:val="Textbody"/>
        <w:rPr>
          <w:lang w:val="en-GB"/>
        </w:rPr>
      </w:pPr>
    </w:p>
    <w:tbl>
      <w:tblPr>
        <w:tblW w:w="10082" w:type="dxa"/>
        <w:tblLook w:val="04A0" w:firstRow="1" w:lastRow="0" w:firstColumn="1" w:lastColumn="0" w:noHBand="0" w:noVBand="1"/>
      </w:tblPr>
      <w:tblGrid>
        <w:gridCol w:w="1588"/>
        <w:gridCol w:w="2541"/>
        <w:gridCol w:w="1465"/>
        <w:gridCol w:w="922"/>
        <w:gridCol w:w="3566"/>
      </w:tblGrid>
      <w:tr w:rsidR="00BE7DD8" w:rsidRPr="00B25F16" w14:paraId="7FF1F923" w14:textId="77777777" w:rsidTr="00A22CF1">
        <w:trPr>
          <w:trHeight w:val="5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12DA" w14:textId="77777777" w:rsidR="00BE7DD8" w:rsidRPr="00B25F16" w:rsidRDefault="00BE7DD8" w:rsidP="00A22CF1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kern w:val="0"/>
              </w:rPr>
              <w:t>Subelement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91734" w14:textId="77777777" w:rsidR="00BE7DD8" w:rsidRDefault="00BE7DD8" w:rsidP="00A22CF1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 xml:space="preserve">XSD data </w:t>
            </w:r>
          </w:p>
          <w:p w14:paraId="4E4BEFD8" w14:textId="77777777" w:rsidR="00BE7DD8" w:rsidRPr="00B25F16" w:rsidRDefault="00BE7DD8" w:rsidP="00A22CF1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>type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1606" w14:textId="77777777" w:rsidR="00BE7DD8" w:rsidRPr="00B25F16" w:rsidRDefault="00BE7DD8" w:rsidP="00A22CF1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 xml:space="preserve">Format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kern w:val="0"/>
              </w:rPr>
              <w:t>BoSa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kern w:val="0"/>
              </w:rPr>
              <w:t xml:space="preserve"> DB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2B4E2" w14:textId="77777777" w:rsidR="00BE7DD8" w:rsidRDefault="00BE7DD8" w:rsidP="009003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>Cardinality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E745" w14:textId="77777777" w:rsidR="00BE7DD8" w:rsidRPr="00B25F16" w:rsidRDefault="00BE7DD8" w:rsidP="00A22CF1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</w:rPr>
              <w:t>Comment</w:t>
            </w:r>
          </w:p>
        </w:tc>
      </w:tr>
      <w:tr w:rsidR="00BE7DD8" w:rsidRPr="00B25F16" w14:paraId="545415A2" w14:textId="77777777" w:rsidTr="00A22CF1">
        <w:trPr>
          <w:trHeight w:val="583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5CE33" w14:textId="10677E9B" w:rsidR="00BE7DD8" w:rsidRPr="00B25F16" w:rsidRDefault="00BE7DD8" w:rsidP="00A22CF1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lang w:val="en-GB"/>
              </w:rPr>
              <w:t>p</w:t>
            </w:r>
            <w:r w:rsidRPr="00C5683E">
              <w:rPr>
                <w:lang w:val="en-GB"/>
              </w:rPr>
              <w:t>redecessor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451F8" w14:textId="77777777" w:rsidR="00BE7DD8" w:rsidRPr="00B25F16" w:rsidRDefault="00BE7DD8" w:rsidP="00A22CF1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96FF6" w14:textId="0366B05B" w:rsidR="00BE7DD8" w:rsidRPr="00B25F16" w:rsidRDefault="006064EA" w:rsidP="00A22CF1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See “</w:t>
            </w:r>
            <w:r>
              <w:rPr>
                <w:rFonts w:eastAsia="Times New Roman" w:cs="Arial"/>
                <w:color w:val="000000"/>
                <w:kern w:val="0"/>
              </w:rPr>
              <w:fldChar w:fldCharType="begin"/>
            </w:r>
            <w:r>
              <w:rPr>
                <w:rFonts w:eastAsia="Times New Roman" w:cs="Arial"/>
                <w:color w:val="000000"/>
                <w:kern w:val="0"/>
              </w:rPr>
              <w:instrText xml:space="preserve"> REF _Ref119998081 \h  \* MERGEFORMAT </w:instrText>
            </w:r>
            <w:r>
              <w:rPr>
                <w:rFonts w:eastAsia="Times New Roman" w:cs="Arial"/>
                <w:color w:val="000000"/>
                <w:kern w:val="0"/>
              </w:rPr>
            </w:r>
            <w:r>
              <w:rPr>
                <w:rFonts w:eastAsia="Times New Roman" w:cs="Arial"/>
                <w:color w:val="000000"/>
                <w:kern w:val="0"/>
              </w:rPr>
              <w:fldChar w:fldCharType="separate"/>
            </w:r>
            <w:r w:rsidR="004E5CB5" w:rsidRPr="00CF02AB">
              <w:t>Identifier</w:t>
            </w:r>
            <w:r>
              <w:rPr>
                <w:rFonts w:eastAsia="Times New Roman" w:cs="Arial"/>
                <w:color w:val="000000"/>
                <w:kern w:val="0"/>
              </w:rPr>
              <w:fldChar w:fldCharType="end"/>
            </w:r>
            <w:r>
              <w:rPr>
                <w:rFonts w:eastAsia="Times New Roman" w:cs="Arial"/>
                <w:color w:val="000000"/>
                <w:kern w:val="0"/>
              </w:rPr>
              <w:t>”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8F42D" w14:textId="77777777" w:rsidR="00BE7DD8" w:rsidRPr="00B25F16" w:rsidRDefault="00BE7DD8" w:rsidP="009003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1</w:t>
            </w:r>
          </w:p>
        </w:tc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7439" w14:textId="77777777" w:rsidR="00BE7DD8" w:rsidRDefault="00BE7DD8" w:rsidP="00A22CF1">
            <w:pPr>
              <w:widowControl/>
              <w:suppressAutoHyphens w:val="0"/>
              <w:autoSpaceDN/>
              <w:textAlignment w:val="auto"/>
              <w:rPr>
                <w:lang w:val="en-GB"/>
              </w:rPr>
            </w:pPr>
            <w:r>
              <w:rPr>
                <w:rFonts w:eastAsia="Times New Roman" w:cs="Arial"/>
                <w:color w:val="000000"/>
                <w:kern w:val="0"/>
              </w:rPr>
              <w:t xml:space="preserve">Is the </w:t>
            </w:r>
            <w:r w:rsidRPr="00C5683E">
              <w:rPr>
                <w:lang w:val="en-GB"/>
              </w:rPr>
              <w:t xml:space="preserve">Identifier of the </w:t>
            </w:r>
            <w:r>
              <w:rPr>
                <w:lang w:val="en-GB"/>
              </w:rPr>
              <w:t>entity</w:t>
            </w:r>
            <w:r w:rsidRPr="00C5683E">
              <w:rPr>
                <w:lang w:val="en-GB"/>
              </w:rPr>
              <w:t xml:space="preserve"> that is the predecessor</w:t>
            </w:r>
          </w:p>
          <w:p w14:paraId="439839B4" w14:textId="77777777" w:rsidR="00BE7DD8" w:rsidRDefault="00BE7DD8" w:rsidP="00A22CF1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</w:p>
          <w:p w14:paraId="6D7C4AF2" w14:textId="074BE05A" w:rsidR="00BE7DD8" w:rsidRPr="00B25F16" w:rsidRDefault="00BE7DD8" w:rsidP="00A22CF1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</w:p>
        </w:tc>
      </w:tr>
      <w:tr w:rsidR="00BE7DD8" w:rsidRPr="00B25F16" w14:paraId="50A6A687" w14:textId="77777777" w:rsidTr="00A22CF1">
        <w:trPr>
          <w:trHeight w:val="583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FA0F7" w14:textId="777FF7DD" w:rsidR="00BE7DD8" w:rsidRPr="00B25F16" w:rsidRDefault="00BE7DD8" w:rsidP="00A22CF1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successor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ED0EB" w14:textId="77777777" w:rsidR="00BE7DD8" w:rsidRPr="00B25F16" w:rsidRDefault="00BE7DD8" w:rsidP="00A22CF1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168CA" w14:textId="658B7619" w:rsidR="00BE7DD8" w:rsidRPr="00B25F16" w:rsidRDefault="006064EA" w:rsidP="00A22CF1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See “</w:t>
            </w:r>
            <w:r>
              <w:rPr>
                <w:rFonts w:eastAsia="Times New Roman" w:cs="Arial"/>
                <w:color w:val="000000"/>
                <w:kern w:val="0"/>
              </w:rPr>
              <w:fldChar w:fldCharType="begin"/>
            </w:r>
            <w:r>
              <w:rPr>
                <w:rFonts w:eastAsia="Times New Roman" w:cs="Arial"/>
                <w:color w:val="000000"/>
                <w:kern w:val="0"/>
              </w:rPr>
              <w:instrText xml:space="preserve"> REF _Ref119998081 \h  \* MERGEFORMAT </w:instrText>
            </w:r>
            <w:r>
              <w:rPr>
                <w:rFonts w:eastAsia="Times New Roman" w:cs="Arial"/>
                <w:color w:val="000000"/>
                <w:kern w:val="0"/>
              </w:rPr>
            </w:r>
            <w:r>
              <w:rPr>
                <w:rFonts w:eastAsia="Times New Roman" w:cs="Arial"/>
                <w:color w:val="000000"/>
                <w:kern w:val="0"/>
              </w:rPr>
              <w:fldChar w:fldCharType="separate"/>
            </w:r>
            <w:r w:rsidR="004E5CB5" w:rsidRPr="00CF02AB">
              <w:t>Identifier</w:t>
            </w:r>
            <w:r>
              <w:rPr>
                <w:rFonts w:eastAsia="Times New Roman" w:cs="Arial"/>
                <w:color w:val="000000"/>
                <w:kern w:val="0"/>
              </w:rPr>
              <w:fldChar w:fldCharType="end"/>
            </w:r>
            <w:r>
              <w:rPr>
                <w:rFonts w:eastAsia="Times New Roman" w:cs="Arial"/>
                <w:color w:val="000000"/>
                <w:kern w:val="0"/>
              </w:rPr>
              <w:t>”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DF32C" w14:textId="77777777" w:rsidR="00BE7DD8" w:rsidRPr="00B25F16" w:rsidRDefault="00BE7DD8" w:rsidP="009003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1</w:t>
            </w:r>
          </w:p>
        </w:tc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BBF71" w14:textId="77777777" w:rsidR="00BE7DD8" w:rsidRDefault="00BE7DD8" w:rsidP="00A22CF1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 xml:space="preserve">Is the </w:t>
            </w:r>
            <w:r w:rsidRPr="00BE372B">
              <w:rPr>
                <w:lang w:val="en-GB"/>
              </w:rPr>
              <w:t>Identifier of the entity that is the successor</w:t>
            </w:r>
            <w:r>
              <w:rPr>
                <w:rFonts w:eastAsia="Times New Roman" w:cs="Arial"/>
                <w:color w:val="000000"/>
                <w:kern w:val="0"/>
              </w:rPr>
              <w:t xml:space="preserve"> </w:t>
            </w:r>
          </w:p>
          <w:p w14:paraId="1BC62DB9" w14:textId="77777777" w:rsidR="00BE7DD8" w:rsidRDefault="00BE7DD8" w:rsidP="00A22CF1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</w:p>
          <w:p w14:paraId="4BA694C8" w14:textId="0FE71D04" w:rsidR="00BE7DD8" w:rsidRPr="00B25F16" w:rsidRDefault="00BE7DD8" w:rsidP="00A22CF1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</w:p>
        </w:tc>
      </w:tr>
      <w:tr w:rsidR="00BE7DD8" w:rsidRPr="00B25F16" w14:paraId="2DB28BB4" w14:textId="77777777" w:rsidTr="00A22CF1">
        <w:trPr>
          <w:trHeight w:val="292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F7C23" w14:textId="77256D0C" w:rsidR="00BE7DD8" w:rsidRPr="00B25F16" w:rsidRDefault="00BE7DD8" w:rsidP="00BE7DD8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proofErr w:type="spellStart"/>
            <w:r w:rsidRPr="00C5683E">
              <w:rPr>
                <w:lang w:val="en-GB"/>
              </w:rPr>
              <w:t>eventDate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9FE31" w14:textId="7E1096E6" w:rsidR="00BE7DD8" w:rsidRPr="00B25F16" w:rsidRDefault="0066064F" w:rsidP="00BE7DD8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proofErr w:type="spellStart"/>
            <w:r>
              <w:rPr>
                <w:rFonts w:eastAsia="Times New Roman" w:cs="Arial"/>
                <w:color w:val="000000"/>
                <w:kern w:val="0"/>
              </w:rPr>
              <w:t>dateTime</w:t>
            </w:r>
            <w:proofErr w:type="spellEnd"/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6F79" w14:textId="7D445AA7" w:rsidR="00BE7DD8" w:rsidRPr="00B25F16" w:rsidRDefault="00BE7DD8" w:rsidP="00BE7DD8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proofErr w:type="spellStart"/>
            <w:r>
              <w:rPr>
                <w:rFonts w:eastAsia="Times New Roman" w:cs="Arial"/>
                <w:color w:val="000000"/>
                <w:kern w:val="0"/>
              </w:rPr>
              <w:t>TimeStamp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64E5A" w14:textId="3983D53B" w:rsidR="00BE7DD8" w:rsidRPr="00B25F16" w:rsidRDefault="00BE7DD8" w:rsidP="009003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rFonts w:eastAsia="Times New Roman" w:cs="Arial"/>
                <w:color w:val="000000"/>
                <w:kern w:val="0"/>
              </w:rPr>
              <w:t>1</w:t>
            </w:r>
          </w:p>
        </w:tc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7A8E" w14:textId="24863BA7" w:rsidR="00BE7DD8" w:rsidRPr="00B25F16" w:rsidRDefault="00BE7DD8" w:rsidP="00BE7DD8">
            <w:pPr>
              <w:widowControl/>
              <w:suppressAutoHyphens w:val="0"/>
              <w:autoSpaceDN/>
              <w:textAlignment w:val="auto"/>
              <w:rPr>
                <w:rFonts w:eastAsia="Times New Roman" w:cs="Arial"/>
                <w:color w:val="000000"/>
                <w:kern w:val="0"/>
              </w:rPr>
            </w:pPr>
            <w:r>
              <w:rPr>
                <w:lang w:val="en-GB"/>
              </w:rPr>
              <w:t>d</w:t>
            </w:r>
            <w:r w:rsidRPr="00C5683E">
              <w:rPr>
                <w:lang w:val="en-GB"/>
              </w:rPr>
              <w:t>ate found in the first mutations file that announced this relation</w:t>
            </w:r>
          </w:p>
        </w:tc>
      </w:tr>
    </w:tbl>
    <w:p w14:paraId="3377AD18" w14:textId="77777777" w:rsidR="00BE7DD8" w:rsidRPr="00BE7DD8" w:rsidRDefault="00BE7DD8" w:rsidP="00E76383">
      <w:pPr>
        <w:pStyle w:val="Textbody"/>
      </w:pPr>
    </w:p>
    <w:p w14:paraId="080FBDD4" w14:textId="0EAD6574" w:rsidR="00AF514E" w:rsidRDefault="00A41408" w:rsidP="00AF514E">
      <w:pPr>
        <w:pStyle w:val="Textbody"/>
        <w:rPr>
          <w:lang w:val="en-GB"/>
        </w:rPr>
      </w:pPr>
      <w:r>
        <w:rPr>
          <w:lang w:val="en-GB"/>
        </w:rPr>
        <w:t>Since the principle is the same for all entities</w:t>
      </w:r>
      <w:r w:rsidR="00AF514E">
        <w:rPr>
          <w:lang w:val="en-GB"/>
        </w:rPr>
        <w:t>, this</w:t>
      </w:r>
      <w:r w:rsidR="007243D4">
        <w:rPr>
          <w:lang w:val="en-GB"/>
        </w:rPr>
        <w:t xml:space="preserve"> information</w:t>
      </w:r>
      <w:r w:rsidR="00AF514E">
        <w:rPr>
          <w:lang w:val="en-GB"/>
        </w:rPr>
        <w:t xml:space="preserve"> is not repeated</w:t>
      </w:r>
      <w:r w:rsidR="007243D4">
        <w:rPr>
          <w:lang w:val="en-GB"/>
        </w:rPr>
        <w:t xml:space="preserve"> for every entity</w:t>
      </w:r>
      <w:r w:rsidR="00AA3998">
        <w:rPr>
          <w:lang w:val="en-GB"/>
        </w:rPr>
        <w:t>.</w:t>
      </w:r>
      <w:r>
        <w:rPr>
          <w:lang w:val="en-GB"/>
        </w:rPr>
        <w:t xml:space="preserve"> (</w:t>
      </w:r>
      <w:r w:rsidR="00D975D4">
        <w:rPr>
          <w:lang w:val="en-GB"/>
        </w:rPr>
        <w:t>AddressHistory,PostalInfoHistory,MunicipalityHistory,StreetNameHistory,PartOfMunicipalityHistory)</w:t>
      </w:r>
    </w:p>
    <w:p w14:paraId="22F337AC" w14:textId="77777777" w:rsidR="00D975D4" w:rsidRDefault="00D975D4" w:rsidP="00AF514E">
      <w:pPr>
        <w:pStyle w:val="Textbody"/>
        <w:rPr>
          <w:lang w:val="en-GB"/>
        </w:rPr>
      </w:pPr>
    </w:p>
    <w:p w14:paraId="229BF723" w14:textId="79430A27" w:rsidR="00AF514E" w:rsidRPr="00BE372B" w:rsidRDefault="007243D4" w:rsidP="00AF514E">
      <w:pPr>
        <w:pStyle w:val="Textbody"/>
        <w:rPr>
          <w:lang w:val="en-GB"/>
        </w:rPr>
      </w:pPr>
      <w:r w:rsidRPr="001E338B">
        <w:rPr>
          <w:lang w:val="en-GB"/>
        </w:rPr>
        <w:t>One may</w:t>
      </w:r>
      <w:r w:rsidR="00AF514E" w:rsidRPr="001E338B">
        <w:rPr>
          <w:lang w:val="en-GB"/>
        </w:rPr>
        <w:t xml:space="preserve"> ask why “predecessor” and “successor” are in a separate class and are not attributes of the main element classes. This </w:t>
      </w:r>
      <w:r w:rsidR="00272679" w:rsidRPr="00900309">
        <w:rPr>
          <w:lang w:val="en-GB"/>
        </w:rPr>
        <w:t xml:space="preserve">choice was made </w:t>
      </w:r>
      <w:r w:rsidR="00AF514E" w:rsidRPr="001E338B">
        <w:rPr>
          <w:lang w:val="en-GB"/>
        </w:rPr>
        <w:t xml:space="preserve">because in the </w:t>
      </w:r>
      <w:r w:rsidRPr="00900309">
        <w:rPr>
          <w:lang w:val="en-GB"/>
        </w:rPr>
        <w:t>model v23.3</w:t>
      </w:r>
      <w:r w:rsidR="00AF514E" w:rsidRPr="001E338B">
        <w:rPr>
          <w:lang w:val="en-GB"/>
        </w:rPr>
        <w:t>, th</w:t>
      </w:r>
      <w:r w:rsidR="005167BF" w:rsidRPr="00900309">
        <w:rPr>
          <w:lang w:val="en-GB"/>
        </w:rPr>
        <w:t>ese</w:t>
      </w:r>
      <w:r w:rsidR="00AF514E" w:rsidRPr="001E338B">
        <w:rPr>
          <w:lang w:val="en-GB"/>
        </w:rPr>
        <w:t xml:space="preserve"> </w:t>
      </w:r>
      <w:r w:rsidR="005167BF" w:rsidRPr="00900309">
        <w:rPr>
          <w:lang w:val="en-GB"/>
        </w:rPr>
        <w:t>attributes are</w:t>
      </w:r>
      <w:r w:rsidR="00AF514E" w:rsidRPr="001E338B">
        <w:rPr>
          <w:lang w:val="en-GB"/>
        </w:rPr>
        <w:t xml:space="preserve"> not present. </w:t>
      </w:r>
      <w:r w:rsidR="00AA3998">
        <w:rPr>
          <w:lang w:val="en-GB"/>
        </w:rPr>
        <w:t xml:space="preserve">Hence, </w:t>
      </w:r>
      <w:r w:rsidR="00AF514E" w:rsidRPr="001E338B">
        <w:rPr>
          <w:lang w:val="en-GB"/>
        </w:rPr>
        <w:t xml:space="preserve">the decision </w:t>
      </w:r>
      <w:r w:rsidRPr="001E338B">
        <w:rPr>
          <w:lang w:val="en-GB"/>
        </w:rPr>
        <w:t>was</w:t>
      </w:r>
      <w:r w:rsidR="00AF514E" w:rsidRPr="001E338B">
        <w:rPr>
          <w:lang w:val="en-GB"/>
        </w:rPr>
        <w:t xml:space="preserve"> made to keep </w:t>
      </w:r>
      <w:r w:rsidR="001E338B" w:rsidRPr="00900309">
        <w:rPr>
          <w:lang w:val="en-GB"/>
        </w:rPr>
        <w:t>them</w:t>
      </w:r>
      <w:r w:rsidR="00AF514E" w:rsidRPr="001E338B">
        <w:rPr>
          <w:lang w:val="en-GB"/>
        </w:rPr>
        <w:t xml:space="preserve"> separated.</w:t>
      </w:r>
      <w:r w:rsidR="00AF514E">
        <w:rPr>
          <w:lang w:val="en-GB"/>
        </w:rPr>
        <w:t xml:space="preserve"> </w:t>
      </w:r>
    </w:p>
    <w:p w14:paraId="0C69818A" w14:textId="77777777" w:rsidR="00610334" w:rsidRDefault="00610334">
      <w:pPr>
        <w:suppressAutoHyphens w:val="0"/>
        <w:rPr>
          <w:rFonts w:cs="Arial"/>
          <w:kern w:val="0"/>
          <w:lang w:val="en-GB" w:eastAsia="fr-BE" w:bidi="fr-BE"/>
        </w:rPr>
      </w:pPr>
      <w:r>
        <w:rPr>
          <w:lang w:val="en-GB"/>
        </w:rPr>
        <w:br w:type="page"/>
      </w:r>
    </w:p>
    <w:p w14:paraId="747462CA" w14:textId="77777777" w:rsidR="00610334" w:rsidRPr="00230650" w:rsidRDefault="00610334" w:rsidP="00610334">
      <w:pPr>
        <w:pStyle w:val="Heading1"/>
        <w:pageBreakBefore/>
        <w:numPr>
          <w:ilvl w:val="0"/>
          <w:numId w:val="0"/>
        </w:numPr>
        <w:rPr>
          <w:lang w:val="en-GB"/>
        </w:rPr>
      </w:pPr>
      <w:bookmarkStart w:id="178" w:name="_Toc7790331"/>
      <w:bookmarkStart w:id="179" w:name="_Toc121994506"/>
      <w:bookmarkStart w:id="180" w:name="_Toc151391366"/>
      <w:r w:rsidRPr="00230650">
        <w:rPr>
          <w:lang w:val="en-GB"/>
        </w:rPr>
        <w:lastRenderedPageBreak/>
        <w:t>Document Information</w:t>
      </w:r>
      <w:bookmarkEnd w:id="178"/>
      <w:bookmarkEnd w:id="179"/>
      <w:bookmarkEnd w:id="180"/>
    </w:p>
    <w:p w14:paraId="2FFEDFA9" w14:textId="77777777" w:rsidR="00610334" w:rsidRPr="00230650" w:rsidRDefault="00610334" w:rsidP="00610334">
      <w:pPr>
        <w:pStyle w:val="Heading2"/>
        <w:numPr>
          <w:ilvl w:val="0"/>
          <w:numId w:val="0"/>
        </w:numPr>
        <w:rPr>
          <w:rFonts w:cs="Arial"/>
          <w:sz w:val="16"/>
          <w:szCs w:val="16"/>
          <w:lang w:val="en-GB"/>
        </w:rPr>
      </w:pPr>
      <w:bookmarkStart w:id="181" w:name="_Toc7790332"/>
      <w:bookmarkStart w:id="182" w:name="_Toc121994507"/>
      <w:bookmarkStart w:id="183" w:name="_Toc151391367"/>
      <w:r w:rsidRPr="00230650">
        <w:rPr>
          <w:sz w:val="16"/>
          <w:lang w:val="en-GB"/>
        </w:rPr>
        <w:t>General</w:t>
      </w:r>
      <w:bookmarkEnd w:id="181"/>
      <w:bookmarkEnd w:id="182"/>
      <w:bookmarkEnd w:id="183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47"/>
        <w:gridCol w:w="7197"/>
      </w:tblGrid>
      <w:tr w:rsidR="00610334" w:rsidRPr="0067032D" w14:paraId="38C319BC" w14:textId="77777777" w:rsidTr="004858EA">
        <w:tc>
          <w:tcPr>
            <w:tcW w:w="2447" w:type="dxa"/>
            <w:shd w:val="clear" w:color="auto" w:fill="auto"/>
          </w:tcPr>
          <w:p w14:paraId="5FD72F08" w14:textId="24F60470" w:rsidR="00610334" w:rsidRPr="00230650" w:rsidRDefault="00610334" w:rsidP="004858EA">
            <w:pPr>
              <w:rPr>
                <w:rFonts w:cs="Arial"/>
                <w:sz w:val="16"/>
                <w:szCs w:val="16"/>
                <w:lang w:val="en-GB"/>
              </w:rPr>
            </w:pPr>
            <w:r w:rsidRPr="7E7AB603">
              <w:rPr>
                <w:sz w:val="16"/>
                <w:szCs w:val="16"/>
                <w:lang w:val="en-GB"/>
              </w:rPr>
              <w:t>Author(s)</w:t>
            </w:r>
          </w:p>
        </w:tc>
        <w:tc>
          <w:tcPr>
            <w:tcW w:w="7197" w:type="dxa"/>
            <w:shd w:val="clear" w:color="auto" w:fill="auto"/>
          </w:tcPr>
          <w:p w14:paraId="5D344189" w14:textId="77777777" w:rsidR="00610334" w:rsidRPr="0064175A" w:rsidRDefault="00610334" w:rsidP="004858EA">
            <w:pPr>
              <w:rPr>
                <w:rFonts w:cs="Arial"/>
                <w:sz w:val="16"/>
                <w:szCs w:val="16"/>
              </w:rPr>
            </w:pPr>
            <w:r w:rsidRPr="0064175A">
              <w:rPr>
                <w:rFonts w:cs="Arial"/>
                <w:sz w:val="16"/>
                <w:szCs w:val="16"/>
              </w:rPr>
              <w:t>Luc Mertens, Eddy Corthouts, Bart Hanssens</w:t>
            </w:r>
          </w:p>
        </w:tc>
      </w:tr>
      <w:tr w:rsidR="00610334" w:rsidRPr="00230650" w14:paraId="1D637E0D" w14:textId="77777777" w:rsidTr="004858EA">
        <w:tc>
          <w:tcPr>
            <w:tcW w:w="2447" w:type="dxa"/>
            <w:shd w:val="clear" w:color="auto" w:fill="auto"/>
          </w:tcPr>
          <w:p w14:paraId="2FBF0987" w14:textId="77777777" w:rsidR="00610334" w:rsidRPr="00230650" w:rsidRDefault="00610334" w:rsidP="004858EA">
            <w:pPr>
              <w:rPr>
                <w:rFonts w:cs="Arial"/>
                <w:sz w:val="16"/>
                <w:szCs w:val="16"/>
                <w:lang w:val="en-GB"/>
              </w:rPr>
            </w:pPr>
            <w:r w:rsidRPr="00230650">
              <w:rPr>
                <w:sz w:val="16"/>
                <w:lang w:val="en-GB"/>
              </w:rPr>
              <w:t>Document name:</w:t>
            </w:r>
          </w:p>
        </w:tc>
        <w:sdt>
          <w:sdtPr>
            <w:rPr>
              <w:rFonts w:cs="Arial"/>
              <w:sz w:val="16"/>
              <w:szCs w:val="16"/>
              <w:lang w:val="en-GB"/>
            </w:rPr>
            <w:alias w:val="Title"/>
            <w:tag w:val=""/>
            <w:id w:val="1403251800"/>
            <w:placeholder>
              <w:docPart w:val="AABA98D2F7754331855DDC793FF8143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7197" w:type="dxa"/>
                <w:shd w:val="clear" w:color="auto" w:fill="auto"/>
              </w:tcPr>
              <w:p w14:paraId="4EDD5DC7" w14:textId="7AB48836" w:rsidR="00610334" w:rsidRPr="00230650" w:rsidRDefault="00610334" w:rsidP="004858EA">
                <w:pPr>
                  <w:rPr>
                    <w:rFonts w:cs="Arial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  <w:lang w:val="en-GB"/>
                  </w:rPr>
                  <w:t>BeStAddress</w:t>
                </w:r>
                <w:proofErr w:type="spellEnd"/>
                <w:r>
                  <w:rPr>
                    <w:rFonts w:cs="Arial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6"/>
                    <w:szCs w:val="16"/>
                    <w:lang w:val="en-GB"/>
                  </w:rPr>
                  <w:t>Userguide</w:t>
                </w:r>
                <w:proofErr w:type="spellEnd"/>
                <w:r>
                  <w:rPr>
                    <w:rFonts w:cs="Arial"/>
                    <w:sz w:val="16"/>
                    <w:szCs w:val="16"/>
                    <w:lang w:val="en-GB"/>
                  </w:rPr>
                  <w:t xml:space="preserve"> INTRO and DATA</w:t>
                </w:r>
              </w:p>
            </w:tc>
          </w:sdtContent>
        </w:sdt>
      </w:tr>
      <w:tr w:rsidR="00610334" w:rsidRPr="00230650" w14:paraId="48205D65" w14:textId="77777777" w:rsidTr="004858EA">
        <w:tc>
          <w:tcPr>
            <w:tcW w:w="2447" w:type="dxa"/>
            <w:shd w:val="clear" w:color="auto" w:fill="auto"/>
          </w:tcPr>
          <w:p w14:paraId="0CE77BA3" w14:textId="77777777" w:rsidR="00610334" w:rsidRPr="00230650" w:rsidRDefault="00610334" w:rsidP="004858EA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197" w:type="dxa"/>
            <w:shd w:val="clear" w:color="auto" w:fill="auto"/>
          </w:tcPr>
          <w:p w14:paraId="277ED78F" w14:textId="77777777" w:rsidR="00610334" w:rsidRPr="00230650" w:rsidRDefault="00610334" w:rsidP="004858EA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10334" w:rsidRPr="00230650" w14:paraId="03046AF3" w14:textId="77777777" w:rsidTr="004858EA">
        <w:tc>
          <w:tcPr>
            <w:tcW w:w="2447" w:type="dxa"/>
            <w:shd w:val="clear" w:color="auto" w:fill="auto"/>
          </w:tcPr>
          <w:p w14:paraId="1CABBA5E" w14:textId="77777777" w:rsidR="00610334" w:rsidRPr="00230650" w:rsidRDefault="00610334" w:rsidP="004858EA">
            <w:pPr>
              <w:rPr>
                <w:rFonts w:cs="Arial"/>
                <w:sz w:val="16"/>
                <w:szCs w:val="16"/>
                <w:lang w:val="en-GB"/>
              </w:rPr>
            </w:pPr>
            <w:r w:rsidRPr="00230650">
              <w:rPr>
                <w:sz w:val="16"/>
                <w:lang w:val="en-GB"/>
              </w:rPr>
              <w:t>Number of pages:</w:t>
            </w:r>
          </w:p>
        </w:tc>
        <w:tc>
          <w:tcPr>
            <w:tcW w:w="7197" w:type="dxa"/>
            <w:shd w:val="clear" w:color="auto" w:fill="auto"/>
          </w:tcPr>
          <w:p w14:paraId="0319775A" w14:textId="260837FF" w:rsidR="00610334" w:rsidRPr="00230650" w:rsidRDefault="00610334" w:rsidP="004858EA">
            <w:pPr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/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NUMPAGES   \* MERGEFORMAT </w:instrText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="004E5CB5">
              <w:rPr>
                <w:rFonts w:cs="Arial"/>
                <w:noProof/>
                <w:sz w:val="16"/>
                <w:szCs w:val="16"/>
                <w:lang w:val="en-GB"/>
              </w:rPr>
              <w:t>26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A57ABC" w:rsidRPr="00230650" w14:paraId="6638A172" w14:textId="77777777" w:rsidTr="004858EA">
        <w:tc>
          <w:tcPr>
            <w:tcW w:w="2447" w:type="dxa"/>
            <w:shd w:val="clear" w:color="auto" w:fill="auto"/>
          </w:tcPr>
          <w:p w14:paraId="39B336A3" w14:textId="77777777" w:rsidR="00A57ABC" w:rsidRPr="00230650" w:rsidRDefault="00A57ABC" w:rsidP="004858EA">
            <w:pPr>
              <w:rPr>
                <w:sz w:val="16"/>
                <w:lang w:val="en-GB"/>
              </w:rPr>
            </w:pPr>
          </w:p>
        </w:tc>
        <w:tc>
          <w:tcPr>
            <w:tcW w:w="7197" w:type="dxa"/>
            <w:shd w:val="clear" w:color="auto" w:fill="auto"/>
          </w:tcPr>
          <w:p w14:paraId="2B43E1C2" w14:textId="77777777" w:rsidR="00A57ABC" w:rsidRDefault="00A57ABC" w:rsidP="004858EA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10334" w:rsidRPr="00230650" w14:paraId="37CF0D25" w14:textId="77777777" w:rsidTr="004858EA">
        <w:tc>
          <w:tcPr>
            <w:tcW w:w="2447" w:type="dxa"/>
            <w:shd w:val="clear" w:color="auto" w:fill="auto"/>
          </w:tcPr>
          <w:p w14:paraId="5B87A90C" w14:textId="6DA11E69" w:rsidR="00610334" w:rsidRPr="00230650" w:rsidRDefault="00610334" w:rsidP="004858EA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197" w:type="dxa"/>
            <w:shd w:val="clear" w:color="auto" w:fill="auto"/>
          </w:tcPr>
          <w:p w14:paraId="7E6D07BE" w14:textId="53653B4F" w:rsidR="00610334" w:rsidRPr="00230650" w:rsidRDefault="00610334" w:rsidP="004858EA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10334" w:rsidRPr="00230650" w14:paraId="4159BCA5" w14:textId="77777777" w:rsidTr="004858EA">
        <w:tc>
          <w:tcPr>
            <w:tcW w:w="2447" w:type="dxa"/>
            <w:shd w:val="clear" w:color="auto" w:fill="auto"/>
          </w:tcPr>
          <w:p w14:paraId="1D380781" w14:textId="77777777" w:rsidR="00610334" w:rsidRPr="00230650" w:rsidRDefault="00610334" w:rsidP="004858EA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197" w:type="dxa"/>
            <w:shd w:val="clear" w:color="auto" w:fill="auto"/>
          </w:tcPr>
          <w:p w14:paraId="0984A926" w14:textId="77777777" w:rsidR="00610334" w:rsidRPr="00230650" w:rsidRDefault="00610334" w:rsidP="004858EA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10334" w:rsidRPr="00230650" w14:paraId="040D6A1B" w14:textId="77777777" w:rsidTr="004858EA">
        <w:tc>
          <w:tcPr>
            <w:tcW w:w="2447" w:type="dxa"/>
            <w:shd w:val="clear" w:color="auto" w:fill="auto"/>
          </w:tcPr>
          <w:p w14:paraId="2AA6D55E" w14:textId="564C166A" w:rsidR="00610334" w:rsidRPr="00230650" w:rsidRDefault="00610334" w:rsidP="004858EA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197" w:type="dxa"/>
            <w:shd w:val="clear" w:color="auto" w:fill="auto"/>
          </w:tcPr>
          <w:p w14:paraId="5D543F4E" w14:textId="45CCA112" w:rsidR="00610334" w:rsidRPr="00230650" w:rsidRDefault="00610334" w:rsidP="004858EA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14:paraId="11AC4E53" w14:textId="77777777" w:rsidR="00610334" w:rsidRPr="00230650" w:rsidRDefault="00610334" w:rsidP="00610334">
      <w:pPr>
        <w:rPr>
          <w:rFonts w:cs="Arial"/>
          <w:sz w:val="16"/>
          <w:szCs w:val="16"/>
          <w:lang w:val="en-GB"/>
        </w:rPr>
      </w:pPr>
    </w:p>
    <w:p w14:paraId="1A4588B1" w14:textId="77777777" w:rsidR="00610334" w:rsidRPr="00230650" w:rsidRDefault="00610334" w:rsidP="00610334">
      <w:pPr>
        <w:rPr>
          <w:rFonts w:cs="Arial"/>
          <w:sz w:val="16"/>
          <w:szCs w:val="16"/>
          <w:lang w:val="en-GB"/>
        </w:rPr>
      </w:pPr>
    </w:p>
    <w:p w14:paraId="7899AD2A" w14:textId="77777777" w:rsidR="00610334" w:rsidRPr="00230650" w:rsidRDefault="00610334" w:rsidP="00610334">
      <w:pPr>
        <w:pStyle w:val="Heading2"/>
        <w:numPr>
          <w:ilvl w:val="0"/>
          <w:numId w:val="0"/>
        </w:numPr>
        <w:rPr>
          <w:rFonts w:cs="Arial"/>
          <w:sz w:val="16"/>
          <w:szCs w:val="16"/>
          <w:lang w:val="en-GB"/>
        </w:rPr>
      </w:pPr>
      <w:bookmarkStart w:id="184" w:name="_Toc7790333"/>
      <w:bookmarkStart w:id="185" w:name="_Toc121994508"/>
      <w:bookmarkStart w:id="186" w:name="_Toc151391368"/>
      <w:r w:rsidRPr="00230650">
        <w:rPr>
          <w:sz w:val="16"/>
          <w:lang w:val="en-GB"/>
        </w:rPr>
        <w:t>Approbation</w:t>
      </w:r>
      <w:bookmarkEnd w:id="184"/>
      <w:bookmarkEnd w:id="185"/>
      <w:bookmarkEnd w:id="186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3"/>
      </w:tblGrid>
      <w:tr w:rsidR="00610334" w:rsidRPr="00230650" w14:paraId="76452708" w14:textId="77777777" w:rsidTr="004858EA">
        <w:trPr>
          <w:trHeight w:val="345"/>
        </w:trPr>
        <w:tc>
          <w:tcPr>
            <w:tcW w:w="3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</w:tcPr>
          <w:p w14:paraId="3A950D4F" w14:textId="77777777" w:rsidR="00610334" w:rsidRPr="00230650" w:rsidRDefault="00610334" w:rsidP="004858EA">
            <w:pPr>
              <w:pStyle w:val="Inhoudtabel"/>
              <w:rPr>
                <w:rFonts w:cs="Arial"/>
                <w:szCs w:val="16"/>
                <w:lang w:val="en-GB"/>
              </w:rPr>
            </w:pPr>
            <w:r w:rsidRPr="00230650">
              <w:rPr>
                <w:lang w:val="en-GB"/>
              </w:rPr>
              <w:t>Nom</w:t>
            </w:r>
          </w:p>
        </w:tc>
        <w:tc>
          <w:tcPr>
            <w:tcW w:w="3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</w:tcPr>
          <w:p w14:paraId="032C5CA8" w14:textId="77777777" w:rsidR="00610334" w:rsidRPr="00230650" w:rsidRDefault="00610334" w:rsidP="004858EA">
            <w:pPr>
              <w:pStyle w:val="Inhoudtabel"/>
              <w:rPr>
                <w:rFonts w:cs="Arial"/>
                <w:szCs w:val="16"/>
                <w:lang w:val="en-GB"/>
              </w:rPr>
            </w:pPr>
            <w:proofErr w:type="spellStart"/>
            <w:r w:rsidRPr="00230650">
              <w:rPr>
                <w:lang w:val="en-GB"/>
              </w:rPr>
              <w:t>Fonction</w:t>
            </w:r>
            <w:proofErr w:type="spellEnd"/>
          </w:p>
        </w:tc>
        <w:tc>
          <w:tcPr>
            <w:tcW w:w="32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</w:tcPr>
          <w:p w14:paraId="57EB3B0C" w14:textId="77777777" w:rsidR="00610334" w:rsidRPr="00230650" w:rsidRDefault="00610334" w:rsidP="004858EA">
            <w:pPr>
              <w:pStyle w:val="Inhoudtabel"/>
              <w:rPr>
                <w:rFonts w:cs="Arial"/>
                <w:szCs w:val="16"/>
                <w:lang w:val="en-GB"/>
              </w:rPr>
            </w:pPr>
            <w:r w:rsidRPr="00230650">
              <w:rPr>
                <w:lang w:val="en-GB"/>
              </w:rPr>
              <w:t>Organisation</w:t>
            </w:r>
          </w:p>
        </w:tc>
      </w:tr>
      <w:tr w:rsidR="00610334" w:rsidRPr="00230650" w14:paraId="0E74F44C" w14:textId="77777777" w:rsidTr="004858EA">
        <w:trPr>
          <w:trHeight w:val="75"/>
        </w:trPr>
        <w:tc>
          <w:tcPr>
            <w:tcW w:w="3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5F74F6C" w14:textId="77777777" w:rsidR="00610334" w:rsidRPr="00230650" w:rsidRDefault="00610334" w:rsidP="004858EA">
            <w:pPr>
              <w:pStyle w:val="Inhoudtabel"/>
              <w:rPr>
                <w:rFonts w:cs="Arial"/>
                <w:szCs w:val="16"/>
                <w:lang w:val="en-GB"/>
              </w:rPr>
            </w:pPr>
            <w:r>
              <w:rPr>
                <w:lang w:val="en-GB"/>
              </w:rPr>
              <w:t>Johan Mertens</w:t>
            </w:r>
          </w:p>
        </w:tc>
        <w:tc>
          <w:tcPr>
            <w:tcW w:w="3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AEC345" w14:textId="77777777" w:rsidR="00610334" w:rsidRPr="00230650" w:rsidRDefault="00610334" w:rsidP="004858EA">
            <w:pPr>
              <w:snapToGrid w:val="0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sz w:val="16"/>
                <w:lang w:val="en-GB"/>
              </w:rPr>
              <w:t>Service Manager</w:t>
            </w:r>
          </w:p>
        </w:tc>
        <w:tc>
          <w:tcPr>
            <w:tcW w:w="32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85EA29" w14:textId="77777777" w:rsidR="00610334" w:rsidRPr="00230650" w:rsidRDefault="00610334" w:rsidP="004858EA">
            <w:pPr>
              <w:pStyle w:val="Inhoudtabel"/>
              <w:rPr>
                <w:rFonts w:cs="Arial"/>
                <w:szCs w:val="16"/>
                <w:lang w:val="en-GB"/>
              </w:rPr>
            </w:pPr>
            <w:r w:rsidRPr="00230650">
              <w:rPr>
                <w:lang w:val="en-GB"/>
              </w:rPr>
              <w:t>BOSA</w:t>
            </w:r>
          </w:p>
        </w:tc>
      </w:tr>
      <w:tr w:rsidR="00610334" w:rsidRPr="00230650" w14:paraId="4A59E4EE" w14:textId="77777777" w:rsidTr="004858EA">
        <w:tc>
          <w:tcPr>
            <w:tcW w:w="3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CCD370" w14:textId="77777777" w:rsidR="00610334" w:rsidRPr="00230650" w:rsidRDefault="00610334" w:rsidP="004858EA">
            <w:pPr>
              <w:pStyle w:val="Inhoudtabel"/>
              <w:rPr>
                <w:rFonts w:cs="Arial"/>
                <w:szCs w:val="16"/>
                <w:lang w:val="en-GB"/>
              </w:rPr>
            </w:pPr>
            <w:r w:rsidRPr="00230650">
              <w:rPr>
                <w:lang w:val="en-GB"/>
              </w:rPr>
              <w:t>François Soumillion</w:t>
            </w:r>
          </w:p>
        </w:tc>
        <w:tc>
          <w:tcPr>
            <w:tcW w:w="3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D842A2" w14:textId="77777777" w:rsidR="00610334" w:rsidRPr="00230650" w:rsidRDefault="00610334" w:rsidP="004858EA">
            <w:pPr>
              <w:rPr>
                <w:rFonts w:cs="Arial"/>
                <w:sz w:val="16"/>
                <w:szCs w:val="16"/>
                <w:lang w:val="en-GB"/>
              </w:rPr>
            </w:pPr>
            <w:r w:rsidRPr="00230650">
              <w:rPr>
                <w:sz w:val="16"/>
                <w:lang w:val="en-GB"/>
              </w:rPr>
              <w:t>Integration Architect</w:t>
            </w:r>
          </w:p>
        </w:tc>
        <w:tc>
          <w:tcPr>
            <w:tcW w:w="32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811D9D" w14:textId="77777777" w:rsidR="00610334" w:rsidRPr="00230650" w:rsidRDefault="00610334" w:rsidP="004858EA">
            <w:pPr>
              <w:pStyle w:val="Inhoudtabel"/>
              <w:rPr>
                <w:rFonts w:cs="Arial"/>
                <w:szCs w:val="16"/>
                <w:lang w:val="en-GB"/>
              </w:rPr>
            </w:pPr>
            <w:r w:rsidRPr="00230650">
              <w:rPr>
                <w:lang w:val="en-GB"/>
              </w:rPr>
              <w:t>BOSA</w:t>
            </w:r>
          </w:p>
        </w:tc>
      </w:tr>
    </w:tbl>
    <w:p w14:paraId="75B05094" w14:textId="77777777" w:rsidR="00610334" w:rsidRPr="00230650" w:rsidRDefault="00610334" w:rsidP="00610334">
      <w:pPr>
        <w:rPr>
          <w:rFonts w:cs="Arial"/>
          <w:sz w:val="16"/>
          <w:szCs w:val="16"/>
          <w:lang w:val="en-GB"/>
        </w:rPr>
      </w:pPr>
    </w:p>
    <w:p w14:paraId="081040F8" w14:textId="77777777" w:rsidR="00610334" w:rsidRPr="00230650" w:rsidRDefault="00610334" w:rsidP="00610334">
      <w:pPr>
        <w:rPr>
          <w:rFonts w:cs="Arial"/>
          <w:sz w:val="16"/>
          <w:szCs w:val="16"/>
          <w:lang w:val="en-GB"/>
        </w:rPr>
      </w:pPr>
    </w:p>
    <w:p w14:paraId="72991FAA" w14:textId="77777777" w:rsidR="00610334" w:rsidRPr="00230650" w:rsidRDefault="00610334" w:rsidP="00610334">
      <w:pPr>
        <w:rPr>
          <w:rFonts w:cs="Arial"/>
          <w:sz w:val="16"/>
          <w:szCs w:val="16"/>
          <w:lang w:val="en-GB"/>
        </w:rPr>
      </w:pPr>
    </w:p>
    <w:p w14:paraId="7F737DA0" w14:textId="77777777" w:rsidR="00AF514E" w:rsidRPr="00BE372B" w:rsidRDefault="00AF514E" w:rsidP="00AF514E">
      <w:pPr>
        <w:pStyle w:val="Textbody"/>
        <w:rPr>
          <w:lang w:val="en-GB"/>
        </w:rPr>
      </w:pPr>
    </w:p>
    <w:p w14:paraId="57DD2F4F" w14:textId="77777777" w:rsidR="0061312E" w:rsidRDefault="0061312E" w:rsidP="0061312E">
      <w:pPr>
        <w:pStyle w:val="Textbody"/>
        <w:rPr>
          <w:lang w:val="en-GB"/>
        </w:rPr>
      </w:pPr>
    </w:p>
    <w:bookmarkEnd w:id="154"/>
    <w:bookmarkEnd w:id="155"/>
    <w:bookmarkEnd w:id="156"/>
    <w:bookmarkEnd w:id="157"/>
    <w:p w14:paraId="766E189D" w14:textId="77777777" w:rsidR="0061312E" w:rsidRPr="0061312E" w:rsidRDefault="0061312E" w:rsidP="0061312E">
      <w:pPr>
        <w:pStyle w:val="Textbody"/>
        <w:rPr>
          <w:lang w:val="en-GB"/>
        </w:rPr>
      </w:pPr>
    </w:p>
    <w:sectPr w:rsidR="0061312E" w:rsidRPr="0061312E" w:rsidSect="00402F4A">
      <w:footerReference w:type="even" r:id="rId25"/>
      <w:footerReference w:type="default" r:id="rId26"/>
      <w:footerReference w:type="first" r:id="rId27"/>
      <w:pgSz w:w="11907" w:h="16840" w:code="9"/>
      <w:pgMar w:top="1361" w:right="964" w:bottom="1701" w:left="851" w:header="720" w:footer="6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4E2CA" w14:textId="77777777" w:rsidR="00035BB9" w:rsidRDefault="00035BB9" w:rsidP="00A12550">
      <w:r>
        <w:separator/>
      </w:r>
    </w:p>
  </w:endnote>
  <w:endnote w:type="continuationSeparator" w:id="0">
    <w:p w14:paraId="2B21240F" w14:textId="77777777" w:rsidR="00035BB9" w:rsidRDefault="00035BB9" w:rsidP="00A12550">
      <w:r>
        <w:continuationSeparator/>
      </w:r>
    </w:p>
  </w:endnote>
  <w:endnote w:type="continuationNotice" w:id="1">
    <w:p w14:paraId="5D732699" w14:textId="77777777" w:rsidR="00035BB9" w:rsidRDefault="00035B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B9E5" w14:textId="0637583A" w:rsidR="00CA607C" w:rsidRDefault="000F4E8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4406491" wp14:editId="2C7E17A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970" b="0"/>
              <wp:wrapNone/>
              <wp:docPr id="4" name="Text Box 4" descr="Sensitivity: Compan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05F008" w14:textId="4AD6357A" w:rsidR="000F4E8F" w:rsidRPr="000F4E8F" w:rsidRDefault="000F4E8F" w:rsidP="000F4E8F">
                          <w:pPr>
                            <w:rPr>
                              <w:rFonts w:eastAsia="Arial" w:cs="Arial"/>
                              <w:noProof/>
                              <w:color w:val="000000"/>
                            </w:rPr>
                          </w:pPr>
                          <w:r w:rsidRPr="000F4E8F">
                            <w:rPr>
                              <w:rFonts w:eastAsia="Arial" w:cs="Arial"/>
                              <w:noProof/>
                              <w:color w:val="000000"/>
                            </w:rPr>
                            <w:t>Sensitivity: Company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40649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Sensitivity: Company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C05F008" w14:textId="4AD6357A" w:rsidR="000F4E8F" w:rsidRPr="000F4E8F" w:rsidRDefault="000F4E8F" w:rsidP="000F4E8F">
                    <w:pPr>
                      <w:rPr>
                        <w:rFonts w:eastAsia="Arial" w:cs="Arial"/>
                        <w:noProof/>
                        <w:color w:val="000000"/>
                      </w:rPr>
                    </w:pPr>
                    <w:r w:rsidRPr="000F4E8F">
                      <w:rPr>
                        <w:rFonts w:eastAsia="Arial" w:cs="Arial"/>
                        <w:noProof/>
                        <w:color w:val="000000"/>
                      </w:rPr>
                      <w:t>Sensitivity: Company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C730" w14:textId="3C2FECAA" w:rsidR="00011D29" w:rsidRDefault="00011D29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3E7C" w14:textId="6A2D4953" w:rsidR="00CA607C" w:rsidRDefault="000F4E8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662E611" wp14:editId="77C10E3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970" b="0"/>
              <wp:wrapNone/>
              <wp:docPr id="2" name="Text Box 2" descr="Sensitivity: Compan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FC3518" w14:textId="208D7B97" w:rsidR="000F4E8F" w:rsidRPr="000F4E8F" w:rsidRDefault="000F4E8F" w:rsidP="000F4E8F">
                          <w:pPr>
                            <w:rPr>
                              <w:rFonts w:eastAsia="Arial" w:cs="Arial"/>
                              <w:noProof/>
                              <w:color w:val="000000"/>
                            </w:rPr>
                          </w:pPr>
                          <w:r w:rsidRPr="000F4E8F">
                            <w:rPr>
                              <w:rFonts w:eastAsia="Arial" w:cs="Arial"/>
                              <w:noProof/>
                              <w:color w:val="000000"/>
                            </w:rPr>
                            <w:t>Sensitivity: Company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62E6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Sensitivity: Company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02FC3518" w14:textId="208D7B97" w:rsidR="000F4E8F" w:rsidRPr="000F4E8F" w:rsidRDefault="000F4E8F" w:rsidP="000F4E8F">
                    <w:pPr>
                      <w:rPr>
                        <w:rFonts w:eastAsia="Arial" w:cs="Arial"/>
                        <w:noProof/>
                        <w:color w:val="000000"/>
                      </w:rPr>
                    </w:pPr>
                    <w:r w:rsidRPr="000F4E8F">
                      <w:rPr>
                        <w:rFonts w:eastAsia="Arial" w:cs="Arial"/>
                        <w:noProof/>
                        <w:color w:val="000000"/>
                      </w:rPr>
                      <w:t>Sensitivity: Company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D79B" w14:textId="706FDEF4" w:rsidR="000F4E8F" w:rsidRDefault="000F4E8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EC927EF" wp14:editId="6B8FA13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970" b="0"/>
              <wp:wrapNone/>
              <wp:docPr id="7" name="Text Box 7" descr="Sensitivity: Compan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A9B579" w14:textId="07A3929D" w:rsidR="000F4E8F" w:rsidRPr="000F4E8F" w:rsidRDefault="000F4E8F" w:rsidP="000F4E8F">
                          <w:pPr>
                            <w:rPr>
                              <w:rFonts w:eastAsia="Arial" w:cs="Arial"/>
                              <w:noProof/>
                              <w:color w:val="000000"/>
                            </w:rPr>
                          </w:pPr>
                          <w:r w:rsidRPr="000F4E8F">
                            <w:rPr>
                              <w:rFonts w:eastAsia="Arial" w:cs="Arial"/>
                              <w:noProof/>
                              <w:color w:val="000000"/>
                            </w:rPr>
                            <w:t>Sensitivity: Company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C927E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Sensitivity: Company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6A9B579" w14:textId="07A3929D" w:rsidR="000F4E8F" w:rsidRPr="000F4E8F" w:rsidRDefault="000F4E8F" w:rsidP="000F4E8F">
                    <w:pPr>
                      <w:rPr>
                        <w:rFonts w:eastAsia="Arial" w:cs="Arial"/>
                        <w:noProof/>
                        <w:color w:val="000000"/>
                      </w:rPr>
                    </w:pPr>
                    <w:r w:rsidRPr="000F4E8F">
                      <w:rPr>
                        <w:rFonts w:eastAsia="Arial" w:cs="Arial"/>
                        <w:noProof/>
                        <w:color w:val="000000"/>
                      </w:rPr>
                      <w:t>Sensitivity: Company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88D1" w14:textId="2AFC2F86" w:rsidR="00011D29" w:rsidRDefault="0064175A">
    <w:pPr>
      <w:pStyle w:val="Footer"/>
      <w:jc w:val="right"/>
    </w:pPr>
    <w:sdt>
      <w:sdtPr>
        <w:id w:val="5110331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11D29">
          <w:fldChar w:fldCharType="begin"/>
        </w:r>
        <w:r w:rsidR="00011D29">
          <w:instrText xml:space="preserve"> PAGE   \* MERGEFORMAT </w:instrText>
        </w:r>
        <w:r w:rsidR="00011D29">
          <w:fldChar w:fldCharType="separate"/>
        </w:r>
        <w:r w:rsidR="00011D29">
          <w:rPr>
            <w:noProof/>
          </w:rPr>
          <w:t>2</w:t>
        </w:r>
        <w:r w:rsidR="00011D29">
          <w:rPr>
            <w:noProof/>
          </w:rPr>
          <w:fldChar w:fldCharType="end"/>
        </w:r>
      </w:sdtContent>
    </w:sdt>
  </w:p>
  <w:p w14:paraId="65E2B5C8" w14:textId="77777777" w:rsidR="00011D29" w:rsidRPr="003844CE" w:rsidRDefault="00011D29">
    <w:pPr>
      <w:pStyle w:val="Footer"/>
      <w:rPr>
        <w:lang w:val="en-GB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A5CC" w14:textId="1928EB42" w:rsidR="000F4E8F" w:rsidRDefault="000F4E8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1D60284" wp14:editId="6E80767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970" b="0"/>
              <wp:wrapNone/>
              <wp:docPr id="6" name="Text Box 6" descr="Sensitivity: Compan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801C83" w14:textId="19D2A1D0" w:rsidR="000F4E8F" w:rsidRPr="000F4E8F" w:rsidRDefault="000F4E8F" w:rsidP="000F4E8F">
                          <w:pPr>
                            <w:rPr>
                              <w:rFonts w:eastAsia="Arial" w:cs="Arial"/>
                              <w:noProof/>
                              <w:color w:val="000000"/>
                            </w:rPr>
                          </w:pPr>
                          <w:r w:rsidRPr="000F4E8F">
                            <w:rPr>
                              <w:rFonts w:eastAsia="Arial" w:cs="Arial"/>
                              <w:noProof/>
                              <w:color w:val="000000"/>
                            </w:rPr>
                            <w:t>Sensitivity: Company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D6028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Sensitivity: Company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C801C83" w14:textId="19D2A1D0" w:rsidR="000F4E8F" w:rsidRPr="000F4E8F" w:rsidRDefault="000F4E8F" w:rsidP="000F4E8F">
                    <w:pPr>
                      <w:rPr>
                        <w:rFonts w:eastAsia="Arial" w:cs="Arial"/>
                        <w:noProof/>
                        <w:color w:val="000000"/>
                      </w:rPr>
                    </w:pPr>
                    <w:r w:rsidRPr="000F4E8F">
                      <w:rPr>
                        <w:rFonts w:eastAsia="Arial" w:cs="Arial"/>
                        <w:noProof/>
                        <w:color w:val="000000"/>
                      </w:rPr>
                      <w:t>Sensitivity: Company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7F26" w14:textId="33087B56" w:rsidR="000F4E8F" w:rsidRDefault="000F4E8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677061E4" wp14:editId="52A8FD2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970" b="0"/>
              <wp:wrapNone/>
              <wp:docPr id="14" name="Text Box 14" descr="Sensitivity: Compan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942470" w14:textId="4E4694A9" w:rsidR="000F4E8F" w:rsidRPr="000F4E8F" w:rsidRDefault="000F4E8F" w:rsidP="000F4E8F">
                          <w:pPr>
                            <w:rPr>
                              <w:rFonts w:eastAsia="Arial" w:cs="Arial"/>
                              <w:noProof/>
                              <w:color w:val="000000"/>
                            </w:rPr>
                          </w:pPr>
                          <w:r w:rsidRPr="000F4E8F">
                            <w:rPr>
                              <w:rFonts w:eastAsia="Arial" w:cs="Arial"/>
                              <w:noProof/>
                              <w:color w:val="000000"/>
                            </w:rPr>
                            <w:t>Sensitivity: Company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7061E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alt="Sensitivity: Company" style="position:absolute;margin-left:0;margin-top:0;width:34.95pt;height:34.95pt;z-index:2516684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00942470" w14:textId="4E4694A9" w:rsidR="000F4E8F" w:rsidRPr="000F4E8F" w:rsidRDefault="000F4E8F" w:rsidP="000F4E8F">
                    <w:pPr>
                      <w:rPr>
                        <w:rFonts w:eastAsia="Arial" w:cs="Arial"/>
                        <w:noProof/>
                        <w:color w:val="000000"/>
                      </w:rPr>
                    </w:pPr>
                    <w:r w:rsidRPr="000F4E8F">
                      <w:rPr>
                        <w:rFonts w:eastAsia="Arial" w:cs="Arial"/>
                        <w:noProof/>
                        <w:color w:val="000000"/>
                      </w:rPr>
                      <w:t>Sensitivity: Company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ED5F" w14:textId="4DB118C4" w:rsidR="00FF5254" w:rsidRPr="003844CE" w:rsidRDefault="00FF5254" w:rsidP="000D74BD">
    <w:pPr>
      <w:pStyle w:val="Footer"/>
      <w:tabs>
        <w:tab w:val="clear" w:pos="4818"/>
        <w:tab w:val="center" w:pos="284"/>
      </w:tabs>
      <w:jc w:val="both"/>
      <w:rPr>
        <w:lang w:val="en-GB"/>
      </w:rPr>
    </w:pPr>
    <w:r w:rsidRPr="0023400A">
      <w:rPr>
        <w:lang w:val="en-US"/>
      </w:rPr>
      <w:tab/>
    </w:r>
    <w:r>
      <w:fldChar w:fldCharType="begin"/>
    </w:r>
    <w:r w:rsidRPr="003844CE">
      <w:rPr>
        <w:lang w:val="en-GB"/>
      </w:rPr>
      <w:instrText xml:space="preserve"> FILENAME  \* FirstCap  \* MERGEFORMAT </w:instrText>
    </w:r>
    <w:r>
      <w:fldChar w:fldCharType="separate"/>
    </w:r>
    <w:r w:rsidR="004E5CB5">
      <w:rPr>
        <w:noProof/>
        <w:lang w:val="en-GB"/>
      </w:rPr>
      <w:t>1. BeStAddress_UserGuide_INTRO_and_DATA_v3.2</w:t>
    </w:r>
    <w:r>
      <w:fldChar w:fldCharType="end"/>
    </w:r>
    <w:r w:rsidRPr="00A12550">
      <w:rPr>
        <w:lang w:val="en-GB"/>
      </w:rPr>
      <w:tab/>
    </w:r>
    <w:r>
      <w:fldChar w:fldCharType="begin"/>
    </w:r>
    <w:r w:rsidRPr="003844CE">
      <w:rPr>
        <w:lang w:val="en-GB"/>
      </w:rPr>
      <w:instrText xml:space="preserve"> PAGE  \* Arabic  \* MERGEFORMAT </w:instrText>
    </w:r>
    <w:r>
      <w:fldChar w:fldCharType="separate"/>
    </w:r>
    <w:r w:rsidRPr="003844CE">
      <w:rPr>
        <w:noProof/>
        <w:lang w:val="en-GB"/>
      </w:rPr>
      <w:t>1</w:t>
    </w:r>
    <w:r>
      <w:fldChar w:fldCharType="end"/>
    </w:r>
  </w:p>
  <w:p w14:paraId="007755F1" w14:textId="77777777" w:rsidR="00FF5254" w:rsidRPr="003844CE" w:rsidRDefault="00FF5254" w:rsidP="00207349">
    <w:pPr>
      <w:pStyle w:val="Footer"/>
      <w:tabs>
        <w:tab w:val="clear" w:pos="4818"/>
        <w:tab w:val="clear" w:pos="9637"/>
        <w:tab w:val="left" w:pos="5140"/>
      </w:tabs>
      <w:rPr>
        <w:lang w:val="en-GB"/>
      </w:rPr>
    </w:pPr>
    <w:r>
      <w:rPr>
        <w:lang w:val="en-GB"/>
      </w:rPr>
      <w:tab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3408" w14:textId="0FEEC25B" w:rsidR="000F4E8F" w:rsidRDefault="000F4E8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55A2E7B0" wp14:editId="19AF4CE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970" b="0"/>
              <wp:wrapNone/>
              <wp:docPr id="13" name="Text Box 13" descr="Sensitivity: Compan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4E24ED" w14:textId="39EBA291" w:rsidR="000F4E8F" w:rsidRPr="000F4E8F" w:rsidRDefault="000F4E8F" w:rsidP="000F4E8F">
                          <w:pPr>
                            <w:rPr>
                              <w:rFonts w:eastAsia="Arial" w:cs="Arial"/>
                              <w:noProof/>
                              <w:color w:val="000000"/>
                            </w:rPr>
                          </w:pPr>
                          <w:r w:rsidRPr="000F4E8F">
                            <w:rPr>
                              <w:rFonts w:eastAsia="Arial" w:cs="Arial"/>
                              <w:noProof/>
                              <w:color w:val="000000"/>
                            </w:rPr>
                            <w:t>Sensitivity: Company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A2E7B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alt="Sensitivity: Company" style="position:absolute;margin-left:0;margin-top:0;width:34.95pt;height:34.95pt;z-index:2516674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D4E24ED" w14:textId="39EBA291" w:rsidR="000F4E8F" w:rsidRPr="000F4E8F" w:rsidRDefault="000F4E8F" w:rsidP="000F4E8F">
                    <w:pPr>
                      <w:rPr>
                        <w:rFonts w:eastAsia="Arial" w:cs="Arial"/>
                        <w:noProof/>
                        <w:color w:val="000000"/>
                      </w:rPr>
                    </w:pPr>
                    <w:r w:rsidRPr="000F4E8F">
                      <w:rPr>
                        <w:rFonts w:eastAsia="Arial" w:cs="Arial"/>
                        <w:noProof/>
                        <w:color w:val="000000"/>
                      </w:rPr>
                      <w:t>Sensitivity: Company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72FE5" w14:textId="77777777" w:rsidR="00035BB9" w:rsidRDefault="00035BB9" w:rsidP="00A12550">
      <w:r>
        <w:separator/>
      </w:r>
    </w:p>
  </w:footnote>
  <w:footnote w:type="continuationSeparator" w:id="0">
    <w:p w14:paraId="65EE7D12" w14:textId="77777777" w:rsidR="00035BB9" w:rsidRDefault="00035BB9" w:rsidP="00A12550">
      <w:r>
        <w:continuationSeparator/>
      </w:r>
    </w:p>
  </w:footnote>
  <w:footnote w:type="continuationNotice" w:id="1">
    <w:p w14:paraId="1E14E4C3" w14:textId="77777777" w:rsidR="00035BB9" w:rsidRDefault="00035BB9"/>
  </w:footnote>
  <w:footnote w:id="2">
    <w:p w14:paraId="57C4A4CA" w14:textId="5D6209DB" w:rsidR="00C50016" w:rsidRPr="008168BB" w:rsidRDefault="00C50016">
      <w:pPr>
        <w:pStyle w:val="FootnoteText"/>
      </w:pPr>
      <w:r>
        <w:rPr>
          <w:rStyle w:val="FootnoteReference"/>
        </w:rPr>
        <w:footnoteRef/>
      </w:r>
      <w:r>
        <w:t xml:space="preserve">Small changes </w:t>
      </w:r>
      <w:r w:rsidR="00D057A2">
        <w:t>are changes on the basis of which a</w:t>
      </w:r>
      <w:r>
        <w:t xml:space="preserve"> human being can unambiguously conclude that the same thing is targeted (</w:t>
      </w:r>
      <w:r w:rsidR="00D057A2">
        <w:t xml:space="preserve">these can be </w:t>
      </w:r>
      <w:r>
        <w:t>spelling/typo/cosmetic corrections, but no</w:t>
      </w:r>
      <w:r w:rsidR="00D057A2">
        <w:t>t material</w:t>
      </w:r>
      <w:r>
        <w:t xml:space="preserve"> change</w:t>
      </w:r>
      <w:r w:rsidR="00D057A2">
        <w:t>s)</w:t>
      </w:r>
      <w:r>
        <w:t>.</w:t>
      </w:r>
    </w:p>
  </w:footnote>
  <w:footnote w:id="3">
    <w:p w14:paraId="291EED19" w14:textId="3124784A" w:rsidR="00B2682E" w:rsidRPr="008168BB" w:rsidRDefault="00B268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E644F">
        <w:t xml:space="preserve">For Flanders, BOSA does not receive a mutations file but derives the mutations from the </w:t>
      </w:r>
      <w:r w:rsidR="00D66BAE">
        <w:t>“</w:t>
      </w:r>
      <w:r w:rsidR="00BE644F" w:rsidRPr="008168BB">
        <w:t>sync feeds</w:t>
      </w:r>
      <w:r w:rsidR="00D66BAE">
        <w:t>”</w:t>
      </w:r>
      <w:r w:rsidR="00BE644F" w:rsidRPr="008168BB">
        <w:t xml:space="preserve"> </w:t>
      </w:r>
      <w:r w:rsidR="00BE644F">
        <w:t xml:space="preserve">that </w:t>
      </w:r>
      <w:r w:rsidR="00BE644F" w:rsidRPr="008168BB">
        <w:t xml:space="preserve">Flanders </w:t>
      </w:r>
      <w:r w:rsidR="00BE644F">
        <w:t>provides.</w:t>
      </w:r>
    </w:p>
  </w:footnote>
  <w:footnote w:id="4">
    <w:p w14:paraId="29D83AE5" w14:textId="6872EB9B" w:rsidR="00BE06A0" w:rsidRPr="00BE06A0" w:rsidRDefault="00BE06A0">
      <w:pPr>
        <w:pStyle w:val="FootnoteText"/>
      </w:pPr>
      <w:r>
        <w:rPr>
          <w:rStyle w:val="FootnoteReference"/>
        </w:rPr>
        <w:footnoteRef/>
      </w:r>
      <w:r>
        <w:t xml:space="preserve"> The attribute has the same name as the relation</w:t>
      </w:r>
    </w:p>
  </w:footnote>
  <w:footnote w:id="5">
    <w:p w14:paraId="45E81BEA" w14:textId="77777777" w:rsidR="006B7E9C" w:rsidRPr="00A971CD" w:rsidRDefault="006B7E9C" w:rsidP="006B7E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971CD">
        <w:t>For the moment, all object t</w:t>
      </w:r>
      <w:r>
        <w:t>ypes uses the same status values. This might change in the future.</w:t>
      </w:r>
    </w:p>
  </w:footnote>
  <w:footnote w:id="6">
    <w:p w14:paraId="6CBA4607" w14:textId="70E42D9F" w:rsidR="00EF5F38" w:rsidRPr="00EF5F38" w:rsidRDefault="00EF5F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F5F38">
        <w:t>toponymy, taxonomic study of place-names, based on etymological, historical, and geographical information.</w:t>
      </w:r>
    </w:p>
  </w:footnote>
  <w:footnote w:id="7">
    <w:p w14:paraId="56BB8F57" w14:textId="1520EF5A" w:rsidR="001E4CBA" w:rsidRPr="007708A7" w:rsidRDefault="001E4C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708A7">
        <w:t>Hamlet: a small settlement, township, generally smaller than a village.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BBED" w14:textId="77777777" w:rsidR="00011D29" w:rsidRDefault="00011D29">
    <w:pPr>
      <w:pStyle w:val="Header"/>
    </w:pPr>
  </w:p>
  <w:p w14:paraId="58BA26A6" w14:textId="77777777" w:rsidR="00011D29" w:rsidRDefault="00011D29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kDwnT+gOLQiWa" int2:id="JU2WB0kN">
      <int2:state int2:value="Rejected" int2:type="AugLoop_Text_Critique"/>
    </int2:textHash>
    <int2:textHash int2:hashCode="xX3jqv7U+MM0+l" int2:id="gN4fbWh0">
      <int2:state int2:value="Rejected" int2:type="AugLoop_Text_Critique"/>
    </int2:textHash>
    <int2:textHash int2:hashCode="LBtZelvU07BCQe" int2:id="6z0n0Vvy">
      <int2:state int2:value="Rejected" int2:type="AugLoop_Text_Critique"/>
    </int2:textHash>
    <int2:textHash int2:hashCode="e/lw4+xtnAM3hx" int2:id="owcEgNtt">
      <int2:state int2:value="Rejected" int2:type="AugLoop_Text_Critique"/>
    </int2:textHash>
    <int2:textHash int2:hashCode="X96gHfB9rmzCP9" int2:id="sQ5fdx0X">
      <int2:state int2:value="Rejected" int2:type="AugLoop_Text_Critique"/>
    </int2:textHash>
    <int2:textHash int2:hashCode="JW0JcBrCwzL03E" int2:id="Ofuwf3cd">
      <int2:state int2:value="Rejected" int2:type="AugLoop_Text_Critique"/>
    </int2:textHash>
    <int2:textHash int2:hashCode="o1odiQlAN8zMSB" int2:id="eoE7Pk1j">
      <int2:state int2:value="Rejected" int2:type="AugLoop_Text_Critique"/>
    </int2:textHash>
    <int2:textHash int2:hashCode="Il0GHZl0rh3rIL" int2:id="FrIw2jCM">
      <int2:state int2:value="Rejected" int2:type="AugLoop_Text_Critique"/>
    </int2:textHash>
    <int2:textHash int2:hashCode="l7w3HNOO+EZV52" int2:id="tdZEG1z5">
      <int2:state int2:value="Rejected" int2:type="AugLoop_Text_Critique"/>
    </int2:textHash>
    <int2:textHash int2:hashCode="AEy8fR2zSZe2im" int2:id="VVdGSZTi">
      <int2:state int2:value="Rejected" int2:type="AugLoop_Text_Critique"/>
    </int2:textHash>
    <int2:textHash int2:hashCode="Iiytj/F5rVn0qm" int2:id="dK8TjPx8">
      <int2:state int2:value="Rejected" int2:type="AugLoop_Text_Critique"/>
    </int2:textHash>
    <int2:textHash int2:hashCode="Af5m2Kl1OubmEg" int2:id="JQcGiVUB">
      <int2:state int2:value="Rejected" int2:type="AugLoop_Text_Critique"/>
    </int2:textHash>
    <int2:textHash int2:hashCode="kjLpXJDNwNz8J2" int2:id="1bB2fFEy">
      <int2:state int2:value="Rejected" int2:type="AugLoop_Text_Critique"/>
    </int2:textHash>
    <int2:textHash int2:hashCode="ucNznUitmg4Nb9" int2:id="5BxKIiWy">
      <int2:state int2:value="Rejected" int2:type="AugLoop_Text_Critique"/>
    </int2:textHash>
    <int2:textHash int2:hashCode="Mpi/1ulf3BwSoQ" int2:id="8WoWfSwK">
      <int2:state int2:value="Rejected" int2:type="AugLoop_Text_Critique"/>
    </int2:textHash>
    <int2:textHash int2:hashCode="LOdAV/VIeMVlgE" int2:id="BrBys1x7">
      <int2:state int2:value="Rejected" int2:type="AugLoop_Text_Critique"/>
    </int2:textHash>
    <int2:textHash int2:hashCode="swWUOoQOo1m/iG" int2:id="DiKM9zaw">
      <int2:state int2:value="Rejected" int2:type="AugLoop_Text_Critique"/>
    </int2:textHash>
    <int2:textHash int2:hashCode="cuWJuOlkQNP5Op" int2:id="FashsRRw">
      <int2:state int2:value="Rejected" int2:type="AugLoop_Text_Critique"/>
    </int2:textHash>
    <int2:textHash int2:hashCode="8lN49A20rgBw/j" int2:id="FlT4ZSGz">
      <int2:state int2:value="Rejected" int2:type="AugLoop_Text_Critique"/>
    </int2:textHash>
    <int2:textHash int2:hashCode="rqllGcEt+HCFF1" int2:id="JgVhYMWa">
      <int2:state int2:value="Rejected" int2:type="AugLoop_Text_Critique"/>
    </int2:textHash>
    <int2:textHash int2:hashCode="LsN7pAJXYE8Y4n" int2:id="L9sYSBjn">
      <int2:state int2:value="Rejected" int2:type="AugLoop_Text_Critique"/>
    </int2:textHash>
    <int2:textHash int2:hashCode="9+65bd1OAiA+0Z" int2:id="VxXwxtLd">
      <int2:state int2:value="Rejected" int2:type="AugLoop_Text_Critique"/>
    </int2:textHash>
    <int2:textHash int2:hashCode="xfXk11JS2XiM4g" int2:id="WEGRLGsq">
      <int2:state int2:value="Rejected" int2:type="AugLoop_Text_Critique"/>
    </int2:textHash>
    <int2:textHash int2:hashCode="qqjPf3g65MolpB" int2:id="aKHF73M6">
      <int2:state int2:value="Rejected" int2:type="AugLoop_Text_Critique"/>
    </int2:textHash>
    <int2:textHash int2:hashCode="8Fbm+mQ3N8l3hu" int2:id="u7sSp4cq">
      <int2:state int2:value="Rejected" int2:type="AugLoop_Text_Critique"/>
    </int2:textHash>
    <int2:bookmark int2:bookmarkName="_Int_xtGsRnwY" int2:invalidationBookmarkName="" int2:hashCode="X55YArurxx+Sdf" int2:id="v3s3RatE">
      <int2:state int2:value="Rejected" int2:type="AugLoop_Text_Critique"/>
    </int2:bookmark>
    <int2:bookmark int2:bookmarkName="_Int_BKxsyO1F" int2:invalidationBookmarkName="" int2:hashCode="f1OmjTJDRvyEV6" int2:id="d4eDeUJS">
      <int2:state int2:value="Rejected" int2:type="AugLoop_Text_Critique"/>
    </int2:bookmark>
    <int2:bookmark int2:bookmarkName="_Int_0z2Bf18s" int2:invalidationBookmarkName="" int2:hashCode="3gT6Din5s14kkF" int2:id="GxHzBEI0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022"/>
    <w:multiLevelType w:val="hybridMultilevel"/>
    <w:tmpl w:val="FE4C4AA2"/>
    <w:lvl w:ilvl="0" w:tplc="2934037E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5E280D"/>
    <w:multiLevelType w:val="multilevel"/>
    <w:tmpl w:val="878C96CA"/>
    <w:styleLink w:val="Numbering2"/>
    <w:lvl w:ilvl="0">
      <w:start w:val="1"/>
      <w:numFmt w:val="decimal"/>
      <w:lvlText w:val=" %1 "/>
      <w:lvlJc w:val="left"/>
      <w:pPr>
        <w:ind w:left="283" w:hanging="283"/>
      </w:pPr>
    </w:lvl>
    <w:lvl w:ilvl="1">
      <w:start w:val="2"/>
      <w:numFmt w:val="decimal"/>
      <w:lvlText w:val=" %1.%2 "/>
      <w:lvlJc w:val="left"/>
      <w:pPr>
        <w:ind w:left="566" w:hanging="283"/>
      </w:pPr>
    </w:lvl>
    <w:lvl w:ilvl="2">
      <w:start w:val="3"/>
      <w:numFmt w:val="decimal"/>
      <w:lvlText w:val=" %1.%2.%3 "/>
      <w:lvlJc w:val="left"/>
      <w:pPr>
        <w:ind w:left="1133" w:hanging="567"/>
      </w:pPr>
    </w:lvl>
    <w:lvl w:ilvl="3">
      <w:start w:val="4"/>
      <w:numFmt w:val="decimal"/>
      <w:lvlText w:val=" %1.%2.%3.%4 "/>
      <w:lvlJc w:val="left"/>
      <w:pPr>
        <w:ind w:left="1842" w:hanging="709"/>
      </w:pPr>
    </w:lvl>
    <w:lvl w:ilvl="4">
      <w:start w:val="5"/>
      <w:numFmt w:val="decimal"/>
      <w:lvlText w:val=" %1.%2.%3.%4.%5 "/>
      <w:lvlJc w:val="left"/>
      <w:pPr>
        <w:ind w:left="2692" w:hanging="850"/>
      </w:pPr>
    </w:lvl>
    <w:lvl w:ilvl="5">
      <w:start w:val="6"/>
      <w:numFmt w:val="decimal"/>
      <w:lvlText w:val=" %1.%2.%3.%4.%5.%6 "/>
      <w:lvlJc w:val="left"/>
      <w:pPr>
        <w:ind w:left="3713" w:hanging="1021"/>
      </w:pPr>
    </w:lvl>
    <w:lvl w:ilvl="6">
      <w:start w:val="7"/>
      <w:numFmt w:val="decimal"/>
      <w:lvlText w:val=" %1.%2.%3.%4.%5.%6.%7 "/>
      <w:lvlJc w:val="left"/>
      <w:pPr>
        <w:ind w:left="5017" w:hanging="1304"/>
      </w:pPr>
    </w:lvl>
    <w:lvl w:ilvl="7">
      <w:start w:val="8"/>
      <w:numFmt w:val="decimal"/>
      <w:lvlText w:val=" %1.%2.%3.%4.%5.%6.%7.%8 "/>
      <w:lvlJc w:val="left"/>
      <w:pPr>
        <w:ind w:left="6491" w:hanging="1474"/>
      </w:pPr>
    </w:lvl>
    <w:lvl w:ilvl="8">
      <w:start w:val="9"/>
      <w:numFmt w:val="decimal"/>
      <w:lvlText w:val=" %1.%2.%3.%4.%5.%6.%7.%8.%9 "/>
      <w:lvlJc w:val="left"/>
      <w:pPr>
        <w:ind w:left="8079" w:hanging="1588"/>
      </w:pPr>
    </w:lvl>
  </w:abstractNum>
  <w:abstractNum w:abstractNumId="2" w15:restartNumberingAfterBreak="0">
    <w:nsid w:val="0BC402D8"/>
    <w:multiLevelType w:val="hybridMultilevel"/>
    <w:tmpl w:val="ADEC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53401"/>
    <w:multiLevelType w:val="hybridMultilevel"/>
    <w:tmpl w:val="AA063DA8"/>
    <w:lvl w:ilvl="0" w:tplc="60D652FA">
      <w:start w:val="3"/>
      <w:numFmt w:val="bullet"/>
      <w:lvlText w:val="-"/>
      <w:lvlJc w:val="left"/>
      <w:pPr>
        <w:ind w:left="1429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3F70C6"/>
    <w:multiLevelType w:val="hybridMultilevel"/>
    <w:tmpl w:val="74C66954"/>
    <w:lvl w:ilvl="0" w:tplc="3D78824E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811D5"/>
    <w:multiLevelType w:val="multilevel"/>
    <w:tmpl w:val="94282F0A"/>
    <w:styleLink w:val="WW8Num2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2205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4365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6525"/>
      </w:pPr>
    </w:lvl>
  </w:abstractNum>
  <w:abstractNum w:abstractNumId="6" w15:restartNumberingAfterBreak="0">
    <w:nsid w:val="18094804"/>
    <w:multiLevelType w:val="hybridMultilevel"/>
    <w:tmpl w:val="E9609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AC2376"/>
    <w:multiLevelType w:val="multilevel"/>
    <w:tmpl w:val="63A2B9AA"/>
    <w:styleLink w:val="WW8Num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"/>
      <w:lvlJc w:val="left"/>
      <w:pPr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8" w15:restartNumberingAfterBreak="0">
    <w:nsid w:val="1D5448ED"/>
    <w:multiLevelType w:val="hybridMultilevel"/>
    <w:tmpl w:val="BEFE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E3B31"/>
    <w:multiLevelType w:val="multilevel"/>
    <w:tmpl w:val="21703ED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Verdana" w:eastAsia="Verdana" w:hAnsi="Verdana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AD393D"/>
    <w:multiLevelType w:val="hybridMultilevel"/>
    <w:tmpl w:val="49968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428E1"/>
    <w:multiLevelType w:val="multilevel"/>
    <w:tmpl w:val="FB0C8768"/>
    <w:styleLink w:val="Numbering1"/>
    <w:lvl w:ilvl="0">
      <w:start w:val="1"/>
      <w:numFmt w:val="decimal"/>
      <w:pStyle w:val="RDHeading3"/>
      <w:lvlText w:val=" %1 "/>
      <w:lvlJc w:val="left"/>
      <w:pPr>
        <w:ind w:left="283" w:hanging="283"/>
      </w:pPr>
    </w:lvl>
    <w:lvl w:ilvl="1">
      <w:start w:val="1"/>
      <w:numFmt w:val="decimal"/>
      <w:lvlText w:val=" %1.%2 "/>
      <w:lvlJc w:val="left"/>
      <w:pPr>
        <w:ind w:left="567" w:hanging="283"/>
      </w:pPr>
    </w:lvl>
    <w:lvl w:ilvl="2">
      <w:start w:val="1"/>
      <w:numFmt w:val="decimal"/>
      <w:lvlText w:val=" %1.%2.%3 "/>
      <w:lvlJc w:val="left"/>
      <w:pPr>
        <w:ind w:left="850" w:hanging="283"/>
      </w:pPr>
    </w:lvl>
    <w:lvl w:ilvl="3">
      <w:start w:val="1"/>
      <w:numFmt w:val="decimal"/>
      <w:lvlText w:val=" %1.%2.%3.%4 "/>
      <w:lvlJc w:val="left"/>
      <w:pPr>
        <w:ind w:left="1134" w:hanging="283"/>
      </w:pPr>
    </w:lvl>
    <w:lvl w:ilvl="4">
      <w:start w:val="1"/>
      <w:numFmt w:val="decimal"/>
      <w:lvlText w:val=" %1.%2.%3.%4.%5 "/>
      <w:lvlJc w:val="left"/>
      <w:pPr>
        <w:ind w:left="1417" w:hanging="283"/>
      </w:pPr>
    </w:lvl>
    <w:lvl w:ilvl="5">
      <w:start w:val="1"/>
      <w:numFmt w:val="decimal"/>
      <w:lvlText w:val=" %1.%2.%3.%4.%5.%6 "/>
      <w:lvlJc w:val="left"/>
      <w:pPr>
        <w:ind w:left="1701" w:hanging="283"/>
      </w:pPr>
    </w:lvl>
    <w:lvl w:ilvl="6">
      <w:start w:val="1"/>
      <w:numFmt w:val="decimal"/>
      <w:lvlText w:val=" %1.%2.%3.%4.%5.%6.%7 "/>
      <w:lvlJc w:val="left"/>
      <w:pPr>
        <w:ind w:left="1984" w:hanging="283"/>
      </w:pPr>
    </w:lvl>
    <w:lvl w:ilvl="7">
      <w:start w:val="1"/>
      <w:numFmt w:val="decimal"/>
      <w:lvlText w:val=" %1.%2.%3.%4.%5.%6.%7.%8 "/>
      <w:lvlJc w:val="left"/>
      <w:pPr>
        <w:ind w:left="2268" w:hanging="283"/>
      </w:pPr>
    </w:lvl>
    <w:lvl w:ilvl="8">
      <w:start w:val="1"/>
      <w:numFmt w:val="decimal"/>
      <w:lvlText w:val=" %1.%2.%3.%4.%5.%6.%7.%8.%9 "/>
      <w:lvlJc w:val="left"/>
      <w:pPr>
        <w:ind w:left="2551" w:hanging="283"/>
      </w:pPr>
    </w:lvl>
  </w:abstractNum>
  <w:abstractNum w:abstractNumId="12" w15:restartNumberingAfterBreak="0">
    <w:nsid w:val="2CA443FE"/>
    <w:multiLevelType w:val="multilevel"/>
    <w:tmpl w:val="56824FE4"/>
    <w:styleLink w:val="Numbering3"/>
    <w:lvl w:ilvl="0">
      <w:start w:val="1"/>
      <w:numFmt w:val="decimal"/>
      <w:lvlText w:val=" %1 "/>
      <w:lvlJc w:val="left"/>
      <w:pPr>
        <w:ind w:left="1701" w:hanging="1701"/>
      </w:pPr>
    </w:lvl>
    <w:lvl w:ilvl="1">
      <w:start w:val="2"/>
      <w:numFmt w:val="decimal"/>
      <w:lvlText w:val=" %1.%2 "/>
      <w:lvlJc w:val="left"/>
      <w:pPr>
        <w:ind w:left="3402" w:hanging="1701"/>
      </w:pPr>
    </w:lvl>
    <w:lvl w:ilvl="2">
      <w:start w:val="3"/>
      <w:numFmt w:val="decimal"/>
      <w:lvlText w:val=" %1.%2.%3 "/>
      <w:lvlJc w:val="left"/>
      <w:pPr>
        <w:ind w:left="5103" w:hanging="1701"/>
      </w:pPr>
    </w:lvl>
    <w:lvl w:ilvl="3">
      <w:start w:val="4"/>
      <w:numFmt w:val="decimal"/>
      <w:lvlText w:val=" %1.%2.%3.%4 "/>
      <w:lvlJc w:val="left"/>
      <w:pPr>
        <w:ind w:left="6804" w:hanging="1701"/>
      </w:pPr>
    </w:lvl>
    <w:lvl w:ilvl="4">
      <w:start w:val="5"/>
      <w:numFmt w:val="decimal"/>
      <w:lvlText w:val=" %1.%2.%3.%4.%5 "/>
      <w:lvlJc w:val="left"/>
      <w:pPr>
        <w:ind w:left="8505" w:hanging="1701"/>
      </w:pPr>
    </w:lvl>
    <w:lvl w:ilvl="5">
      <w:start w:val="6"/>
      <w:numFmt w:val="decimal"/>
      <w:lvlText w:val=" %1.%2.%3.%4.%5.%6 "/>
      <w:lvlJc w:val="left"/>
      <w:pPr>
        <w:ind w:left="10206" w:hanging="1701"/>
      </w:pPr>
    </w:lvl>
    <w:lvl w:ilvl="6">
      <w:start w:val="7"/>
      <w:numFmt w:val="decimal"/>
      <w:lvlText w:val=" %1.%2.%3.%4.%5.%6.%7 "/>
      <w:lvlJc w:val="left"/>
      <w:pPr>
        <w:ind w:left="11907" w:hanging="1701"/>
      </w:pPr>
    </w:lvl>
    <w:lvl w:ilvl="7">
      <w:start w:val="8"/>
      <w:numFmt w:val="decimal"/>
      <w:lvlText w:val=" %1.%2.%3.%4.%5.%6.%7.%8 "/>
      <w:lvlJc w:val="left"/>
      <w:pPr>
        <w:ind w:left="13608" w:hanging="1701"/>
      </w:pPr>
    </w:lvl>
    <w:lvl w:ilvl="8">
      <w:start w:val="9"/>
      <w:numFmt w:val="decimal"/>
      <w:lvlText w:val=" %1.%2.%3.%4.%5.%6.%7.%8.%9 "/>
      <w:lvlJc w:val="left"/>
      <w:pPr>
        <w:ind w:left="15309" w:hanging="1701"/>
      </w:pPr>
    </w:lvl>
  </w:abstractNum>
  <w:abstractNum w:abstractNumId="13" w15:restartNumberingAfterBreak="0">
    <w:nsid w:val="2EDA1A04"/>
    <w:multiLevelType w:val="multilevel"/>
    <w:tmpl w:val="95DC9EB4"/>
    <w:styleLink w:val="Numbering4"/>
    <w:lvl w:ilvl="0">
      <w:start w:val="1"/>
      <w:numFmt w:val="decimal"/>
      <w:lvlText w:val=" %1 "/>
      <w:lvlJc w:val="left"/>
      <w:pPr>
        <w:ind w:left="283" w:hanging="283"/>
      </w:pPr>
    </w:lvl>
    <w:lvl w:ilvl="1">
      <w:start w:val="2"/>
      <w:numFmt w:val="decimal"/>
      <w:lvlText w:val=" %1.%2 "/>
      <w:lvlJc w:val="left"/>
      <w:pPr>
        <w:ind w:left="567" w:hanging="283"/>
      </w:pPr>
    </w:lvl>
    <w:lvl w:ilvl="2">
      <w:start w:val="3"/>
      <w:numFmt w:val="decimal"/>
      <w:lvlText w:val=" %1.%2.%3 "/>
      <w:lvlJc w:val="left"/>
      <w:pPr>
        <w:ind w:left="850" w:hanging="283"/>
      </w:pPr>
    </w:lvl>
    <w:lvl w:ilvl="3">
      <w:start w:val="4"/>
      <w:numFmt w:val="decimal"/>
      <w:lvlText w:val=" %1.%2.%3.%4 "/>
      <w:lvlJc w:val="left"/>
      <w:pPr>
        <w:ind w:left="1134" w:hanging="283"/>
      </w:pPr>
    </w:lvl>
    <w:lvl w:ilvl="4">
      <w:start w:val="5"/>
      <w:numFmt w:val="decimal"/>
      <w:lvlText w:val=" %1.%2.%3.%4.%5 "/>
      <w:lvlJc w:val="left"/>
      <w:pPr>
        <w:ind w:left="1417" w:hanging="283"/>
      </w:pPr>
    </w:lvl>
    <w:lvl w:ilvl="5">
      <w:start w:val="6"/>
      <w:numFmt w:val="decimal"/>
      <w:lvlText w:val=" %1.%2.%3.%4.%5.%6 "/>
      <w:lvlJc w:val="left"/>
      <w:pPr>
        <w:ind w:left="1701" w:hanging="283"/>
      </w:pPr>
    </w:lvl>
    <w:lvl w:ilvl="6">
      <w:start w:val="7"/>
      <w:numFmt w:val="decimal"/>
      <w:lvlText w:val=" %1.%2.%3.%4.%5.%6.%7 "/>
      <w:lvlJc w:val="left"/>
      <w:pPr>
        <w:ind w:left="1984" w:hanging="283"/>
      </w:pPr>
    </w:lvl>
    <w:lvl w:ilvl="7">
      <w:start w:val="8"/>
      <w:numFmt w:val="decimal"/>
      <w:lvlText w:val=" %1.%2.%3.%4.%5.%6.%7.%8 "/>
      <w:lvlJc w:val="left"/>
      <w:pPr>
        <w:ind w:left="2268" w:hanging="283"/>
      </w:pPr>
    </w:lvl>
    <w:lvl w:ilvl="8">
      <w:start w:val="9"/>
      <w:numFmt w:val="decimal"/>
      <w:lvlText w:val=" %1.%2.%3.%4.%5.%6.%7.%8.%9 "/>
      <w:lvlJc w:val="left"/>
      <w:pPr>
        <w:ind w:left="2551" w:hanging="283"/>
      </w:pPr>
    </w:lvl>
  </w:abstractNum>
  <w:abstractNum w:abstractNumId="14" w15:restartNumberingAfterBreak="0">
    <w:nsid w:val="32F646C1"/>
    <w:multiLevelType w:val="multilevel"/>
    <w:tmpl w:val="BDF6FE38"/>
    <w:styleLink w:val="WWOutlineListStyle3"/>
    <w:lvl w:ilvl="0">
      <w:start w:val="1"/>
      <w:numFmt w:val="decimal"/>
      <w:pStyle w:val="Heading1"/>
      <w:lvlText w:val=" %1 "/>
      <w:lvlJc w:val="left"/>
    </w:lvl>
    <w:lvl w:ilvl="1">
      <w:start w:val="1"/>
      <w:numFmt w:val="decimal"/>
      <w:pStyle w:val="Heading2"/>
      <w:lvlText w:val=" %1.%2 "/>
      <w:lvlJc w:val="left"/>
    </w:lvl>
    <w:lvl w:ilvl="2">
      <w:start w:val="1"/>
      <w:numFmt w:val="decimal"/>
      <w:pStyle w:val="Heading3"/>
      <w:lvlText w:val=" %1.%2.%3 "/>
      <w:lvlJc w:val="left"/>
    </w:lvl>
    <w:lvl w:ilvl="3">
      <w:start w:val="1"/>
      <w:numFmt w:val="decimal"/>
      <w:pStyle w:val="Heading4"/>
      <w:lvlText w:val=" %1.%2.%3.%4 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pStyle w:val="Heading6"/>
      <w:lvlText w:val=" %1.%2.%3.%4.%5.%6 "/>
      <w:lvlJc w:val="left"/>
    </w:lvl>
    <w:lvl w:ilvl="6">
      <w:start w:val="1"/>
      <w:numFmt w:val="decimal"/>
      <w:pStyle w:val="Heading7"/>
      <w:lvlText w:val=" %1.%2.%3.%4.%5.%6.%7 "/>
      <w:lvlJc w:val="left"/>
    </w:lvl>
    <w:lvl w:ilvl="7">
      <w:start w:val="1"/>
      <w:numFmt w:val="decimal"/>
      <w:pStyle w:val="Heading8"/>
      <w:lvlText w:val=" %1.%2.%3.%4.%5.%6.%7.%8 "/>
      <w:lvlJc w:val="left"/>
    </w:lvl>
    <w:lvl w:ilvl="8">
      <w:start w:val="1"/>
      <w:numFmt w:val="decimal"/>
      <w:pStyle w:val="Heading9"/>
      <w:lvlText w:val=" %1.%2.%3.%4.%5.%6.%7.%8.%9 "/>
      <w:lvlJc w:val="left"/>
    </w:lvl>
  </w:abstractNum>
  <w:abstractNum w:abstractNumId="15" w15:restartNumberingAfterBreak="0">
    <w:nsid w:val="36162AF2"/>
    <w:multiLevelType w:val="multilevel"/>
    <w:tmpl w:val="60065A82"/>
    <w:styleLink w:val="WW8Num22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6BC1632"/>
    <w:multiLevelType w:val="multilevel"/>
    <w:tmpl w:val="6EEEFA44"/>
    <w:styleLink w:val="WWOutlineListStyle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7" w15:restartNumberingAfterBreak="0">
    <w:nsid w:val="389D1D62"/>
    <w:multiLevelType w:val="hybridMultilevel"/>
    <w:tmpl w:val="00C4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718C5"/>
    <w:multiLevelType w:val="hybridMultilevel"/>
    <w:tmpl w:val="D32CC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553F1"/>
    <w:multiLevelType w:val="hybridMultilevel"/>
    <w:tmpl w:val="F8B4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70628"/>
    <w:multiLevelType w:val="multilevel"/>
    <w:tmpl w:val="DCB0EEB0"/>
    <w:styleLink w:val="WWOutlineListStyle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1" w15:restartNumberingAfterBreak="0">
    <w:nsid w:val="4687647B"/>
    <w:multiLevelType w:val="hybridMultilevel"/>
    <w:tmpl w:val="426A2D7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0D652FA">
      <w:start w:val="3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A474A8"/>
    <w:multiLevelType w:val="multilevel"/>
    <w:tmpl w:val="0813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AE864BF"/>
    <w:multiLevelType w:val="multilevel"/>
    <w:tmpl w:val="7A10326C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4" w15:restartNumberingAfterBreak="0">
    <w:nsid w:val="4CDD1033"/>
    <w:multiLevelType w:val="multilevel"/>
    <w:tmpl w:val="3AB49578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5" w15:restartNumberingAfterBreak="0">
    <w:nsid w:val="52332B91"/>
    <w:multiLevelType w:val="multilevel"/>
    <w:tmpl w:val="0A14106A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6" w15:restartNumberingAfterBreak="0">
    <w:nsid w:val="54160B50"/>
    <w:multiLevelType w:val="multilevel"/>
    <w:tmpl w:val="7E7CDCB6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7" w15:restartNumberingAfterBreak="0">
    <w:nsid w:val="6A78391C"/>
    <w:multiLevelType w:val="hybridMultilevel"/>
    <w:tmpl w:val="6E04EB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E423A"/>
    <w:multiLevelType w:val="multilevel"/>
    <w:tmpl w:val="F98E4E18"/>
    <w:styleLink w:val="Numbering5"/>
    <w:lvl w:ilvl="0">
      <w:start w:val="1"/>
      <w:numFmt w:val="decimal"/>
      <w:lvlText w:val=" %1 "/>
      <w:lvlJc w:val="left"/>
      <w:pPr>
        <w:ind w:left="227" w:hanging="227"/>
      </w:pPr>
    </w:lvl>
    <w:lvl w:ilvl="1">
      <w:start w:val="2"/>
      <w:numFmt w:val="decimal"/>
      <w:lvlText w:val=" %1.%2 "/>
      <w:lvlJc w:val="left"/>
      <w:pPr>
        <w:ind w:left="624" w:hanging="369"/>
      </w:pPr>
    </w:lvl>
    <w:lvl w:ilvl="2">
      <w:start w:val="3"/>
      <w:numFmt w:val="decimal"/>
      <w:lvlText w:val=" %1.%2.%3 "/>
      <w:lvlJc w:val="left"/>
      <w:pPr>
        <w:ind w:left="879" w:hanging="255"/>
      </w:pPr>
    </w:lvl>
    <w:lvl w:ilvl="3">
      <w:start w:val="4"/>
      <w:numFmt w:val="decimal"/>
      <w:lvlText w:val=" %1.%2.%3.%4 "/>
      <w:lvlJc w:val="left"/>
      <w:pPr>
        <w:ind w:left="1134" w:hanging="224"/>
      </w:pPr>
    </w:lvl>
    <w:lvl w:ilvl="4">
      <w:start w:val="5"/>
      <w:numFmt w:val="decimal"/>
      <w:lvlText w:val=" %1.%2.%3.%4.%5 "/>
      <w:lvlJc w:val="left"/>
      <w:pPr>
        <w:ind w:left="1358" w:hanging="224"/>
      </w:pPr>
    </w:lvl>
    <w:lvl w:ilvl="5">
      <w:start w:val="6"/>
      <w:numFmt w:val="decimal"/>
      <w:lvlText w:val=" %1.%2.%3.%4.%5.%6 "/>
      <w:lvlJc w:val="left"/>
      <w:pPr>
        <w:ind w:left="1582" w:hanging="224"/>
      </w:pPr>
    </w:lvl>
    <w:lvl w:ilvl="6">
      <w:start w:val="7"/>
      <w:numFmt w:val="decimal"/>
      <w:lvlText w:val=" %1.%2.%3.%4.%5.%6.%7 "/>
      <w:lvlJc w:val="left"/>
      <w:pPr>
        <w:ind w:left="1806" w:hanging="224"/>
      </w:pPr>
    </w:lvl>
    <w:lvl w:ilvl="7">
      <w:start w:val="8"/>
      <w:numFmt w:val="decimal"/>
      <w:lvlText w:val=" %1.%2.%3.%4.%5.%6.%7.%8 "/>
      <w:lvlJc w:val="left"/>
      <w:pPr>
        <w:ind w:left="2030" w:hanging="224"/>
      </w:pPr>
    </w:lvl>
    <w:lvl w:ilvl="8">
      <w:start w:val="9"/>
      <w:numFmt w:val="decimal"/>
      <w:lvlText w:val=" %1.%2.%3.%4.%5.%6.%7.%8.%9 "/>
      <w:lvlJc w:val="left"/>
      <w:pPr>
        <w:ind w:left="2254" w:hanging="224"/>
      </w:pPr>
    </w:lvl>
  </w:abstractNum>
  <w:abstractNum w:abstractNumId="29" w15:restartNumberingAfterBreak="0">
    <w:nsid w:val="6E2557F2"/>
    <w:multiLevelType w:val="multilevel"/>
    <w:tmpl w:val="59A45290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0" w15:restartNumberingAfterBreak="0">
    <w:nsid w:val="6F387E30"/>
    <w:multiLevelType w:val="hybridMultilevel"/>
    <w:tmpl w:val="7B6A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70901"/>
    <w:multiLevelType w:val="multilevel"/>
    <w:tmpl w:val="33665BBA"/>
    <w:styleLink w:val="WWOutlineListStyle2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32" w15:restartNumberingAfterBreak="0">
    <w:nsid w:val="72C0788F"/>
    <w:multiLevelType w:val="hybridMultilevel"/>
    <w:tmpl w:val="AF12C6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F1"/>
    <w:multiLevelType w:val="hybridMultilevel"/>
    <w:tmpl w:val="E846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C1FA8"/>
    <w:multiLevelType w:val="multilevel"/>
    <w:tmpl w:val="65FAC6D2"/>
    <w:styleLink w:val="WW8Num12"/>
    <w:lvl w:ilvl="0">
      <w:start w:val="1"/>
      <w:numFmt w:val="decimal"/>
      <w:lvlText w:val="%1."/>
      <w:lvlJc w:val="left"/>
      <w:pPr>
        <w:ind w:left="765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8B87827"/>
    <w:multiLevelType w:val="multilevel"/>
    <w:tmpl w:val="709C846C"/>
    <w:styleLink w:val="WW8Num6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2205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4365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6525"/>
      </w:pPr>
    </w:lvl>
  </w:abstractNum>
  <w:abstractNum w:abstractNumId="36" w15:restartNumberingAfterBreak="0">
    <w:nsid w:val="7B95552D"/>
    <w:multiLevelType w:val="hybridMultilevel"/>
    <w:tmpl w:val="E68A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9487F"/>
    <w:multiLevelType w:val="hybridMultilevel"/>
    <w:tmpl w:val="04E6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144774">
    <w:abstractNumId w:val="14"/>
    <w:lvlOverride w:ilvl="0">
      <w:lvl w:ilvl="0">
        <w:start w:val="1"/>
        <w:numFmt w:val="decimal"/>
        <w:pStyle w:val="Heading1"/>
        <w:lvlText w:val=" %1 "/>
        <w:lvlJc w:val="left"/>
      </w:lvl>
    </w:lvlOverride>
  </w:num>
  <w:num w:numId="2" w16cid:durableId="1735658562">
    <w:abstractNumId w:val="31"/>
  </w:num>
  <w:num w:numId="3" w16cid:durableId="2032148350">
    <w:abstractNumId w:val="16"/>
  </w:num>
  <w:num w:numId="4" w16cid:durableId="589780131">
    <w:abstractNumId w:val="20"/>
  </w:num>
  <w:num w:numId="5" w16cid:durableId="2064327573">
    <w:abstractNumId w:val="11"/>
  </w:num>
  <w:num w:numId="6" w16cid:durableId="1536380889">
    <w:abstractNumId w:val="1"/>
  </w:num>
  <w:num w:numId="7" w16cid:durableId="456485105">
    <w:abstractNumId w:val="12"/>
  </w:num>
  <w:num w:numId="8" w16cid:durableId="24335673">
    <w:abstractNumId w:val="13"/>
  </w:num>
  <w:num w:numId="9" w16cid:durableId="1658534970">
    <w:abstractNumId w:val="28"/>
  </w:num>
  <w:num w:numId="10" w16cid:durableId="1243679988">
    <w:abstractNumId w:val="15"/>
  </w:num>
  <w:num w:numId="11" w16cid:durableId="1324162628">
    <w:abstractNumId w:val="24"/>
  </w:num>
  <w:num w:numId="12" w16cid:durableId="1520924264">
    <w:abstractNumId w:val="26"/>
  </w:num>
  <w:num w:numId="13" w16cid:durableId="559100207">
    <w:abstractNumId w:val="29"/>
  </w:num>
  <w:num w:numId="14" w16cid:durableId="914627476">
    <w:abstractNumId w:val="35"/>
  </w:num>
  <w:num w:numId="15" w16cid:durableId="1838878904">
    <w:abstractNumId w:val="23"/>
  </w:num>
  <w:num w:numId="16" w16cid:durableId="1949387198">
    <w:abstractNumId w:val="25"/>
  </w:num>
  <w:num w:numId="17" w16cid:durableId="214204032">
    <w:abstractNumId w:val="7"/>
  </w:num>
  <w:num w:numId="18" w16cid:durableId="710809573">
    <w:abstractNumId w:val="5"/>
  </w:num>
  <w:num w:numId="19" w16cid:durableId="1703171233">
    <w:abstractNumId w:val="34"/>
  </w:num>
  <w:num w:numId="20" w16cid:durableId="1574394503">
    <w:abstractNumId w:val="14"/>
  </w:num>
  <w:num w:numId="21" w16cid:durableId="455567840">
    <w:abstractNumId w:val="0"/>
  </w:num>
  <w:num w:numId="22" w16cid:durableId="326178031">
    <w:abstractNumId w:val="19"/>
  </w:num>
  <w:num w:numId="23" w16cid:durableId="1661731337">
    <w:abstractNumId w:val="22"/>
  </w:num>
  <w:num w:numId="24" w16cid:durableId="518395456">
    <w:abstractNumId w:val="33"/>
  </w:num>
  <w:num w:numId="25" w16cid:durableId="520244201">
    <w:abstractNumId w:val="21"/>
  </w:num>
  <w:num w:numId="26" w16cid:durableId="1493645067">
    <w:abstractNumId w:val="10"/>
  </w:num>
  <w:num w:numId="27" w16cid:durableId="1054813475">
    <w:abstractNumId w:val="6"/>
  </w:num>
  <w:num w:numId="28" w16cid:durableId="674840020">
    <w:abstractNumId w:val="17"/>
  </w:num>
  <w:num w:numId="29" w16cid:durableId="350227804">
    <w:abstractNumId w:val="36"/>
  </w:num>
  <w:num w:numId="30" w16cid:durableId="2117863616">
    <w:abstractNumId w:val="30"/>
  </w:num>
  <w:num w:numId="31" w16cid:durableId="1118529958">
    <w:abstractNumId w:val="3"/>
  </w:num>
  <w:num w:numId="32" w16cid:durableId="893929039">
    <w:abstractNumId w:val="2"/>
  </w:num>
  <w:num w:numId="33" w16cid:durableId="1502314133">
    <w:abstractNumId w:val="8"/>
  </w:num>
  <w:num w:numId="34" w16cid:durableId="490828902">
    <w:abstractNumId w:val="9"/>
  </w:num>
  <w:num w:numId="35" w16cid:durableId="340933661">
    <w:abstractNumId w:val="18"/>
  </w:num>
  <w:num w:numId="36" w16cid:durableId="1022055822">
    <w:abstractNumId w:val="37"/>
  </w:num>
  <w:num w:numId="37" w16cid:durableId="848758326">
    <w:abstractNumId w:val="32"/>
  </w:num>
  <w:num w:numId="38" w16cid:durableId="2085255301">
    <w:abstractNumId w:val="27"/>
  </w:num>
  <w:num w:numId="39" w16cid:durableId="2090150254">
    <w:abstractNumId w:val="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en-GB" w:vendorID="64" w:dllVersion="0" w:nlCheck="1" w:checkStyle="0"/>
  <w:activeWritingStyle w:appName="MSWord" w:lang="nl-BE" w:vendorID="64" w:dllVersion="0" w:nlCheck="1" w:checkStyle="0"/>
  <w:activeWritingStyle w:appName="MSWord" w:lang="en-US" w:vendorID="64" w:dllVersion="0" w:nlCheck="1" w:checkStyle="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6C0"/>
    <w:rsid w:val="00000367"/>
    <w:rsid w:val="000021BD"/>
    <w:rsid w:val="000029BA"/>
    <w:rsid w:val="0000517E"/>
    <w:rsid w:val="00007861"/>
    <w:rsid w:val="00007BE5"/>
    <w:rsid w:val="00011D29"/>
    <w:rsid w:val="00012DDD"/>
    <w:rsid w:val="000147A7"/>
    <w:rsid w:val="000147CC"/>
    <w:rsid w:val="00014CB2"/>
    <w:rsid w:val="000152DD"/>
    <w:rsid w:val="00017C12"/>
    <w:rsid w:val="000200FC"/>
    <w:rsid w:val="00020230"/>
    <w:rsid w:val="00021082"/>
    <w:rsid w:val="000215A1"/>
    <w:rsid w:val="00021DF6"/>
    <w:rsid w:val="00022050"/>
    <w:rsid w:val="000242B6"/>
    <w:rsid w:val="00024828"/>
    <w:rsid w:val="00027A27"/>
    <w:rsid w:val="00030324"/>
    <w:rsid w:val="00030A0F"/>
    <w:rsid w:val="00030A59"/>
    <w:rsid w:val="000319D0"/>
    <w:rsid w:val="000322EB"/>
    <w:rsid w:val="00034ED7"/>
    <w:rsid w:val="0003503C"/>
    <w:rsid w:val="00035BB9"/>
    <w:rsid w:val="00036F93"/>
    <w:rsid w:val="00037235"/>
    <w:rsid w:val="0004014F"/>
    <w:rsid w:val="00040837"/>
    <w:rsid w:val="00040C2C"/>
    <w:rsid w:val="000418B8"/>
    <w:rsid w:val="00041C18"/>
    <w:rsid w:val="000442FD"/>
    <w:rsid w:val="00046C95"/>
    <w:rsid w:val="000476CA"/>
    <w:rsid w:val="000509E2"/>
    <w:rsid w:val="000512A8"/>
    <w:rsid w:val="0005142F"/>
    <w:rsid w:val="000518A5"/>
    <w:rsid w:val="00051FDE"/>
    <w:rsid w:val="0005487C"/>
    <w:rsid w:val="000552CA"/>
    <w:rsid w:val="00055B2B"/>
    <w:rsid w:val="000565FF"/>
    <w:rsid w:val="00056C93"/>
    <w:rsid w:val="00057414"/>
    <w:rsid w:val="0005743F"/>
    <w:rsid w:val="000610A0"/>
    <w:rsid w:val="00061740"/>
    <w:rsid w:val="000645AF"/>
    <w:rsid w:val="00064A1A"/>
    <w:rsid w:val="000657C4"/>
    <w:rsid w:val="00065E72"/>
    <w:rsid w:val="00067D5F"/>
    <w:rsid w:val="00073023"/>
    <w:rsid w:val="00073EA1"/>
    <w:rsid w:val="00073EE9"/>
    <w:rsid w:val="00073F87"/>
    <w:rsid w:val="00074D08"/>
    <w:rsid w:val="000750D8"/>
    <w:rsid w:val="00075101"/>
    <w:rsid w:val="00077522"/>
    <w:rsid w:val="00083040"/>
    <w:rsid w:val="00084212"/>
    <w:rsid w:val="00086EBF"/>
    <w:rsid w:val="00087317"/>
    <w:rsid w:val="00092A10"/>
    <w:rsid w:val="00092D34"/>
    <w:rsid w:val="000938C5"/>
    <w:rsid w:val="000940BD"/>
    <w:rsid w:val="00094250"/>
    <w:rsid w:val="00094F3B"/>
    <w:rsid w:val="000962DC"/>
    <w:rsid w:val="000A07BE"/>
    <w:rsid w:val="000A20E8"/>
    <w:rsid w:val="000A2734"/>
    <w:rsid w:val="000A3133"/>
    <w:rsid w:val="000A5932"/>
    <w:rsid w:val="000A61DF"/>
    <w:rsid w:val="000A65C6"/>
    <w:rsid w:val="000B0804"/>
    <w:rsid w:val="000B2917"/>
    <w:rsid w:val="000B2FA9"/>
    <w:rsid w:val="000B332C"/>
    <w:rsid w:val="000B467B"/>
    <w:rsid w:val="000B6A92"/>
    <w:rsid w:val="000B7B86"/>
    <w:rsid w:val="000C2018"/>
    <w:rsid w:val="000C2510"/>
    <w:rsid w:val="000C3808"/>
    <w:rsid w:val="000C4080"/>
    <w:rsid w:val="000C4D76"/>
    <w:rsid w:val="000C5B5E"/>
    <w:rsid w:val="000C5E3E"/>
    <w:rsid w:val="000C751B"/>
    <w:rsid w:val="000D01FE"/>
    <w:rsid w:val="000D038C"/>
    <w:rsid w:val="000D1BF9"/>
    <w:rsid w:val="000D2AF8"/>
    <w:rsid w:val="000D3043"/>
    <w:rsid w:val="000D64A1"/>
    <w:rsid w:val="000D74BD"/>
    <w:rsid w:val="000E0C13"/>
    <w:rsid w:val="000E2774"/>
    <w:rsid w:val="000E3A70"/>
    <w:rsid w:val="000E4019"/>
    <w:rsid w:val="000E6265"/>
    <w:rsid w:val="000E7085"/>
    <w:rsid w:val="000E7A9C"/>
    <w:rsid w:val="000F0A35"/>
    <w:rsid w:val="000F15A9"/>
    <w:rsid w:val="000F2546"/>
    <w:rsid w:val="000F2A4F"/>
    <w:rsid w:val="000F3DD6"/>
    <w:rsid w:val="000F3E82"/>
    <w:rsid w:val="000F48F1"/>
    <w:rsid w:val="000F4E8F"/>
    <w:rsid w:val="000F55CD"/>
    <w:rsid w:val="001034A7"/>
    <w:rsid w:val="00106825"/>
    <w:rsid w:val="00106965"/>
    <w:rsid w:val="00106C9C"/>
    <w:rsid w:val="00106D41"/>
    <w:rsid w:val="001074DA"/>
    <w:rsid w:val="0010762A"/>
    <w:rsid w:val="001078CB"/>
    <w:rsid w:val="00111313"/>
    <w:rsid w:val="00111474"/>
    <w:rsid w:val="001120AC"/>
    <w:rsid w:val="001130BA"/>
    <w:rsid w:val="00114934"/>
    <w:rsid w:val="00115419"/>
    <w:rsid w:val="0011598C"/>
    <w:rsid w:val="00116EDD"/>
    <w:rsid w:val="00117D01"/>
    <w:rsid w:val="0012158C"/>
    <w:rsid w:val="00121BC0"/>
    <w:rsid w:val="00121EAD"/>
    <w:rsid w:val="00121F35"/>
    <w:rsid w:val="001229BA"/>
    <w:rsid w:val="001268A7"/>
    <w:rsid w:val="0013007A"/>
    <w:rsid w:val="00132714"/>
    <w:rsid w:val="00136CC9"/>
    <w:rsid w:val="001402D8"/>
    <w:rsid w:val="001456DC"/>
    <w:rsid w:val="0014663E"/>
    <w:rsid w:val="00146918"/>
    <w:rsid w:val="00150318"/>
    <w:rsid w:val="001511D4"/>
    <w:rsid w:val="00151B04"/>
    <w:rsid w:val="001527F0"/>
    <w:rsid w:val="00154A37"/>
    <w:rsid w:val="00154C99"/>
    <w:rsid w:val="0015523E"/>
    <w:rsid w:val="00155CB9"/>
    <w:rsid w:val="00156537"/>
    <w:rsid w:val="00156816"/>
    <w:rsid w:val="00157AA8"/>
    <w:rsid w:val="00160BEE"/>
    <w:rsid w:val="001628F5"/>
    <w:rsid w:val="001631BD"/>
    <w:rsid w:val="001648BF"/>
    <w:rsid w:val="00164B8B"/>
    <w:rsid w:val="001651A9"/>
    <w:rsid w:val="0016681A"/>
    <w:rsid w:val="00166D21"/>
    <w:rsid w:val="00166D88"/>
    <w:rsid w:val="00167C03"/>
    <w:rsid w:val="00170277"/>
    <w:rsid w:val="0017116A"/>
    <w:rsid w:val="00173114"/>
    <w:rsid w:val="001768B8"/>
    <w:rsid w:val="00176C0E"/>
    <w:rsid w:val="00176C60"/>
    <w:rsid w:val="0017780D"/>
    <w:rsid w:val="00180049"/>
    <w:rsid w:val="0018190F"/>
    <w:rsid w:val="00184EA7"/>
    <w:rsid w:val="001850CF"/>
    <w:rsid w:val="0018575F"/>
    <w:rsid w:val="00187DE3"/>
    <w:rsid w:val="0019016F"/>
    <w:rsid w:val="001906E3"/>
    <w:rsid w:val="00190778"/>
    <w:rsid w:val="00192AEC"/>
    <w:rsid w:val="00194FD4"/>
    <w:rsid w:val="001A07D0"/>
    <w:rsid w:val="001A3520"/>
    <w:rsid w:val="001A5FB3"/>
    <w:rsid w:val="001A67B0"/>
    <w:rsid w:val="001A7651"/>
    <w:rsid w:val="001B1224"/>
    <w:rsid w:val="001B26D5"/>
    <w:rsid w:val="001B36B7"/>
    <w:rsid w:val="001B4832"/>
    <w:rsid w:val="001B498C"/>
    <w:rsid w:val="001B49E9"/>
    <w:rsid w:val="001B63EB"/>
    <w:rsid w:val="001B7A14"/>
    <w:rsid w:val="001B7E83"/>
    <w:rsid w:val="001C04DF"/>
    <w:rsid w:val="001C059C"/>
    <w:rsid w:val="001C2114"/>
    <w:rsid w:val="001C21D3"/>
    <w:rsid w:val="001C27A8"/>
    <w:rsid w:val="001C3E60"/>
    <w:rsid w:val="001C4114"/>
    <w:rsid w:val="001D0815"/>
    <w:rsid w:val="001D1B64"/>
    <w:rsid w:val="001D40AB"/>
    <w:rsid w:val="001D4A79"/>
    <w:rsid w:val="001D5FF4"/>
    <w:rsid w:val="001D62EB"/>
    <w:rsid w:val="001D67A0"/>
    <w:rsid w:val="001D73F5"/>
    <w:rsid w:val="001D79FC"/>
    <w:rsid w:val="001E2E96"/>
    <w:rsid w:val="001E338B"/>
    <w:rsid w:val="001E3C9D"/>
    <w:rsid w:val="001E4CBA"/>
    <w:rsid w:val="001E5D51"/>
    <w:rsid w:val="001E5E6D"/>
    <w:rsid w:val="001F16C0"/>
    <w:rsid w:val="001F23C0"/>
    <w:rsid w:val="001F29A2"/>
    <w:rsid w:val="001F4387"/>
    <w:rsid w:val="001F5263"/>
    <w:rsid w:val="001F5C55"/>
    <w:rsid w:val="001F6AD6"/>
    <w:rsid w:val="002002D4"/>
    <w:rsid w:val="002019DF"/>
    <w:rsid w:val="0020266A"/>
    <w:rsid w:val="0020460C"/>
    <w:rsid w:val="002059C6"/>
    <w:rsid w:val="0020679F"/>
    <w:rsid w:val="00206EA3"/>
    <w:rsid w:val="00207349"/>
    <w:rsid w:val="0021097D"/>
    <w:rsid w:val="00213D68"/>
    <w:rsid w:val="00214AAF"/>
    <w:rsid w:val="00214C6A"/>
    <w:rsid w:val="00214F0B"/>
    <w:rsid w:val="002155C7"/>
    <w:rsid w:val="00216451"/>
    <w:rsid w:val="00216626"/>
    <w:rsid w:val="00216C85"/>
    <w:rsid w:val="00217F90"/>
    <w:rsid w:val="00221AC9"/>
    <w:rsid w:val="00222B31"/>
    <w:rsid w:val="002232BA"/>
    <w:rsid w:val="002266A2"/>
    <w:rsid w:val="002273A5"/>
    <w:rsid w:val="0022773F"/>
    <w:rsid w:val="002279F5"/>
    <w:rsid w:val="0023030C"/>
    <w:rsid w:val="00230650"/>
    <w:rsid w:val="002327C9"/>
    <w:rsid w:val="00232941"/>
    <w:rsid w:val="0023400A"/>
    <w:rsid w:val="00235281"/>
    <w:rsid w:val="00237BA0"/>
    <w:rsid w:val="0024189C"/>
    <w:rsid w:val="002424F9"/>
    <w:rsid w:val="00242D5C"/>
    <w:rsid w:val="002435E7"/>
    <w:rsid w:val="00244765"/>
    <w:rsid w:val="00246B4C"/>
    <w:rsid w:val="00247097"/>
    <w:rsid w:val="00247E3D"/>
    <w:rsid w:val="002510F1"/>
    <w:rsid w:val="00254890"/>
    <w:rsid w:val="0025553F"/>
    <w:rsid w:val="0025646A"/>
    <w:rsid w:val="002571B3"/>
    <w:rsid w:val="00261E87"/>
    <w:rsid w:val="00262C46"/>
    <w:rsid w:val="00264743"/>
    <w:rsid w:val="002651CA"/>
    <w:rsid w:val="002674D8"/>
    <w:rsid w:val="00267700"/>
    <w:rsid w:val="00271318"/>
    <w:rsid w:val="00271C6A"/>
    <w:rsid w:val="0027233F"/>
    <w:rsid w:val="00272679"/>
    <w:rsid w:val="0027385A"/>
    <w:rsid w:val="00274196"/>
    <w:rsid w:val="00276A9A"/>
    <w:rsid w:val="0028094D"/>
    <w:rsid w:val="00281387"/>
    <w:rsid w:val="00283AEB"/>
    <w:rsid w:val="002847CB"/>
    <w:rsid w:val="00285CFE"/>
    <w:rsid w:val="0029424C"/>
    <w:rsid w:val="0029795D"/>
    <w:rsid w:val="002A0710"/>
    <w:rsid w:val="002A089F"/>
    <w:rsid w:val="002A4A19"/>
    <w:rsid w:val="002A56BF"/>
    <w:rsid w:val="002A6BB9"/>
    <w:rsid w:val="002A7AD2"/>
    <w:rsid w:val="002B13FD"/>
    <w:rsid w:val="002B1606"/>
    <w:rsid w:val="002B3386"/>
    <w:rsid w:val="002B5DC2"/>
    <w:rsid w:val="002B5EC5"/>
    <w:rsid w:val="002B7BBD"/>
    <w:rsid w:val="002C040B"/>
    <w:rsid w:val="002C13F3"/>
    <w:rsid w:val="002C1424"/>
    <w:rsid w:val="002C14FA"/>
    <w:rsid w:val="002C2B0C"/>
    <w:rsid w:val="002C3CDA"/>
    <w:rsid w:val="002D186D"/>
    <w:rsid w:val="002D4756"/>
    <w:rsid w:val="002D4F1A"/>
    <w:rsid w:val="002D5B4D"/>
    <w:rsid w:val="002D70B3"/>
    <w:rsid w:val="002D74EC"/>
    <w:rsid w:val="002D7F9F"/>
    <w:rsid w:val="002E00CD"/>
    <w:rsid w:val="002E060A"/>
    <w:rsid w:val="002E27BC"/>
    <w:rsid w:val="002E733F"/>
    <w:rsid w:val="002EB154"/>
    <w:rsid w:val="002F0AA9"/>
    <w:rsid w:val="002F0F11"/>
    <w:rsid w:val="002F13DD"/>
    <w:rsid w:val="002F3C58"/>
    <w:rsid w:val="002F5B9A"/>
    <w:rsid w:val="002F5F6E"/>
    <w:rsid w:val="002F65C5"/>
    <w:rsid w:val="002F6F28"/>
    <w:rsid w:val="002F7E76"/>
    <w:rsid w:val="0030027D"/>
    <w:rsid w:val="003004E8"/>
    <w:rsid w:val="0030061E"/>
    <w:rsid w:val="00301444"/>
    <w:rsid w:val="00301869"/>
    <w:rsid w:val="00303741"/>
    <w:rsid w:val="00303B37"/>
    <w:rsid w:val="0030444E"/>
    <w:rsid w:val="00304710"/>
    <w:rsid w:val="00304D43"/>
    <w:rsid w:val="00304F99"/>
    <w:rsid w:val="0030572C"/>
    <w:rsid w:val="003059DC"/>
    <w:rsid w:val="0031127F"/>
    <w:rsid w:val="0031149E"/>
    <w:rsid w:val="003117AA"/>
    <w:rsid w:val="00312DC3"/>
    <w:rsid w:val="003141CB"/>
    <w:rsid w:val="00315AA1"/>
    <w:rsid w:val="0032014F"/>
    <w:rsid w:val="0032028A"/>
    <w:rsid w:val="003204AA"/>
    <w:rsid w:val="00320A6B"/>
    <w:rsid w:val="00321EEB"/>
    <w:rsid w:val="0032318B"/>
    <w:rsid w:val="00323391"/>
    <w:rsid w:val="00324B7A"/>
    <w:rsid w:val="00324D3A"/>
    <w:rsid w:val="00325A75"/>
    <w:rsid w:val="00325CA9"/>
    <w:rsid w:val="0032668A"/>
    <w:rsid w:val="003278D8"/>
    <w:rsid w:val="00331B2F"/>
    <w:rsid w:val="0033242A"/>
    <w:rsid w:val="0033296A"/>
    <w:rsid w:val="00333669"/>
    <w:rsid w:val="003341B3"/>
    <w:rsid w:val="003348F7"/>
    <w:rsid w:val="003352C2"/>
    <w:rsid w:val="00336909"/>
    <w:rsid w:val="00337264"/>
    <w:rsid w:val="00341796"/>
    <w:rsid w:val="00341A92"/>
    <w:rsid w:val="0034222C"/>
    <w:rsid w:val="003422B7"/>
    <w:rsid w:val="003427A5"/>
    <w:rsid w:val="00342AF9"/>
    <w:rsid w:val="003447C3"/>
    <w:rsid w:val="00345B1B"/>
    <w:rsid w:val="00345FC9"/>
    <w:rsid w:val="003466FC"/>
    <w:rsid w:val="003470A1"/>
    <w:rsid w:val="0034756A"/>
    <w:rsid w:val="00347A9A"/>
    <w:rsid w:val="00350589"/>
    <w:rsid w:val="0035059B"/>
    <w:rsid w:val="00350A5C"/>
    <w:rsid w:val="00351D07"/>
    <w:rsid w:val="00352616"/>
    <w:rsid w:val="00354C7C"/>
    <w:rsid w:val="00355D40"/>
    <w:rsid w:val="00356998"/>
    <w:rsid w:val="00357042"/>
    <w:rsid w:val="00360569"/>
    <w:rsid w:val="003618A4"/>
    <w:rsid w:val="00361D42"/>
    <w:rsid w:val="0036230E"/>
    <w:rsid w:val="003633A1"/>
    <w:rsid w:val="00363D27"/>
    <w:rsid w:val="003656A1"/>
    <w:rsid w:val="00370BDB"/>
    <w:rsid w:val="00372191"/>
    <w:rsid w:val="00375E34"/>
    <w:rsid w:val="003760F4"/>
    <w:rsid w:val="003774CE"/>
    <w:rsid w:val="00377E63"/>
    <w:rsid w:val="00380633"/>
    <w:rsid w:val="00380F71"/>
    <w:rsid w:val="00381E04"/>
    <w:rsid w:val="003842AA"/>
    <w:rsid w:val="003844CE"/>
    <w:rsid w:val="0038574E"/>
    <w:rsid w:val="003857D7"/>
    <w:rsid w:val="00392A85"/>
    <w:rsid w:val="0039422C"/>
    <w:rsid w:val="003A0AF2"/>
    <w:rsid w:val="003A0B22"/>
    <w:rsid w:val="003A0BBC"/>
    <w:rsid w:val="003A21E7"/>
    <w:rsid w:val="003A2CA8"/>
    <w:rsid w:val="003A3110"/>
    <w:rsid w:val="003A3502"/>
    <w:rsid w:val="003A36BB"/>
    <w:rsid w:val="003A3D57"/>
    <w:rsid w:val="003A3D8E"/>
    <w:rsid w:val="003A4BAC"/>
    <w:rsid w:val="003A4F0B"/>
    <w:rsid w:val="003A591F"/>
    <w:rsid w:val="003A5957"/>
    <w:rsid w:val="003A595F"/>
    <w:rsid w:val="003A7A25"/>
    <w:rsid w:val="003B0A5B"/>
    <w:rsid w:val="003B0F9E"/>
    <w:rsid w:val="003B123B"/>
    <w:rsid w:val="003B1DC9"/>
    <w:rsid w:val="003B2750"/>
    <w:rsid w:val="003B344B"/>
    <w:rsid w:val="003B4B15"/>
    <w:rsid w:val="003B5ECA"/>
    <w:rsid w:val="003B6BB4"/>
    <w:rsid w:val="003B6C29"/>
    <w:rsid w:val="003C2D0C"/>
    <w:rsid w:val="003C3A0F"/>
    <w:rsid w:val="003C5475"/>
    <w:rsid w:val="003C7664"/>
    <w:rsid w:val="003C7810"/>
    <w:rsid w:val="003C7FAD"/>
    <w:rsid w:val="003D04BB"/>
    <w:rsid w:val="003D0A36"/>
    <w:rsid w:val="003D22F0"/>
    <w:rsid w:val="003D3D7A"/>
    <w:rsid w:val="003D3F77"/>
    <w:rsid w:val="003D4A84"/>
    <w:rsid w:val="003D55B4"/>
    <w:rsid w:val="003D7F5F"/>
    <w:rsid w:val="003E0814"/>
    <w:rsid w:val="003E125E"/>
    <w:rsid w:val="003E18C2"/>
    <w:rsid w:val="003E2106"/>
    <w:rsid w:val="003E27F6"/>
    <w:rsid w:val="003E2A50"/>
    <w:rsid w:val="003E3C26"/>
    <w:rsid w:val="003E442B"/>
    <w:rsid w:val="003E4976"/>
    <w:rsid w:val="003E4C3A"/>
    <w:rsid w:val="003E4F5A"/>
    <w:rsid w:val="003E5369"/>
    <w:rsid w:val="003E6130"/>
    <w:rsid w:val="003E6375"/>
    <w:rsid w:val="003E637C"/>
    <w:rsid w:val="003E67F0"/>
    <w:rsid w:val="003E71B8"/>
    <w:rsid w:val="003F0399"/>
    <w:rsid w:val="003F16A1"/>
    <w:rsid w:val="003F23DB"/>
    <w:rsid w:val="003F2996"/>
    <w:rsid w:val="003F2C97"/>
    <w:rsid w:val="003F2F4C"/>
    <w:rsid w:val="003F3436"/>
    <w:rsid w:val="003F35A4"/>
    <w:rsid w:val="003F3EE8"/>
    <w:rsid w:val="003F4B40"/>
    <w:rsid w:val="003F4CCF"/>
    <w:rsid w:val="003F5609"/>
    <w:rsid w:val="003F6764"/>
    <w:rsid w:val="003F738E"/>
    <w:rsid w:val="00400C35"/>
    <w:rsid w:val="00402313"/>
    <w:rsid w:val="00402F4A"/>
    <w:rsid w:val="0040612D"/>
    <w:rsid w:val="00406C47"/>
    <w:rsid w:val="00407012"/>
    <w:rsid w:val="00410134"/>
    <w:rsid w:val="00410D3C"/>
    <w:rsid w:val="00411898"/>
    <w:rsid w:val="0041208C"/>
    <w:rsid w:val="00413317"/>
    <w:rsid w:val="0041381F"/>
    <w:rsid w:val="004138D8"/>
    <w:rsid w:val="004146D2"/>
    <w:rsid w:val="0041480C"/>
    <w:rsid w:val="0041583B"/>
    <w:rsid w:val="00416289"/>
    <w:rsid w:val="00416883"/>
    <w:rsid w:val="00420DD0"/>
    <w:rsid w:val="00424189"/>
    <w:rsid w:val="00424B85"/>
    <w:rsid w:val="004255A6"/>
    <w:rsid w:val="004265C4"/>
    <w:rsid w:val="004269F8"/>
    <w:rsid w:val="00427899"/>
    <w:rsid w:val="0043088A"/>
    <w:rsid w:val="00431D5B"/>
    <w:rsid w:val="0043223F"/>
    <w:rsid w:val="00432400"/>
    <w:rsid w:val="00432BD6"/>
    <w:rsid w:val="004334E4"/>
    <w:rsid w:val="004346F5"/>
    <w:rsid w:val="004348F4"/>
    <w:rsid w:val="004349FD"/>
    <w:rsid w:val="00435893"/>
    <w:rsid w:val="00437288"/>
    <w:rsid w:val="004372E9"/>
    <w:rsid w:val="00440E1D"/>
    <w:rsid w:val="00441213"/>
    <w:rsid w:val="00441B63"/>
    <w:rsid w:val="00442945"/>
    <w:rsid w:val="00442DD0"/>
    <w:rsid w:val="00443E57"/>
    <w:rsid w:val="0045039D"/>
    <w:rsid w:val="00450B94"/>
    <w:rsid w:val="00450FEE"/>
    <w:rsid w:val="00452F7E"/>
    <w:rsid w:val="00453DC1"/>
    <w:rsid w:val="00454653"/>
    <w:rsid w:val="004569B7"/>
    <w:rsid w:val="004572F8"/>
    <w:rsid w:val="00460C9E"/>
    <w:rsid w:val="00461FC6"/>
    <w:rsid w:val="0046310D"/>
    <w:rsid w:val="00463F8E"/>
    <w:rsid w:val="00464216"/>
    <w:rsid w:val="00464A72"/>
    <w:rsid w:val="00465289"/>
    <w:rsid w:val="0047140D"/>
    <w:rsid w:val="00472945"/>
    <w:rsid w:val="00477183"/>
    <w:rsid w:val="00484C91"/>
    <w:rsid w:val="00487F73"/>
    <w:rsid w:val="004900B3"/>
    <w:rsid w:val="00490F58"/>
    <w:rsid w:val="00491229"/>
    <w:rsid w:val="00491655"/>
    <w:rsid w:val="00491F4C"/>
    <w:rsid w:val="0049260E"/>
    <w:rsid w:val="00493A57"/>
    <w:rsid w:val="00494BBA"/>
    <w:rsid w:val="00494FAA"/>
    <w:rsid w:val="0049552B"/>
    <w:rsid w:val="004959CB"/>
    <w:rsid w:val="00495F43"/>
    <w:rsid w:val="00496DD1"/>
    <w:rsid w:val="0049785E"/>
    <w:rsid w:val="00497F92"/>
    <w:rsid w:val="004A274C"/>
    <w:rsid w:val="004A4430"/>
    <w:rsid w:val="004A485A"/>
    <w:rsid w:val="004A4FDF"/>
    <w:rsid w:val="004A5460"/>
    <w:rsid w:val="004A62A7"/>
    <w:rsid w:val="004A62E6"/>
    <w:rsid w:val="004B1E7F"/>
    <w:rsid w:val="004B267F"/>
    <w:rsid w:val="004B2D8A"/>
    <w:rsid w:val="004B35F6"/>
    <w:rsid w:val="004B362E"/>
    <w:rsid w:val="004B4803"/>
    <w:rsid w:val="004B49E7"/>
    <w:rsid w:val="004B6003"/>
    <w:rsid w:val="004B66E1"/>
    <w:rsid w:val="004B73C7"/>
    <w:rsid w:val="004C05DB"/>
    <w:rsid w:val="004C1941"/>
    <w:rsid w:val="004C5DD6"/>
    <w:rsid w:val="004C6740"/>
    <w:rsid w:val="004C7522"/>
    <w:rsid w:val="004C7861"/>
    <w:rsid w:val="004D0003"/>
    <w:rsid w:val="004D0DAA"/>
    <w:rsid w:val="004D2756"/>
    <w:rsid w:val="004D3F99"/>
    <w:rsid w:val="004D424E"/>
    <w:rsid w:val="004D4861"/>
    <w:rsid w:val="004D553C"/>
    <w:rsid w:val="004D55A4"/>
    <w:rsid w:val="004D562F"/>
    <w:rsid w:val="004D5715"/>
    <w:rsid w:val="004D6058"/>
    <w:rsid w:val="004E296B"/>
    <w:rsid w:val="004E39EE"/>
    <w:rsid w:val="004E3AC9"/>
    <w:rsid w:val="004E5CB5"/>
    <w:rsid w:val="004F0ADC"/>
    <w:rsid w:val="004F0FCA"/>
    <w:rsid w:val="004F1A2E"/>
    <w:rsid w:val="004F1C70"/>
    <w:rsid w:val="004F3B97"/>
    <w:rsid w:val="004F7493"/>
    <w:rsid w:val="004F7ECD"/>
    <w:rsid w:val="00502C54"/>
    <w:rsid w:val="0050421B"/>
    <w:rsid w:val="0050755F"/>
    <w:rsid w:val="0051294E"/>
    <w:rsid w:val="00512F85"/>
    <w:rsid w:val="00514018"/>
    <w:rsid w:val="005147E4"/>
    <w:rsid w:val="005151B6"/>
    <w:rsid w:val="005165E2"/>
    <w:rsid w:val="005167BF"/>
    <w:rsid w:val="00516848"/>
    <w:rsid w:val="00517A0C"/>
    <w:rsid w:val="00520825"/>
    <w:rsid w:val="00520A1F"/>
    <w:rsid w:val="00520C4E"/>
    <w:rsid w:val="005226C8"/>
    <w:rsid w:val="0052390A"/>
    <w:rsid w:val="005260C6"/>
    <w:rsid w:val="005276C9"/>
    <w:rsid w:val="00532AE3"/>
    <w:rsid w:val="00532D1E"/>
    <w:rsid w:val="005342D4"/>
    <w:rsid w:val="00536288"/>
    <w:rsid w:val="00536E60"/>
    <w:rsid w:val="00540EC8"/>
    <w:rsid w:val="00541ED9"/>
    <w:rsid w:val="00541F42"/>
    <w:rsid w:val="00542159"/>
    <w:rsid w:val="00542178"/>
    <w:rsid w:val="00543951"/>
    <w:rsid w:val="00543E59"/>
    <w:rsid w:val="0055034A"/>
    <w:rsid w:val="00550470"/>
    <w:rsid w:val="00550748"/>
    <w:rsid w:val="005547A5"/>
    <w:rsid w:val="00556A5B"/>
    <w:rsid w:val="005577A4"/>
    <w:rsid w:val="00561230"/>
    <w:rsid w:val="00561413"/>
    <w:rsid w:val="00561AA3"/>
    <w:rsid w:val="00561CDE"/>
    <w:rsid w:val="00562397"/>
    <w:rsid w:val="00562E5D"/>
    <w:rsid w:val="005646D1"/>
    <w:rsid w:val="00564F0C"/>
    <w:rsid w:val="0056514D"/>
    <w:rsid w:val="00565A69"/>
    <w:rsid w:val="00565E9F"/>
    <w:rsid w:val="005666B0"/>
    <w:rsid w:val="005679E2"/>
    <w:rsid w:val="00567A92"/>
    <w:rsid w:val="00567B3E"/>
    <w:rsid w:val="0057019B"/>
    <w:rsid w:val="005705E8"/>
    <w:rsid w:val="005718A0"/>
    <w:rsid w:val="005733FA"/>
    <w:rsid w:val="00576015"/>
    <w:rsid w:val="005768E3"/>
    <w:rsid w:val="00577427"/>
    <w:rsid w:val="0058095F"/>
    <w:rsid w:val="00581026"/>
    <w:rsid w:val="00582875"/>
    <w:rsid w:val="005841D8"/>
    <w:rsid w:val="005843D5"/>
    <w:rsid w:val="0058461C"/>
    <w:rsid w:val="005859CC"/>
    <w:rsid w:val="00585DFE"/>
    <w:rsid w:val="00586AF8"/>
    <w:rsid w:val="005911F8"/>
    <w:rsid w:val="0059132C"/>
    <w:rsid w:val="00592855"/>
    <w:rsid w:val="005931D3"/>
    <w:rsid w:val="005934DC"/>
    <w:rsid w:val="0059364B"/>
    <w:rsid w:val="0059599C"/>
    <w:rsid w:val="00595CEF"/>
    <w:rsid w:val="00597EE7"/>
    <w:rsid w:val="005A03E9"/>
    <w:rsid w:val="005A12C3"/>
    <w:rsid w:val="005A1366"/>
    <w:rsid w:val="005A1E47"/>
    <w:rsid w:val="005A3D6C"/>
    <w:rsid w:val="005A432A"/>
    <w:rsid w:val="005A4875"/>
    <w:rsid w:val="005A4C54"/>
    <w:rsid w:val="005A59B2"/>
    <w:rsid w:val="005A6999"/>
    <w:rsid w:val="005B0696"/>
    <w:rsid w:val="005B3202"/>
    <w:rsid w:val="005B3736"/>
    <w:rsid w:val="005B40E2"/>
    <w:rsid w:val="005B4168"/>
    <w:rsid w:val="005B48EE"/>
    <w:rsid w:val="005B7BE5"/>
    <w:rsid w:val="005C0CE0"/>
    <w:rsid w:val="005C180F"/>
    <w:rsid w:val="005C25F9"/>
    <w:rsid w:val="005C2E4A"/>
    <w:rsid w:val="005C63E1"/>
    <w:rsid w:val="005C6A03"/>
    <w:rsid w:val="005C6F2E"/>
    <w:rsid w:val="005C79B5"/>
    <w:rsid w:val="005D018B"/>
    <w:rsid w:val="005D11C2"/>
    <w:rsid w:val="005D310A"/>
    <w:rsid w:val="005D3DDD"/>
    <w:rsid w:val="005D42F2"/>
    <w:rsid w:val="005D5A51"/>
    <w:rsid w:val="005D6438"/>
    <w:rsid w:val="005E0D32"/>
    <w:rsid w:val="005E0E38"/>
    <w:rsid w:val="005E27DB"/>
    <w:rsid w:val="005E2863"/>
    <w:rsid w:val="005E326A"/>
    <w:rsid w:val="005E6FEB"/>
    <w:rsid w:val="005F1DFC"/>
    <w:rsid w:val="005F4751"/>
    <w:rsid w:val="005F55E8"/>
    <w:rsid w:val="005F5B40"/>
    <w:rsid w:val="005F5D8D"/>
    <w:rsid w:val="005F7044"/>
    <w:rsid w:val="00600E70"/>
    <w:rsid w:val="006018C4"/>
    <w:rsid w:val="00601AF2"/>
    <w:rsid w:val="006024A9"/>
    <w:rsid w:val="00604358"/>
    <w:rsid w:val="006064EA"/>
    <w:rsid w:val="006069AD"/>
    <w:rsid w:val="006074A4"/>
    <w:rsid w:val="006077FF"/>
    <w:rsid w:val="006078F8"/>
    <w:rsid w:val="00610334"/>
    <w:rsid w:val="006103D0"/>
    <w:rsid w:val="006104B8"/>
    <w:rsid w:val="00612D11"/>
    <w:rsid w:val="00612EDF"/>
    <w:rsid w:val="0061312E"/>
    <w:rsid w:val="006133E9"/>
    <w:rsid w:val="0061392C"/>
    <w:rsid w:val="00613B61"/>
    <w:rsid w:val="006144B1"/>
    <w:rsid w:val="00614A04"/>
    <w:rsid w:val="00614C62"/>
    <w:rsid w:val="00614D2A"/>
    <w:rsid w:val="0061547E"/>
    <w:rsid w:val="006173CA"/>
    <w:rsid w:val="00617879"/>
    <w:rsid w:val="006178A0"/>
    <w:rsid w:val="006221FA"/>
    <w:rsid w:val="00622592"/>
    <w:rsid w:val="00622A27"/>
    <w:rsid w:val="00623EF6"/>
    <w:rsid w:val="00624167"/>
    <w:rsid w:val="006253EF"/>
    <w:rsid w:val="00625804"/>
    <w:rsid w:val="00630443"/>
    <w:rsid w:val="00630757"/>
    <w:rsid w:val="00631755"/>
    <w:rsid w:val="00631788"/>
    <w:rsid w:val="0063269B"/>
    <w:rsid w:val="0063376F"/>
    <w:rsid w:val="00633842"/>
    <w:rsid w:val="006345A7"/>
    <w:rsid w:val="00635358"/>
    <w:rsid w:val="006369E8"/>
    <w:rsid w:val="00637D00"/>
    <w:rsid w:val="00637F03"/>
    <w:rsid w:val="006408CC"/>
    <w:rsid w:val="0064175A"/>
    <w:rsid w:val="006421C2"/>
    <w:rsid w:val="006438CF"/>
    <w:rsid w:val="00643CBA"/>
    <w:rsid w:val="006441F3"/>
    <w:rsid w:val="006452D2"/>
    <w:rsid w:val="00646515"/>
    <w:rsid w:val="00651DBD"/>
    <w:rsid w:val="00654909"/>
    <w:rsid w:val="00654BD2"/>
    <w:rsid w:val="00655549"/>
    <w:rsid w:val="00655640"/>
    <w:rsid w:val="00655C1C"/>
    <w:rsid w:val="00656D84"/>
    <w:rsid w:val="00656EF8"/>
    <w:rsid w:val="00657FF3"/>
    <w:rsid w:val="0066064F"/>
    <w:rsid w:val="00660901"/>
    <w:rsid w:val="00661169"/>
    <w:rsid w:val="00664E45"/>
    <w:rsid w:val="00665316"/>
    <w:rsid w:val="00666ECB"/>
    <w:rsid w:val="0066726C"/>
    <w:rsid w:val="00667B61"/>
    <w:rsid w:val="00670417"/>
    <w:rsid w:val="0067153B"/>
    <w:rsid w:val="00672387"/>
    <w:rsid w:val="00672A4D"/>
    <w:rsid w:val="006748D2"/>
    <w:rsid w:val="00674A89"/>
    <w:rsid w:val="006755F6"/>
    <w:rsid w:val="00680159"/>
    <w:rsid w:val="00680917"/>
    <w:rsid w:val="006822EA"/>
    <w:rsid w:val="00682BF0"/>
    <w:rsid w:val="006837AA"/>
    <w:rsid w:val="00683AF6"/>
    <w:rsid w:val="0068411C"/>
    <w:rsid w:val="006848E2"/>
    <w:rsid w:val="006865C0"/>
    <w:rsid w:val="00687C41"/>
    <w:rsid w:val="00690ED8"/>
    <w:rsid w:val="0069186A"/>
    <w:rsid w:val="0069349F"/>
    <w:rsid w:val="006953A4"/>
    <w:rsid w:val="0069572A"/>
    <w:rsid w:val="00695750"/>
    <w:rsid w:val="006A08A2"/>
    <w:rsid w:val="006A1154"/>
    <w:rsid w:val="006A1504"/>
    <w:rsid w:val="006A341B"/>
    <w:rsid w:val="006A439F"/>
    <w:rsid w:val="006A5C20"/>
    <w:rsid w:val="006A6FA6"/>
    <w:rsid w:val="006A74DD"/>
    <w:rsid w:val="006A7E50"/>
    <w:rsid w:val="006B15F6"/>
    <w:rsid w:val="006B310D"/>
    <w:rsid w:val="006B7E9C"/>
    <w:rsid w:val="006C26D3"/>
    <w:rsid w:val="006C2C9F"/>
    <w:rsid w:val="006C4F3F"/>
    <w:rsid w:val="006C608F"/>
    <w:rsid w:val="006C65BE"/>
    <w:rsid w:val="006D1213"/>
    <w:rsid w:val="006D19ED"/>
    <w:rsid w:val="006D1AC9"/>
    <w:rsid w:val="006D1ADC"/>
    <w:rsid w:val="006D1F0A"/>
    <w:rsid w:val="006D2F0D"/>
    <w:rsid w:val="006D3F90"/>
    <w:rsid w:val="006D4EC4"/>
    <w:rsid w:val="006D4F5B"/>
    <w:rsid w:val="006D509B"/>
    <w:rsid w:val="006E0291"/>
    <w:rsid w:val="006E0D89"/>
    <w:rsid w:val="006E2498"/>
    <w:rsid w:val="006E3F26"/>
    <w:rsid w:val="006E471B"/>
    <w:rsid w:val="006E63FA"/>
    <w:rsid w:val="006E7710"/>
    <w:rsid w:val="006E7C76"/>
    <w:rsid w:val="006F0B12"/>
    <w:rsid w:val="006F1705"/>
    <w:rsid w:val="006F248E"/>
    <w:rsid w:val="006F2E48"/>
    <w:rsid w:val="006F348E"/>
    <w:rsid w:val="006F3720"/>
    <w:rsid w:val="006F39B9"/>
    <w:rsid w:val="006F3B35"/>
    <w:rsid w:val="006F483F"/>
    <w:rsid w:val="006F48B6"/>
    <w:rsid w:val="006F63C6"/>
    <w:rsid w:val="006F7EBB"/>
    <w:rsid w:val="00701A99"/>
    <w:rsid w:val="00702230"/>
    <w:rsid w:val="007031F5"/>
    <w:rsid w:val="007054EE"/>
    <w:rsid w:val="00706019"/>
    <w:rsid w:val="00707F33"/>
    <w:rsid w:val="007110C3"/>
    <w:rsid w:val="0071121A"/>
    <w:rsid w:val="007121DD"/>
    <w:rsid w:val="00714657"/>
    <w:rsid w:val="0071545C"/>
    <w:rsid w:val="0071570B"/>
    <w:rsid w:val="00715937"/>
    <w:rsid w:val="00715D64"/>
    <w:rsid w:val="0071661F"/>
    <w:rsid w:val="00717B63"/>
    <w:rsid w:val="00717FDC"/>
    <w:rsid w:val="00720DBA"/>
    <w:rsid w:val="00721663"/>
    <w:rsid w:val="00721FBC"/>
    <w:rsid w:val="00723374"/>
    <w:rsid w:val="0072401E"/>
    <w:rsid w:val="007243D4"/>
    <w:rsid w:val="00726501"/>
    <w:rsid w:val="00727C5A"/>
    <w:rsid w:val="0073119B"/>
    <w:rsid w:val="00735A62"/>
    <w:rsid w:val="00737CB8"/>
    <w:rsid w:val="00741C0D"/>
    <w:rsid w:val="00742317"/>
    <w:rsid w:val="0074243F"/>
    <w:rsid w:val="00743BE5"/>
    <w:rsid w:val="00744A0C"/>
    <w:rsid w:val="007456B7"/>
    <w:rsid w:val="007459F8"/>
    <w:rsid w:val="00745C77"/>
    <w:rsid w:val="00746C73"/>
    <w:rsid w:val="0074706E"/>
    <w:rsid w:val="00747DD5"/>
    <w:rsid w:val="00751251"/>
    <w:rsid w:val="00753956"/>
    <w:rsid w:val="00753E70"/>
    <w:rsid w:val="007546C0"/>
    <w:rsid w:val="00755C78"/>
    <w:rsid w:val="00756D45"/>
    <w:rsid w:val="00756F87"/>
    <w:rsid w:val="00757B7F"/>
    <w:rsid w:val="00760C7A"/>
    <w:rsid w:val="00761B53"/>
    <w:rsid w:val="0076288B"/>
    <w:rsid w:val="00764AC9"/>
    <w:rsid w:val="007664A5"/>
    <w:rsid w:val="00767B59"/>
    <w:rsid w:val="007708A7"/>
    <w:rsid w:val="00770C83"/>
    <w:rsid w:val="00771156"/>
    <w:rsid w:val="00771ED0"/>
    <w:rsid w:val="00773A0E"/>
    <w:rsid w:val="007757B3"/>
    <w:rsid w:val="00775DA4"/>
    <w:rsid w:val="00775FC7"/>
    <w:rsid w:val="00776E82"/>
    <w:rsid w:val="0077705E"/>
    <w:rsid w:val="00781FB5"/>
    <w:rsid w:val="0078215F"/>
    <w:rsid w:val="0078376D"/>
    <w:rsid w:val="007846F4"/>
    <w:rsid w:val="00784DE5"/>
    <w:rsid w:val="00785914"/>
    <w:rsid w:val="007873C3"/>
    <w:rsid w:val="007907D0"/>
    <w:rsid w:val="00790A9E"/>
    <w:rsid w:val="00791B65"/>
    <w:rsid w:val="0079281A"/>
    <w:rsid w:val="00792856"/>
    <w:rsid w:val="007939BF"/>
    <w:rsid w:val="00793BC1"/>
    <w:rsid w:val="0079452E"/>
    <w:rsid w:val="0079467E"/>
    <w:rsid w:val="007951BB"/>
    <w:rsid w:val="007953DE"/>
    <w:rsid w:val="007954B2"/>
    <w:rsid w:val="0079580B"/>
    <w:rsid w:val="00795D12"/>
    <w:rsid w:val="00795D5D"/>
    <w:rsid w:val="007A0156"/>
    <w:rsid w:val="007A056A"/>
    <w:rsid w:val="007A06FE"/>
    <w:rsid w:val="007A08B8"/>
    <w:rsid w:val="007A0BBB"/>
    <w:rsid w:val="007A0EC4"/>
    <w:rsid w:val="007A18A4"/>
    <w:rsid w:val="007A3A14"/>
    <w:rsid w:val="007A43AB"/>
    <w:rsid w:val="007A5731"/>
    <w:rsid w:val="007B0881"/>
    <w:rsid w:val="007B0917"/>
    <w:rsid w:val="007B0A2F"/>
    <w:rsid w:val="007B150F"/>
    <w:rsid w:val="007B1F0E"/>
    <w:rsid w:val="007B2208"/>
    <w:rsid w:val="007B4CE2"/>
    <w:rsid w:val="007B5651"/>
    <w:rsid w:val="007B626B"/>
    <w:rsid w:val="007B6ACF"/>
    <w:rsid w:val="007C0AF1"/>
    <w:rsid w:val="007C14E6"/>
    <w:rsid w:val="007C2CC5"/>
    <w:rsid w:val="007C3664"/>
    <w:rsid w:val="007C4CB5"/>
    <w:rsid w:val="007C5746"/>
    <w:rsid w:val="007C657E"/>
    <w:rsid w:val="007D0388"/>
    <w:rsid w:val="007D1FCA"/>
    <w:rsid w:val="007D7148"/>
    <w:rsid w:val="007E1215"/>
    <w:rsid w:val="007E3611"/>
    <w:rsid w:val="007E4C4A"/>
    <w:rsid w:val="007E4F6B"/>
    <w:rsid w:val="007E54A8"/>
    <w:rsid w:val="007E7B75"/>
    <w:rsid w:val="007F0629"/>
    <w:rsid w:val="007F0D12"/>
    <w:rsid w:val="007F14DC"/>
    <w:rsid w:val="007F31E8"/>
    <w:rsid w:val="007F5181"/>
    <w:rsid w:val="007F5BB2"/>
    <w:rsid w:val="007F6CA2"/>
    <w:rsid w:val="007F7141"/>
    <w:rsid w:val="007F75BB"/>
    <w:rsid w:val="007F7AEC"/>
    <w:rsid w:val="00801942"/>
    <w:rsid w:val="0080222C"/>
    <w:rsid w:val="0080514C"/>
    <w:rsid w:val="008059B0"/>
    <w:rsid w:val="00805A7B"/>
    <w:rsid w:val="00810800"/>
    <w:rsid w:val="00811D5B"/>
    <w:rsid w:val="00812466"/>
    <w:rsid w:val="008157A2"/>
    <w:rsid w:val="00815B50"/>
    <w:rsid w:val="00815DA8"/>
    <w:rsid w:val="008165E5"/>
    <w:rsid w:val="008168BB"/>
    <w:rsid w:val="00822CC0"/>
    <w:rsid w:val="00823272"/>
    <w:rsid w:val="00823A4D"/>
    <w:rsid w:val="008250DE"/>
    <w:rsid w:val="008252B9"/>
    <w:rsid w:val="008276BB"/>
    <w:rsid w:val="00827816"/>
    <w:rsid w:val="00827A8D"/>
    <w:rsid w:val="00827EF5"/>
    <w:rsid w:val="00830B7E"/>
    <w:rsid w:val="00830BEE"/>
    <w:rsid w:val="00834447"/>
    <w:rsid w:val="00834926"/>
    <w:rsid w:val="00836AF1"/>
    <w:rsid w:val="0084108A"/>
    <w:rsid w:val="008413AC"/>
    <w:rsid w:val="00841C7C"/>
    <w:rsid w:val="00842E6C"/>
    <w:rsid w:val="0084303E"/>
    <w:rsid w:val="00843B77"/>
    <w:rsid w:val="00844A3C"/>
    <w:rsid w:val="00844C0F"/>
    <w:rsid w:val="00844DC5"/>
    <w:rsid w:val="00844FC4"/>
    <w:rsid w:val="00845E0A"/>
    <w:rsid w:val="00846646"/>
    <w:rsid w:val="00846DAF"/>
    <w:rsid w:val="00846DB2"/>
    <w:rsid w:val="00847DD8"/>
    <w:rsid w:val="00851521"/>
    <w:rsid w:val="008547BA"/>
    <w:rsid w:val="00855A3A"/>
    <w:rsid w:val="00856C78"/>
    <w:rsid w:val="00856E99"/>
    <w:rsid w:val="008574E7"/>
    <w:rsid w:val="00857718"/>
    <w:rsid w:val="00862A3B"/>
    <w:rsid w:val="00863954"/>
    <w:rsid w:val="00864E56"/>
    <w:rsid w:val="00865A10"/>
    <w:rsid w:val="00867938"/>
    <w:rsid w:val="00867E71"/>
    <w:rsid w:val="00870E9B"/>
    <w:rsid w:val="008711B0"/>
    <w:rsid w:val="008720B4"/>
    <w:rsid w:val="008723A1"/>
    <w:rsid w:val="008723E0"/>
    <w:rsid w:val="00874BB1"/>
    <w:rsid w:val="0087518B"/>
    <w:rsid w:val="00876B19"/>
    <w:rsid w:val="00877C10"/>
    <w:rsid w:val="00880073"/>
    <w:rsid w:val="008800ED"/>
    <w:rsid w:val="008831FE"/>
    <w:rsid w:val="0088379C"/>
    <w:rsid w:val="008845E6"/>
    <w:rsid w:val="00884E34"/>
    <w:rsid w:val="008859E3"/>
    <w:rsid w:val="008902A6"/>
    <w:rsid w:val="008941C5"/>
    <w:rsid w:val="00897179"/>
    <w:rsid w:val="0089717C"/>
    <w:rsid w:val="0089719F"/>
    <w:rsid w:val="0089723A"/>
    <w:rsid w:val="008A0444"/>
    <w:rsid w:val="008A0A8F"/>
    <w:rsid w:val="008A1A3B"/>
    <w:rsid w:val="008A1C7D"/>
    <w:rsid w:val="008A45A8"/>
    <w:rsid w:val="008A4BCA"/>
    <w:rsid w:val="008A562B"/>
    <w:rsid w:val="008A5751"/>
    <w:rsid w:val="008A5B26"/>
    <w:rsid w:val="008A627D"/>
    <w:rsid w:val="008A64E7"/>
    <w:rsid w:val="008B1663"/>
    <w:rsid w:val="008B3383"/>
    <w:rsid w:val="008B4212"/>
    <w:rsid w:val="008C0D94"/>
    <w:rsid w:val="008C125D"/>
    <w:rsid w:val="008C2D82"/>
    <w:rsid w:val="008C3DDD"/>
    <w:rsid w:val="008C4A8D"/>
    <w:rsid w:val="008C513B"/>
    <w:rsid w:val="008C5A81"/>
    <w:rsid w:val="008C65B5"/>
    <w:rsid w:val="008D0074"/>
    <w:rsid w:val="008D0FAD"/>
    <w:rsid w:val="008D44AD"/>
    <w:rsid w:val="008D4595"/>
    <w:rsid w:val="008D4758"/>
    <w:rsid w:val="008D4BC9"/>
    <w:rsid w:val="008D4EFF"/>
    <w:rsid w:val="008D63E9"/>
    <w:rsid w:val="008D6DD2"/>
    <w:rsid w:val="008E24E3"/>
    <w:rsid w:val="008E3C63"/>
    <w:rsid w:val="008E58ED"/>
    <w:rsid w:val="008E59FE"/>
    <w:rsid w:val="008E63FF"/>
    <w:rsid w:val="008F13F0"/>
    <w:rsid w:val="008F21EA"/>
    <w:rsid w:val="008F23CF"/>
    <w:rsid w:val="008F2FF4"/>
    <w:rsid w:val="008F34D3"/>
    <w:rsid w:val="008F4D72"/>
    <w:rsid w:val="008F5D9F"/>
    <w:rsid w:val="009000A6"/>
    <w:rsid w:val="00900309"/>
    <w:rsid w:val="00901216"/>
    <w:rsid w:val="00903365"/>
    <w:rsid w:val="00906557"/>
    <w:rsid w:val="00910AC2"/>
    <w:rsid w:val="00911F21"/>
    <w:rsid w:val="00911F94"/>
    <w:rsid w:val="00912118"/>
    <w:rsid w:val="009163B6"/>
    <w:rsid w:val="0091665C"/>
    <w:rsid w:val="0092074F"/>
    <w:rsid w:val="00920B12"/>
    <w:rsid w:val="00920E84"/>
    <w:rsid w:val="009219B2"/>
    <w:rsid w:val="0092235F"/>
    <w:rsid w:val="00922AFF"/>
    <w:rsid w:val="00924160"/>
    <w:rsid w:val="00924DFB"/>
    <w:rsid w:val="00925BEF"/>
    <w:rsid w:val="00925F2E"/>
    <w:rsid w:val="00926F56"/>
    <w:rsid w:val="009274B0"/>
    <w:rsid w:val="009304E3"/>
    <w:rsid w:val="009305C8"/>
    <w:rsid w:val="0093078B"/>
    <w:rsid w:val="0093150D"/>
    <w:rsid w:val="00932F42"/>
    <w:rsid w:val="009340F6"/>
    <w:rsid w:val="00934661"/>
    <w:rsid w:val="00934790"/>
    <w:rsid w:val="00934846"/>
    <w:rsid w:val="009356EA"/>
    <w:rsid w:val="009359B6"/>
    <w:rsid w:val="00935CD2"/>
    <w:rsid w:val="0094005A"/>
    <w:rsid w:val="0094323A"/>
    <w:rsid w:val="009448D5"/>
    <w:rsid w:val="0094535B"/>
    <w:rsid w:val="0094596D"/>
    <w:rsid w:val="00946CA5"/>
    <w:rsid w:val="0094751E"/>
    <w:rsid w:val="00950C86"/>
    <w:rsid w:val="009513D6"/>
    <w:rsid w:val="00952BA1"/>
    <w:rsid w:val="00953A88"/>
    <w:rsid w:val="009544BC"/>
    <w:rsid w:val="009547AA"/>
    <w:rsid w:val="00955D2B"/>
    <w:rsid w:val="0095753D"/>
    <w:rsid w:val="00957DE2"/>
    <w:rsid w:val="00957F82"/>
    <w:rsid w:val="00960566"/>
    <w:rsid w:val="009619B4"/>
    <w:rsid w:val="0096284F"/>
    <w:rsid w:val="00962D73"/>
    <w:rsid w:val="00965293"/>
    <w:rsid w:val="00966EBC"/>
    <w:rsid w:val="0096710B"/>
    <w:rsid w:val="00967131"/>
    <w:rsid w:val="00970C3D"/>
    <w:rsid w:val="0097150E"/>
    <w:rsid w:val="00971E68"/>
    <w:rsid w:val="00972EB1"/>
    <w:rsid w:val="00972FBC"/>
    <w:rsid w:val="00974DED"/>
    <w:rsid w:val="00975682"/>
    <w:rsid w:val="009758C7"/>
    <w:rsid w:val="009804BD"/>
    <w:rsid w:val="00980E42"/>
    <w:rsid w:val="009827C4"/>
    <w:rsid w:val="00983DF8"/>
    <w:rsid w:val="009841A3"/>
    <w:rsid w:val="00985843"/>
    <w:rsid w:val="0098593D"/>
    <w:rsid w:val="00985C9C"/>
    <w:rsid w:val="0098652D"/>
    <w:rsid w:val="00986842"/>
    <w:rsid w:val="009918E7"/>
    <w:rsid w:val="00991C01"/>
    <w:rsid w:val="009920FF"/>
    <w:rsid w:val="00994B7B"/>
    <w:rsid w:val="00995542"/>
    <w:rsid w:val="00996164"/>
    <w:rsid w:val="00996182"/>
    <w:rsid w:val="00996D77"/>
    <w:rsid w:val="00997F1D"/>
    <w:rsid w:val="009A10FF"/>
    <w:rsid w:val="009A3205"/>
    <w:rsid w:val="009A454B"/>
    <w:rsid w:val="009A4F51"/>
    <w:rsid w:val="009A52E6"/>
    <w:rsid w:val="009A5B8B"/>
    <w:rsid w:val="009A7CD2"/>
    <w:rsid w:val="009B0071"/>
    <w:rsid w:val="009B020C"/>
    <w:rsid w:val="009B03BD"/>
    <w:rsid w:val="009B0AE0"/>
    <w:rsid w:val="009B1507"/>
    <w:rsid w:val="009B3F51"/>
    <w:rsid w:val="009B50DC"/>
    <w:rsid w:val="009B70CA"/>
    <w:rsid w:val="009C01F2"/>
    <w:rsid w:val="009C0445"/>
    <w:rsid w:val="009C05F3"/>
    <w:rsid w:val="009C09B0"/>
    <w:rsid w:val="009C0A83"/>
    <w:rsid w:val="009C107E"/>
    <w:rsid w:val="009C2798"/>
    <w:rsid w:val="009C2E98"/>
    <w:rsid w:val="009C3541"/>
    <w:rsid w:val="009C38CC"/>
    <w:rsid w:val="009C3BE5"/>
    <w:rsid w:val="009C4656"/>
    <w:rsid w:val="009C523B"/>
    <w:rsid w:val="009C79A7"/>
    <w:rsid w:val="009D06CD"/>
    <w:rsid w:val="009D0C9E"/>
    <w:rsid w:val="009D139C"/>
    <w:rsid w:val="009D2570"/>
    <w:rsid w:val="009D2883"/>
    <w:rsid w:val="009D3B9F"/>
    <w:rsid w:val="009D4C45"/>
    <w:rsid w:val="009D4D6D"/>
    <w:rsid w:val="009D6880"/>
    <w:rsid w:val="009E3364"/>
    <w:rsid w:val="009E42E3"/>
    <w:rsid w:val="009E4D96"/>
    <w:rsid w:val="009E532F"/>
    <w:rsid w:val="009E5720"/>
    <w:rsid w:val="009E5EA4"/>
    <w:rsid w:val="009F22E6"/>
    <w:rsid w:val="009F42DB"/>
    <w:rsid w:val="009F4546"/>
    <w:rsid w:val="009F54B3"/>
    <w:rsid w:val="009F5D4C"/>
    <w:rsid w:val="009F66EE"/>
    <w:rsid w:val="009F6FDB"/>
    <w:rsid w:val="009F7C40"/>
    <w:rsid w:val="009F7ECB"/>
    <w:rsid w:val="00A01DF2"/>
    <w:rsid w:val="00A02460"/>
    <w:rsid w:val="00A0250D"/>
    <w:rsid w:val="00A02C11"/>
    <w:rsid w:val="00A047A5"/>
    <w:rsid w:val="00A05050"/>
    <w:rsid w:val="00A05483"/>
    <w:rsid w:val="00A0551F"/>
    <w:rsid w:val="00A11623"/>
    <w:rsid w:val="00A12550"/>
    <w:rsid w:val="00A12C85"/>
    <w:rsid w:val="00A12E37"/>
    <w:rsid w:val="00A156BB"/>
    <w:rsid w:val="00A2125C"/>
    <w:rsid w:val="00A21436"/>
    <w:rsid w:val="00A21D9A"/>
    <w:rsid w:val="00A2249B"/>
    <w:rsid w:val="00A22DF2"/>
    <w:rsid w:val="00A23464"/>
    <w:rsid w:val="00A23D51"/>
    <w:rsid w:val="00A261A7"/>
    <w:rsid w:val="00A27677"/>
    <w:rsid w:val="00A317D3"/>
    <w:rsid w:val="00A329E9"/>
    <w:rsid w:val="00A34497"/>
    <w:rsid w:val="00A352D2"/>
    <w:rsid w:val="00A355A1"/>
    <w:rsid w:val="00A35DFF"/>
    <w:rsid w:val="00A36A7E"/>
    <w:rsid w:val="00A37163"/>
    <w:rsid w:val="00A37F5C"/>
    <w:rsid w:val="00A40D13"/>
    <w:rsid w:val="00A40E0A"/>
    <w:rsid w:val="00A41022"/>
    <w:rsid w:val="00A41408"/>
    <w:rsid w:val="00A41913"/>
    <w:rsid w:val="00A4253B"/>
    <w:rsid w:val="00A42FB5"/>
    <w:rsid w:val="00A4366C"/>
    <w:rsid w:val="00A460F7"/>
    <w:rsid w:val="00A4628A"/>
    <w:rsid w:val="00A522AE"/>
    <w:rsid w:val="00A52BA2"/>
    <w:rsid w:val="00A54228"/>
    <w:rsid w:val="00A549B5"/>
    <w:rsid w:val="00A5597E"/>
    <w:rsid w:val="00A55B92"/>
    <w:rsid w:val="00A57ABC"/>
    <w:rsid w:val="00A57AEA"/>
    <w:rsid w:val="00A606CB"/>
    <w:rsid w:val="00A612A2"/>
    <w:rsid w:val="00A615FA"/>
    <w:rsid w:val="00A6643A"/>
    <w:rsid w:val="00A67089"/>
    <w:rsid w:val="00A676E5"/>
    <w:rsid w:val="00A67814"/>
    <w:rsid w:val="00A72DEC"/>
    <w:rsid w:val="00A73479"/>
    <w:rsid w:val="00A7479D"/>
    <w:rsid w:val="00A8077A"/>
    <w:rsid w:val="00A80828"/>
    <w:rsid w:val="00A813F5"/>
    <w:rsid w:val="00A81D9E"/>
    <w:rsid w:val="00A82648"/>
    <w:rsid w:val="00A826A2"/>
    <w:rsid w:val="00A82C30"/>
    <w:rsid w:val="00A83965"/>
    <w:rsid w:val="00A86BDA"/>
    <w:rsid w:val="00A910B8"/>
    <w:rsid w:val="00A915C7"/>
    <w:rsid w:val="00A91EE2"/>
    <w:rsid w:val="00A929F1"/>
    <w:rsid w:val="00A935B8"/>
    <w:rsid w:val="00A971CD"/>
    <w:rsid w:val="00A97C9B"/>
    <w:rsid w:val="00AA0F0C"/>
    <w:rsid w:val="00AA1045"/>
    <w:rsid w:val="00AA1D26"/>
    <w:rsid w:val="00AA3998"/>
    <w:rsid w:val="00AA7BD3"/>
    <w:rsid w:val="00AB02CC"/>
    <w:rsid w:val="00AB0FA8"/>
    <w:rsid w:val="00AB403A"/>
    <w:rsid w:val="00AB63FC"/>
    <w:rsid w:val="00AB66D2"/>
    <w:rsid w:val="00AC012C"/>
    <w:rsid w:val="00AC24A9"/>
    <w:rsid w:val="00AC298B"/>
    <w:rsid w:val="00AC4A32"/>
    <w:rsid w:val="00AC6624"/>
    <w:rsid w:val="00AC7F45"/>
    <w:rsid w:val="00AD0E84"/>
    <w:rsid w:val="00AD0EFF"/>
    <w:rsid w:val="00AD1261"/>
    <w:rsid w:val="00AD271D"/>
    <w:rsid w:val="00AD66C0"/>
    <w:rsid w:val="00AD6CCE"/>
    <w:rsid w:val="00AD6FED"/>
    <w:rsid w:val="00AE39ED"/>
    <w:rsid w:val="00AE3F79"/>
    <w:rsid w:val="00AE5EBE"/>
    <w:rsid w:val="00AE6D53"/>
    <w:rsid w:val="00AE7F21"/>
    <w:rsid w:val="00AF4223"/>
    <w:rsid w:val="00AF514E"/>
    <w:rsid w:val="00AF5612"/>
    <w:rsid w:val="00AF6EA1"/>
    <w:rsid w:val="00B01CA5"/>
    <w:rsid w:val="00B040AE"/>
    <w:rsid w:val="00B042A9"/>
    <w:rsid w:val="00B04EC9"/>
    <w:rsid w:val="00B06677"/>
    <w:rsid w:val="00B07EC8"/>
    <w:rsid w:val="00B111B6"/>
    <w:rsid w:val="00B11679"/>
    <w:rsid w:val="00B11999"/>
    <w:rsid w:val="00B11B10"/>
    <w:rsid w:val="00B1298F"/>
    <w:rsid w:val="00B14330"/>
    <w:rsid w:val="00B1474E"/>
    <w:rsid w:val="00B157B4"/>
    <w:rsid w:val="00B166A0"/>
    <w:rsid w:val="00B16D83"/>
    <w:rsid w:val="00B1799D"/>
    <w:rsid w:val="00B17C5D"/>
    <w:rsid w:val="00B2120A"/>
    <w:rsid w:val="00B25CFE"/>
    <w:rsid w:val="00B25F16"/>
    <w:rsid w:val="00B26418"/>
    <w:rsid w:val="00B2682E"/>
    <w:rsid w:val="00B3042A"/>
    <w:rsid w:val="00B30ABC"/>
    <w:rsid w:val="00B30C29"/>
    <w:rsid w:val="00B30FD8"/>
    <w:rsid w:val="00B31228"/>
    <w:rsid w:val="00B317EC"/>
    <w:rsid w:val="00B31D5C"/>
    <w:rsid w:val="00B32C2C"/>
    <w:rsid w:val="00B32F6F"/>
    <w:rsid w:val="00B35094"/>
    <w:rsid w:val="00B35218"/>
    <w:rsid w:val="00B35FE1"/>
    <w:rsid w:val="00B40B19"/>
    <w:rsid w:val="00B40BE9"/>
    <w:rsid w:val="00B427F9"/>
    <w:rsid w:val="00B42FDD"/>
    <w:rsid w:val="00B43EB5"/>
    <w:rsid w:val="00B4749A"/>
    <w:rsid w:val="00B4769E"/>
    <w:rsid w:val="00B5063D"/>
    <w:rsid w:val="00B50647"/>
    <w:rsid w:val="00B50F6C"/>
    <w:rsid w:val="00B516E1"/>
    <w:rsid w:val="00B52057"/>
    <w:rsid w:val="00B52802"/>
    <w:rsid w:val="00B53F3E"/>
    <w:rsid w:val="00B547F7"/>
    <w:rsid w:val="00B55942"/>
    <w:rsid w:val="00B55B8C"/>
    <w:rsid w:val="00B56E67"/>
    <w:rsid w:val="00B56F15"/>
    <w:rsid w:val="00B57931"/>
    <w:rsid w:val="00B616E7"/>
    <w:rsid w:val="00B63290"/>
    <w:rsid w:val="00B635F7"/>
    <w:rsid w:val="00B63F7F"/>
    <w:rsid w:val="00B65679"/>
    <w:rsid w:val="00B664BB"/>
    <w:rsid w:val="00B6663B"/>
    <w:rsid w:val="00B67343"/>
    <w:rsid w:val="00B70B15"/>
    <w:rsid w:val="00B71D98"/>
    <w:rsid w:val="00B72237"/>
    <w:rsid w:val="00B72390"/>
    <w:rsid w:val="00B72A4E"/>
    <w:rsid w:val="00B72D62"/>
    <w:rsid w:val="00B74137"/>
    <w:rsid w:val="00B743DF"/>
    <w:rsid w:val="00B744A8"/>
    <w:rsid w:val="00B750C1"/>
    <w:rsid w:val="00B759BB"/>
    <w:rsid w:val="00B75CD3"/>
    <w:rsid w:val="00B75E8B"/>
    <w:rsid w:val="00B760F4"/>
    <w:rsid w:val="00B8154E"/>
    <w:rsid w:val="00B82575"/>
    <w:rsid w:val="00B855FA"/>
    <w:rsid w:val="00B87AE1"/>
    <w:rsid w:val="00B90429"/>
    <w:rsid w:val="00B90A71"/>
    <w:rsid w:val="00B91B95"/>
    <w:rsid w:val="00B924A6"/>
    <w:rsid w:val="00B924C4"/>
    <w:rsid w:val="00B92C2D"/>
    <w:rsid w:val="00B942ED"/>
    <w:rsid w:val="00B94493"/>
    <w:rsid w:val="00B97C35"/>
    <w:rsid w:val="00BA0106"/>
    <w:rsid w:val="00BA31DE"/>
    <w:rsid w:val="00BA4468"/>
    <w:rsid w:val="00BA5092"/>
    <w:rsid w:val="00BA5B0F"/>
    <w:rsid w:val="00BA5C63"/>
    <w:rsid w:val="00BA6C2D"/>
    <w:rsid w:val="00BA7928"/>
    <w:rsid w:val="00BB18B5"/>
    <w:rsid w:val="00BB1E9C"/>
    <w:rsid w:val="00BB25CE"/>
    <w:rsid w:val="00BB2AEB"/>
    <w:rsid w:val="00BB3264"/>
    <w:rsid w:val="00BB3463"/>
    <w:rsid w:val="00BB575E"/>
    <w:rsid w:val="00BB6524"/>
    <w:rsid w:val="00BB753F"/>
    <w:rsid w:val="00BC0B1C"/>
    <w:rsid w:val="00BC1238"/>
    <w:rsid w:val="00BC19A9"/>
    <w:rsid w:val="00BC1F01"/>
    <w:rsid w:val="00BC2002"/>
    <w:rsid w:val="00BC47A9"/>
    <w:rsid w:val="00BC61E7"/>
    <w:rsid w:val="00BC6344"/>
    <w:rsid w:val="00BC7690"/>
    <w:rsid w:val="00BC7A3A"/>
    <w:rsid w:val="00BC7E0B"/>
    <w:rsid w:val="00BD0CE4"/>
    <w:rsid w:val="00BD1322"/>
    <w:rsid w:val="00BD1E9A"/>
    <w:rsid w:val="00BD22C1"/>
    <w:rsid w:val="00BD308D"/>
    <w:rsid w:val="00BD32DD"/>
    <w:rsid w:val="00BD36E0"/>
    <w:rsid w:val="00BD54DA"/>
    <w:rsid w:val="00BD56AA"/>
    <w:rsid w:val="00BD6930"/>
    <w:rsid w:val="00BD6EA0"/>
    <w:rsid w:val="00BE0507"/>
    <w:rsid w:val="00BE06A0"/>
    <w:rsid w:val="00BE1526"/>
    <w:rsid w:val="00BE24D1"/>
    <w:rsid w:val="00BE372B"/>
    <w:rsid w:val="00BE43CB"/>
    <w:rsid w:val="00BE481B"/>
    <w:rsid w:val="00BE644F"/>
    <w:rsid w:val="00BE74DA"/>
    <w:rsid w:val="00BE7DD8"/>
    <w:rsid w:val="00BF0224"/>
    <w:rsid w:val="00BF2F47"/>
    <w:rsid w:val="00BF469C"/>
    <w:rsid w:val="00BF4B74"/>
    <w:rsid w:val="00BF5301"/>
    <w:rsid w:val="00BF5FDD"/>
    <w:rsid w:val="00BF6509"/>
    <w:rsid w:val="00BF6FFF"/>
    <w:rsid w:val="00BF708A"/>
    <w:rsid w:val="00BF7508"/>
    <w:rsid w:val="00C007A0"/>
    <w:rsid w:val="00C00E6B"/>
    <w:rsid w:val="00C01653"/>
    <w:rsid w:val="00C01FCE"/>
    <w:rsid w:val="00C02057"/>
    <w:rsid w:val="00C03EBE"/>
    <w:rsid w:val="00C05F88"/>
    <w:rsid w:val="00C1025B"/>
    <w:rsid w:val="00C14821"/>
    <w:rsid w:val="00C14D7E"/>
    <w:rsid w:val="00C15449"/>
    <w:rsid w:val="00C157EA"/>
    <w:rsid w:val="00C22CA6"/>
    <w:rsid w:val="00C23193"/>
    <w:rsid w:val="00C238A4"/>
    <w:rsid w:val="00C242D8"/>
    <w:rsid w:val="00C242E1"/>
    <w:rsid w:val="00C250CB"/>
    <w:rsid w:val="00C25184"/>
    <w:rsid w:val="00C25DE8"/>
    <w:rsid w:val="00C27008"/>
    <w:rsid w:val="00C319F7"/>
    <w:rsid w:val="00C345F8"/>
    <w:rsid w:val="00C34616"/>
    <w:rsid w:val="00C37B7C"/>
    <w:rsid w:val="00C424CF"/>
    <w:rsid w:val="00C42661"/>
    <w:rsid w:val="00C42B4C"/>
    <w:rsid w:val="00C438C2"/>
    <w:rsid w:val="00C4580D"/>
    <w:rsid w:val="00C50016"/>
    <w:rsid w:val="00C50C86"/>
    <w:rsid w:val="00C51053"/>
    <w:rsid w:val="00C52C2C"/>
    <w:rsid w:val="00C54215"/>
    <w:rsid w:val="00C54942"/>
    <w:rsid w:val="00C5611C"/>
    <w:rsid w:val="00C5683E"/>
    <w:rsid w:val="00C57C9A"/>
    <w:rsid w:val="00C61025"/>
    <w:rsid w:val="00C6528D"/>
    <w:rsid w:val="00C654D6"/>
    <w:rsid w:val="00C667A7"/>
    <w:rsid w:val="00C66977"/>
    <w:rsid w:val="00C66FD3"/>
    <w:rsid w:val="00C67E06"/>
    <w:rsid w:val="00C67E6D"/>
    <w:rsid w:val="00C707A5"/>
    <w:rsid w:val="00C70D71"/>
    <w:rsid w:val="00C7218F"/>
    <w:rsid w:val="00C75D89"/>
    <w:rsid w:val="00C76043"/>
    <w:rsid w:val="00C77036"/>
    <w:rsid w:val="00C81A56"/>
    <w:rsid w:val="00C81CC3"/>
    <w:rsid w:val="00C8201D"/>
    <w:rsid w:val="00C82A28"/>
    <w:rsid w:val="00C82AFF"/>
    <w:rsid w:val="00C83B00"/>
    <w:rsid w:val="00C8452A"/>
    <w:rsid w:val="00C85040"/>
    <w:rsid w:val="00C85D10"/>
    <w:rsid w:val="00C862EC"/>
    <w:rsid w:val="00C86EF0"/>
    <w:rsid w:val="00C87B14"/>
    <w:rsid w:val="00C90C7B"/>
    <w:rsid w:val="00C91AF7"/>
    <w:rsid w:val="00C9377E"/>
    <w:rsid w:val="00C93F60"/>
    <w:rsid w:val="00C9443C"/>
    <w:rsid w:val="00C9477D"/>
    <w:rsid w:val="00C94832"/>
    <w:rsid w:val="00C956BC"/>
    <w:rsid w:val="00C95A45"/>
    <w:rsid w:val="00C95F8D"/>
    <w:rsid w:val="00C96625"/>
    <w:rsid w:val="00C96679"/>
    <w:rsid w:val="00C96C09"/>
    <w:rsid w:val="00C97043"/>
    <w:rsid w:val="00C975F5"/>
    <w:rsid w:val="00CA057E"/>
    <w:rsid w:val="00CA1071"/>
    <w:rsid w:val="00CA2827"/>
    <w:rsid w:val="00CA2CBB"/>
    <w:rsid w:val="00CA2F03"/>
    <w:rsid w:val="00CA2F8A"/>
    <w:rsid w:val="00CA3EF8"/>
    <w:rsid w:val="00CA4F87"/>
    <w:rsid w:val="00CA503D"/>
    <w:rsid w:val="00CA5A97"/>
    <w:rsid w:val="00CA607C"/>
    <w:rsid w:val="00CA79FE"/>
    <w:rsid w:val="00CA7A95"/>
    <w:rsid w:val="00CA7E13"/>
    <w:rsid w:val="00CB1733"/>
    <w:rsid w:val="00CB193C"/>
    <w:rsid w:val="00CB1E7D"/>
    <w:rsid w:val="00CB24BE"/>
    <w:rsid w:val="00CB397A"/>
    <w:rsid w:val="00CB4DE2"/>
    <w:rsid w:val="00CB4F4E"/>
    <w:rsid w:val="00CB5D63"/>
    <w:rsid w:val="00CB7251"/>
    <w:rsid w:val="00CC0FF5"/>
    <w:rsid w:val="00CC18F7"/>
    <w:rsid w:val="00CC2FEB"/>
    <w:rsid w:val="00CC30D4"/>
    <w:rsid w:val="00CC440B"/>
    <w:rsid w:val="00CC4D42"/>
    <w:rsid w:val="00CC5145"/>
    <w:rsid w:val="00CC5D9F"/>
    <w:rsid w:val="00CC7D7B"/>
    <w:rsid w:val="00CC7F22"/>
    <w:rsid w:val="00CD1FF3"/>
    <w:rsid w:val="00CD44C8"/>
    <w:rsid w:val="00CD45F1"/>
    <w:rsid w:val="00CD4766"/>
    <w:rsid w:val="00CD6FD4"/>
    <w:rsid w:val="00CD755A"/>
    <w:rsid w:val="00CE25DC"/>
    <w:rsid w:val="00CE2CAE"/>
    <w:rsid w:val="00CE3753"/>
    <w:rsid w:val="00CE44CE"/>
    <w:rsid w:val="00CE50CA"/>
    <w:rsid w:val="00CE5C37"/>
    <w:rsid w:val="00CE5F91"/>
    <w:rsid w:val="00CE6006"/>
    <w:rsid w:val="00CF02AB"/>
    <w:rsid w:val="00CF1160"/>
    <w:rsid w:val="00CF2867"/>
    <w:rsid w:val="00CF2E42"/>
    <w:rsid w:val="00CF32DD"/>
    <w:rsid w:val="00CF6914"/>
    <w:rsid w:val="00CF7933"/>
    <w:rsid w:val="00D011D1"/>
    <w:rsid w:val="00D016E8"/>
    <w:rsid w:val="00D02218"/>
    <w:rsid w:val="00D057A2"/>
    <w:rsid w:val="00D05967"/>
    <w:rsid w:val="00D06391"/>
    <w:rsid w:val="00D065D2"/>
    <w:rsid w:val="00D07702"/>
    <w:rsid w:val="00D103D9"/>
    <w:rsid w:val="00D10CD1"/>
    <w:rsid w:val="00D116D8"/>
    <w:rsid w:val="00D125C2"/>
    <w:rsid w:val="00D135D1"/>
    <w:rsid w:val="00D13E4A"/>
    <w:rsid w:val="00D14159"/>
    <w:rsid w:val="00D147C8"/>
    <w:rsid w:val="00D1681E"/>
    <w:rsid w:val="00D20B83"/>
    <w:rsid w:val="00D21E9C"/>
    <w:rsid w:val="00D23E55"/>
    <w:rsid w:val="00D25D84"/>
    <w:rsid w:val="00D266E3"/>
    <w:rsid w:val="00D2761C"/>
    <w:rsid w:val="00D3007E"/>
    <w:rsid w:val="00D301E9"/>
    <w:rsid w:val="00D301FF"/>
    <w:rsid w:val="00D310C2"/>
    <w:rsid w:val="00D31CDB"/>
    <w:rsid w:val="00D33170"/>
    <w:rsid w:val="00D33CC7"/>
    <w:rsid w:val="00D33E0C"/>
    <w:rsid w:val="00D33E94"/>
    <w:rsid w:val="00D33FC5"/>
    <w:rsid w:val="00D35ECE"/>
    <w:rsid w:val="00D36573"/>
    <w:rsid w:val="00D37B11"/>
    <w:rsid w:val="00D41EEE"/>
    <w:rsid w:val="00D4241F"/>
    <w:rsid w:val="00D42E3F"/>
    <w:rsid w:val="00D43AFD"/>
    <w:rsid w:val="00D43FDF"/>
    <w:rsid w:val="00D440F4"/>
    <w:rsid w:val="00D44636"/>
    <w:rsid w:val="00D4530E"/>
    <w:rsid w:val="00D45312"/>
    <w:rsid w:val="00D459EF"/>
    <w:rsid w:val="00D45BCF"/>
    <w:rsid w:val="00D50663"/>
    <w:rsid w:val="00D50B5F"/>
    <w:rsid w:val="00D51703"/>
    <w:rsid w:val="00D51E17"/>
    <w:rsid w:val="00D52EFF"/>
    <w:rsid w:val="00D54E7F"/>
    <w:rsid w:val="00D55B2F"/>
    <w:rsid w:val="00D56EA5"/>
    <w:rsid w:val="00D577DC"/>
    <w:rsid w:val="00D57F50"/>
    <w:rsid w:val="00D60A46"/>
    <w:rsid w:val="00D63201"/>
    <w:rsid w:val="00D63A6E"/>
    <w:rsid w:val="00D63BF2"/>
    <w:rsid w:val="00D66BAE"/>
    <w:rsid w:val="00D66D70"/>
    <w:rsid w:val="00D66F3A"/>
    <w:rsid w:val="00D7030E"/>
    <w:rsid w:val="00D73CFC"/>
    <w:rsid w:val="00D74468"/>
    <w:rsid w:val="00D74F76"/>
    <w:rsid w:val="00D74FAE"/>
    <w:rsid w:val="00D755DE"/>
    <w:rsid w:val="00D77ACF"/>
    <w:rsid w:val="00D80B56"/>
    <w:rsid w:val="00D836FC"/>
    <w:rsid w:val="00D84EF4"/>
    <w:rsid w:val="00D865ED"/>
    <w:rsid w:val="00D975D4"/>
    <w:rsid w:val="00DA0C4E"/>
    <w:rsid w:val="00DA203C"/>
    <w:rsid w:val="00DA22BF"/>
    <w:rsid w:val="00DA2B49"/>
    <w:rsid w:val="00DA2F50"/>
    <w:rsid w:val="00DA3439"/>
    <w:rsid w:val="00DA37B6"/>
    <w:rsid w:val="00DA3978"/>
    <w:rsid w:val="00DA3A34"/>
    <w:rsid w:val="00DA3B93"/>
    <w:rsid w:val="00DA3CE1"/>
    <w:rsid w:val="00DA413B"/>
    <w:rsid w:val="00DA682C"/>
    <w:rsid w:val="00DB1A00"/>
    <w:rsid w:val="00DB3693"/>
    <w:rsid w:val="00DB5D22"/>
    <w:rsid w:val="00DB627E"/>
    <w:rsid w:val="00DB7B01"/>
    <w:rsid w:val="00DC0645"/>
    <w:rsid w:val="00DC1376"/>
    <w:rsid w:val="00DC1D91"/>
    <w:rsid w:val="00DC23F6"/>
    <w:rsid w:val="00DC331E"/>
    <w:rsid w:val="00DC3E7C"/>
    <w:rsid w:val="00DC4F16"/>
    <w:rsid w:val="00DC67AC"/>
    <w:rsid w:val="00DD10AB"/>
    <w:rsid w:val="00DD30C2"/>
    <w:rsid w:val="00DD372F"/>
    <w:rsid w:val="00DD3D88"/>
    <w:rsid w:val="00DD5A25"/>
    <w:rsid w:val="00DD5A75"/>
    <w:rsid w:val="00DD6B69"/>
    <w:rsid w:val="00DE0B9F"/>
    <w:rsid w:val="00DE1F97"/>
    <w:rsid w:val="00DE4E68"/>
    <w:rsid w:val="00DE6042"/>
    <w:rsid w:val="00DF00CB"/>
    <w:rsid w:val="00DF13C6"/>
    <w:rsid w:val="00DF39D0"/>
    <w:rsid w:val="00DF56CC"/>
    <w:rsid w:val="00DF6ADF"/>
    <w:rsid w:val="00DF7F9D"/>
    <w:rsid w:val="00E007B3"/>
    <w:rsid w:val="00E00C03"/>
    <w:rsid w:val="00E012D1"/>
    <w:rsid w:val="00E03A13"/>
    <w:rsid w:val="00E03EC6"/>
    <w:rsid w:val="00E04583"/>
    <w:rsid w:val="00E04847"/>
    <w:rsid w:val="00E065E9"/>
    <w:rsid w:val="00E06CD4"/>
    <w:rsid w:val="00E07B9F"/>
    <w:rsid w:val="00E103B1"/>
    <w:rsid w:val="00E10588"/>
    <w:rsid w:val="00E11D81"/>
    <w:rsid w:val="00E124D5"/>
    <w:rsid w:val="00E1299C"/>
    <w:rsid w:val="00E12E4B"/>
    <w:rsid w:val="00E13563"/>
    <w:rsid w:val="00E1417A"/>
    <w:rsid w:val="00E16F2D"/>
    <w:rsid w:val="00E17A0A"/>
    <w:rsid w:val="00E218EA"/>
    <w:rsid w:val="00E24337"/>
    <w:rsid w:val="00E25CBC"/>
    <w:rsid w:val="00E26501"/>
    <w:rsid w:val="00E26B6E"/>
    <w:rsid w:val="00E32223"/>
    <w:rsid w:val="00E32FB9"/>
    <w:rsid w:val="00E3398F"/>
    <w:rsid w:val="00E3452A"/>
    <w:rsid w:val="00E3487A"/>
    <w:rsid w:val="00E34E25"/>
    <w:rsid w:val="00E34FDD"/>
    <w:rsid w:val="00E35659"/>
    <w:rsid w:val="00E3580E"/>
    <w:rsid w:val="00E36ABD"/>
    <w:rsid w:val="00E37254"/>
    <w:rsid w:val="00E373DF"/>
    <w:rsid w:val="00E37443"/>
    <w:rsid w:val="00E4004A"/>
    <w:rsid w:val="00E42A7B"/>
    <w:rsid w:val="00E439A8"/>
    <w:rsid w:val="00E45569"/>
    <w:rsid w:val="00E4661B"/>
    <w:rsid w:val="00E51068"/>
    <w:rsid w:val="00E53A98"/>
    <w:rsid w:val="00E54239"/>
    <w:rsid w:val="00E54B39"/>
    <w:rsid w:val="00E60568"/>
    <w:rsid w:val="00E607CF"/>
    <w:rsid w:val="00E61204"/>
    <w:rsid w:val="00E61A46"/>
    <w:rsid w:val="00E61BEB"/>
    <w:rsid w:val="00E67A56"/>
    <w:rsid w:val="00E7135F"/>
    <w:rsid w:val="00E71A56"/>
    <w:rsid w:val="00E71C69"/>
    <w:rsid w:val="00E7208A"/>
    <w:rsid w:val="00E74494"/>
    <w:rsid w:val="00E7599B"/>
    <w:rsid w:val="00E75CD0"/>
    <w:rsid w:val="00E76383"/>
    <w:rsid w:val="00E76660"/>
    <w:rsid w:val="00E8047A"/>
    <w:rsid w:val="00E8116B"/>
    <w:rsid w:val="00E82229"/>
    <w:rsid w:val="00E860B6"/>
    <w:rsid w:val="00E86201"/>
    <w:rsid w:val="00E87725"/>
    <w:rsid w:val="00E87BAC"/>
    <w:rsid w:val="00E93F43"/>
    <w:rsid w:val="00E967FF"/>
    <w:rsid w:val="00EA0BDC"/>
    <w:rsid w:val="00EA1CA7"/>
    <w:rsid w:val="00EA2470"/>
    <w:rsid w:val="00EA2846"/>
    <w:rsid w:val="00EA2F84"/>
    <w:rsid w:val="00EA4335"/>
    <w:rsid w:val="00EA440B"/>
    <w:rsid w:val="00EA5901"/>
    <w:rsid w:val="00EA6208"/>
    <w:rsid w:val="00EA7489"/>
    <w:rsid w:val="00EB1D4A"/>
    <w:rsid w:val="00EC0CEB"/>
    <w:rsid w:val="00EC1BF2"/>
    <w:rsid w:val="00EC2C90"/>
    <w:rsid w:val="00EC2D2E"/>
    <w:rsid w:val="00EC2EA7"/>
    <w:rsid w:val="00EC2F42"/>
    <w:rsid w:val="00EC33A7"/>
    <w:rsid w:val="00EC4652"/>
    <w:rsid w:val="00EC4D54"/>
    <w:rsid w:val="00EC6959"/>
    <w:rsid w:val="00EC7A71"/>
    <w:rsid w:val="00ED0187"/>
    <w:rsid w:val="00ED0CAE"/>
    <w:rsid w:val="00ED1AD3"/>
    <w:rsid w:val="00ED1EA2"/>
    <w:rsid w:val="00ED513B"/>
    <w:rsid w:val="00ED7E46"/>
    <w:rsid w:val="00EE061B"/>
    <w:rsid w:val="00EE1322"/>
    <w:rsid w:val="00EE2AEA"/>
    <w:rsid w:val="00EE34DB"/>
    <w:rsid w:val="00EE42BE"/>
    <w:rsid w:val="00EE460A"/>
    <w:rsid w:val="00EE5C67"/>
    <w:rsid w:val="00EE702F"/>
    <w:rsid w:val="00EE78FE"/>
    <w:rsid w:val="00EF1F36"/>
    <w:rsid w:val="00EF3CD3"/>
    <w:rsid w:val="00EF4EBE"/>
    <w:rsid w:val="00EF53B6"/>
    <w:rsid w:val="00EF59A5"/>
    <w:rsid w:val="00EF5F38"/>
    <w:rsid w:val="00EF6C22"/>
    <w:rsid w:val="00EF7F05"/>
    <w:rsid w:val="00F0261D"/>
    <w:rsid w:val="00F0311D"/>
    <w:rsid w:val="00F032E4"/>
    <w:rsid w:val="00F0365E"/>
    <w:rsid w:val="00F04FAD"/>
    <w:rsid w:val="00F058EB"/>
    <w:rsid w:val="00F05F8E"/>
    <w:rsid w:val="00F10C7D"/>
    <w:rsid w:val="00F11F02"/>
    <w:rsid w:val="00F124A2"/>
    <w:rsid w:val="00F12823"/>
    <w:rsid w:val="00F13351"/>
    <w:rsid w:val="00F162EB"/>
    <w:rsid w:val="00F22C5D"/>
    <w:rsid w:val="00F23228"/>
    <w:rsid w:val="00F263F6"/>
    <w:rsid w:val="00F2724E"/>
    <w:rsid w:val="00F30893"/>
    <w:rsid w:val="00F30E50"/>
    <w:rsid w:val="00F31E56"/>
    <w:rsid w:val="00F348A3"/>
    <w:rsid w:val="00F34A74"/>
    <w:rsid w:val="00F4007B"/>
    <w:rsid w:val="00F433FB"/>
    <w:rsid w:val="00F44ED2"/>
    <w:rsid w:val="00F45EBC"/>
    <w:rsid w:val="00F460BA"/>
    <w:rsid w:val="00F4675D"/>
    <w:rsid w:val="00F46D12"/>
    <w:rsid w:val="00F50381"/>
    <w:rsid w:val="00F51D75"/>
    <w:rsid w:val="00F52636"/>
    <w:rsid w:val="00F5330F"/>
    <w:rsid w:val="00F54898"/>
    <w:rsid w:val="00F56044"/>
    <w:rsid w:val="00F56ED7"/>
    <w:rsid w:val="00F60BDA"/>
    <w:rsid w:val="00F6263C"/>
    <w:rsid w:val="00F63405"/>
    <w:rsid w:val="00F634A9"/>
    <w:rsid w:val="00F64355"/>
    <w:rsid w:val="00F64859"/>
    <w:rsid w:val="00F64BD8"/>
    <w:rsid w:val="00F6548A"/>
    <w:rsid w:val="00F66FB4"/>
    <w:rsid w:val="00F6754F"/>
    <w:rsid w:val="00F67B6D"/>
    <w:rsid w:val="00F7050F"/>
    <w:rsid w:val="00F70939"/>
    <w:rsid w:val="00F71200"/>
    <w:rsid w:val="00F71A72"/>
    <w:rsid w:val="00F736AA"/>
    <w:rsid w:val="00F80856"/>
    <w:rsid w:val="00F83746"/>
    <w:rsid w:val="00F8378C"/>
    <w:rsid w:val="00F84399"/>
    <w:rsid w:val="00F85DA4"/>
    <w:rsid w:val="00F85EEA"/>
    <w:rsid w:val="00F8700B"/>
    <w:rsid w:val="00F90DAA"/>
    <w:rsid w:val="00F918D0"/>
    <w:rsid w:val="00F92AE8"/>
    <w:rsid w:val="00F9367D"/>
    <w:rsid w:val="00F93D8E"/>
    <w:rsid w:val="00F9480F"/>
    <w:rsid w:val="00F94A5A"/>
    <w:rsid w:val="00F95EB0"/>
    <w:rsid w:val="00F96638"/>
    <w:rsid w:val="00F975E1"/>
    <w:rsid w:val="00F9761C"/>
    <w:rsid w:val="00FA2E59"/>
    <w:rsid w:val="00FA5FEE"/>
    <w:rsid w:val="00FB0600"/>
    <w:rsid w:val="00FB0A6D"/>
    <w:rsid w:val="00FB36D8"/>
    <w:rsid w:val="00FC0A49"/>
    <w:rsid w:val="00FC1324"/>
    <w:rsid w:val="00FC1531"/>
    <w:rsid w:val="00FC507D"/>
    <w:rsid w:val="00FC55DE"/>
    <w:rsid w:val="00FC64A2"/>
    <w:rsid w:val="00FC7C29"/>
    <w:rsid w:val="00FC7DB7"/>
    <w:rsid w:val="00FD0189"/>
    <w:rsid w:val="00FD0BD5"/>
    <w:rsid w:val="00FD36FD"/>
    <w:rsid w:val="00FD386C"/>
    <w:rsid w:val="00FD41F6"/>
    <w:rsid w:val="00FD6BB6"/>
    <w:rsid w:val="00FE027F"/>
    <w:rsid w:val="00FE1761"/>
    <w:rsid w:val="00FE24EF"/>
    <w:rsid w:val="00FE6AEB"/>
    <w:rsid w:val="00FF04FD"/>
    <w:rsid w:val="00FF0F18"/>
    <w:rsid w:val="00FF3961"/>
    <w:rsid w:val="00FF3C5E"/>
    <w:rsid w:val="00FF44F6"/>
    <w:rsid w:val="00FF5254"/>
    <w:rsid w:val="00FF7E86"/>
    <w:rsid w:val="01B076E7"/>
    <w:rsid w:val="02290222"/>
    <w:rsid w:val="0291FB6E"/>
    <w:rsid w:val="0307DE54"/>
    <w:rsid w:val="041B4F55"/>
    <w:rsid w:val="04D26E12"/>
    <w:rsid w:val="08337076"/>
    <w:rsid w:val="09266B42"/>
    <w:rsid w:val="09BEA63A"/>
    <w:rsid w:val="0A1E98EA"/>
    <w:rsid w:val="0AC858EA"/>
    <w:rsid w:val="1106B75A"/>
    <w:rsid w:val="1391169D"/>
    <w:rsid w:val="146E3202"/>
    <w:rsid w:val="14AF4471"/>
    <w:rsid w:val="14DF105C"/>
    <w:rsid w:val="16907CF5"/>
    <w:rsid w:val="1989D990"/>
    <w:rsid w:val="1B47BF47"/>
    <w:rsid w:val="1B63683B"/>
    <w:rsid w:val="1B874442"/>
    <w:rsid w:val="1D3A8A5E"/>
    <w:rsid w:val="1D555B71"/>
    <w:rsid w:val="1DB74426"/>
    <w:rsid w:val="1FA2AE11"/>
    <w:rsid w:val="2062D5D0"/>
    <w:rsid w:val="21AF8CB9"/>
    <w:rsid w:val="22FF2CF9"/>
    <w:rsid w:val="2368CDEE"/>
    <w:rsid w:val="24CFF2B7"/>
    <w:rsid w:val="25B1E806"/>
    <w:rsid w:val="25CB8090"/>
    <w:rsid w:val="2705D3C8"/>
    <w:rsid w:val="276750F1"/>
    <w:rsid w:val="27767C77"/>
    <w:rsid w:val="2878E3D3"/>
    <w:rsid w:val="28FF52E2"/>
    <w:rsid w:val="295618A8"/>
    <w:rsid w:val="29B4844E"/>
    <w:rsid w:val="29D77F71"/>
    <w:rsid w:val="2A8383F8"/>
    <w:rsid w:val="2A8CF581"/>
    <w:rsid w:val="2ADA7ED5"/>
    <w:rsid w:val="2AE6CAA0"/>
    <w:rsid w:val="2AFBE20F"/>
    <w:rsid w:val="2BA270EC"/>
    <w:rsid w:val="2E2B2394"/>
    <w:rsid w:val="31B4CEB3"/>
    <w:rsid w:val="32DB23A6"/>
    <w:rsid w:val="34AA9A97"/>
    <w:rsid w:val="35001E95"/>
    <w:rsid w:val="363D1625"/>
    <w:rsid w:val="3681B116"/>
    <w:rsid w:val="37D8E686"/>
    <w:rsid w:val="391828A7"/>
    <w:rsid w:val="3AE15EB7"/>
    <w:rsid w:val="3CAAF832"/>
    <w:rsid w:val="3CAC2FFE"/>
    <w:rsid w:val="3D4D0D2F"/>
    <w:rsid w:val="3D571024"/>
    <w:rsid w:val="3DB2F6F6"/>
    <w:rsid w:val="3DD5FB78"/>
    <w:rsid w:val="3E144311"/>
    <w:rsid w:val="3E46C893"/>
    <w:rsid w:val="3EA6C186"/>
    <w:rsid w:val="3F5E2634"/>
    <w:rsid w:val="401C1FCA"/>
    <w:rsid w:val="4166CFBF"/>
    <w:rsid w:val="43AC2702"/>
    <w:rsid w:val="43ECE6C6"/>
    <w:rsid w:val="4528C687"/>
    <w:rsid w:val="4562E980"/>
    <w:rsid w:val="475BF772"/>
    <w:rsid w:val="48347B6F"/>
    <w:rsid w:val="4A734CF6"/>
    <w:rsid w:val="4AADF580"/>
    <w:rsid w:val="4AE73BEF"/>
    <w:rsid w:val="4C2CEE08"/>
    <w:rsid w:val="4DFF960B"/>
    <w:rsid w:val="4E0B8996"/>
    <w:rsid w:val="4EBCD7D6"/>
    <w:rsid w:val="5057C6E8"/>
    <w:rsid w:val="556E0EC1"/>
    <w:rsid w:val="5617984D"/>
    <w:rsid w:val="57DC4977"/>
    <w:rsid w:val="5833699B"/>
    <w:rsid w:val="596094F7"/>
    <w:rsid w:val="5B9B0464"/>
    <w:rsid w:val="5CD9E469"/>
    <w:rsid w:val="5D0B8E81"/>
    <w:rsid w:val="5D284345"/>
    <w:rsid w:val="5D468D31"/>
    <w:rsid w:val="5D7DF678"/>
    <w:rsid w:val="5DA37D8D"/>
    <w:rsid w:val="5DD84CF2"/>
    <w:rsid w:val="5E1B7B51"/>
    <w:rsid w:val="603DD164"/>
    <w:rsid w:val="60DB1E4F"/>
    <w:rsid w:val="6177FA39"/>
    <w:rsid w:val="641826C8"/>
    <w:rsid w:val="64F45E8B"/>
    <w:rsid w:val="6785E30E"/>
    <w:rsid w:val="67DAEE7C"/>
    <w:rsid w:val="67F4ABB8"/>
    <w:rsid w:val="6890753A"/>
    <w:rsid w:val="69D12A0A"/>
    <w:rsid w:val="6A68D838"/>
    <w:rsid w:val="6D04890D"/>
    <w:rsid w:val="6E75E98C"/>
    <w:rsid w:val="6E93C61A"/>
    <w:rsid w:val="6FD55D02"/>
    <w:rsid w:val="70E3A6F7"/>
    <w:rsid w:val="71A747EC"/>
    <w:rsid w:val="749E5238"/>
    <w:rsid w:val="77B4503C"/>
    <w:rsid w:val="78083B18"/>
    <w:rsid w:val="780A17B3"/>
    <w:rsid w:val="78A27398"/>
    <w:rsid w:val="7A2FC72C"/>
    <w:rsid w:val="7E7AB603"/>
    <w:rsid w:val="7E91A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6D8BF"/>
  <w15:docId w15:val="{7218EB61-BFA4-4633-B1AD-513815B6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BE" w:eastAsia="fr-BE" w:bidi="fr-BE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00367"/>
    <w:pPr>
      <w:suppressAutoHyphens/>
    </w:pPr>
    <w:rPr>
      <w:rFonts w:ascii="Arial" w:hAnsi="Arial"/>
      <w:sz w:val="20"/>
      <w:szCs w:val="20"/>
      <w:lang w:val="en-US" w:eastAsia="en-US" w:bidi="ar-SA"/>
    </w:rPr>
  </w:style>
  <w:style w:type="paragraph" w:styleId="Heading1">
    <w:name w:val="heading 1"/>
    <w:aliases w:val="BOSA Heading 1"/>
    <w:basedOn w:val="Heading"/>
    <w:next w:val="Textbody"/>
    <w:link w:val="Heading1Char"/>
    <w:uiPriority w:val="99"/>
    <w:qFormat/>
    <w:pPr>
      <w:numPr>
        <w:numId w:val="1"/>
      </w:numPr>
      <w:outlineLvl w:val="0"/>
    </w:pPr>
    <w:rPr>
      <w:bCs/>
    </w:rPr>
  </w:style>
  <w:style w:type="paragraph" w:styleId="Heading2">
    <w:name w:val="heading 2"/>
    <w:basedOn w:val="Heading"/>
    <w:next w:val="Textbody"/>
    <w:link w:val="Heading2Char"/>
    <w:uiPriority w:val="99"/>
    <w:qFormat/>
    <w:pPr>
      <w:numPr>
        <w:ilvl w:val="1"/>
        <w:numId w:val="1"/>
      </w:numPr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link w:val="Heading3Char"/>
    <w:uiPriority w:val="99"/>
    <w:qFormat/>
    <w:pPr>
      <w:numPr>
        <w:ilvl w:val="2"/>
        <w:numId w:val="1"/>
      </w:numPr>
      <w:outlineLvl w:val="2"/>
    </w:pPr>
    <w:rPr>
      <w:bCs/>
      <w:sz w:val="28"/>
    </w:rPr>
  </w:style>
  <w:style w:type="paragraph" w:styleId="Heading4">
    <w:name w:val="heading 4"/>
    <w:basedOn w:val="Heading"/>
    <w:next w:val="Textbody"/>
    <w:link w:val="Heading4Char"/>
    <w:uiPriority w:val="99"/>
    <w:qFormat/>
    <w:pPr>
      <w:numPr>
        <w:ilvl w:val="3"/>
        <w:numId w:val="1"/>
      </w:numPr>
      <w:outlineLvl w:val="3"/>
    </w:pPr>
    <w:rPr>
      <w:b w:val="0"/>
      <w:bCs/>
      <w:iCs/>
      <w:sz w:val="28"/>
    </w:rPr>
  </w:style>
  <w:style w:type="paragraph" w:styleId="Heading5">
    <w:name w:val="heading 5"/>
    <w:basedOn w:val="Standard"/>
    <w:next w:val="Standard"/>
    <w:link w:val="Heading5Char"/>
    <w:uiPriority w:val="99"/>
    <w:qFormat/>
    <w:pPr>
      <w:keepNext/>
      <w:spacing w:before="240" w:after="60"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Heading"/>
    <w:next w:val="Textbody"/>
    <w:link w:val="Heading6Char"/>
    <w:uiPriority w:val="99"/>
    <w:qFormat/>
    <w:pPr>
      <w:numPr>
        <w:ilvl w:val="5"/>
        <w:numId w:val="1"/>
      </w:numPr>
      <w:outlineLvl w:val="5"/>
    </w:pPr>
    <w:rPr>
      <w:b w:val="0"/>
      <w:bCs/>
      <w:sz w:val="24"/>
    </w:rPr>
  </w:style>
  <w:style w:type="paragraph" w:styleId="Heading7">
    <w:name w:val="heading 7"/>
    <w:basedOn w:val="Heading"/>
    <w:next w:val="Textbody"/>
    <w:link w:val="Heading7Char"/>
    <w:uiPriority w:val="99"/>
    <w:qFormat/>
    <w:pPr>
      <w:numPr>
        <w:ilvl w:val="6"/>
        <w:numId w:val="1"/>
      </w:numPr>
      <w:outlineLvl w:val="6"/>
    </w:pPr>
    <w:rPr>
      <w:b w:val="0"/>
      <w:bCs/>
      <w:sz w:val="24"/>
    </w:rPr>
  </w:style>
  <w:style w:type="paragraph" w:styleId="Heading8">
    <w:name w:val="heading 8"/>
    <w:basedOn w:val="Heading"/>
    <w:next w:val="Textbody"/>
    <w:link w:val="Heading8Char"/>
    <w:uiPriority w:val="99"/>
    <w:qFormat/>
    <w:pPr>
      <w:numPr>
        <w:ilvl w:val="7"/>
        <w:numId w:val="1"/>
      </w:numPr>
      <w:outlineLvl w:val="7"/>
    </w:pPr>
    <w:rPr>
      <w:bCs/>
    </w:rPr>
  </w:style>
  <w:style w:type="paragraph" w:styleId="Heading9">
    <w:name w:val="heading 9"/>
    <w:basedOn w:val="Heading"/>
    <w:next w:val="Textbody"/>
    <w:link w:val="Heading9Char"/>
    <w:uiPriority w:val="99"/>
    <w:qFormat/>
    <w:pPr>
      <w:numPr>
        <w:ilvl w:val="8"/>
        <w:numId w:val="1"/>
      </w:num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20"/>
      </w:numPr>
    </w:pPr>
  </w:style>
  <w:style w:type="paragraph" w:customStyle="1" w:styleId="Standard">
    <w:name w:val="Standard"/>
    <w:pPr>
      <w:suppressAutoHyphens/>
    </w:pPr>
    <w:rPr>
      <w:rFonts w:ascii="Arial" w:hAnsi="Arial"/>
      <w:sz w:val="16"/>
    </w:rPr>
  </w:style>
  <w:style w:type="paragraph" w:customStyle="1" w:styleId="Textbody">
    <w:name w:val="Text body"/>
    <w:basedOn w:val="Standard"/>
    <w:rsid w:val="00271C6A"/>
    <w:pPr>
      <w:spacing w:after="120"/>
    </w:pPr>
    <w:rPr>
      <w:rFonts w:cs="Arial"/>
      <w:kern w:val="0"/>
      <w:sz w:val="20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b/>
      <w:sz w:val="40"/>
      <w:szCs w:val="28"/>
    </w:rPr>
  </w:style>
  <w:style w:type="paragraph" w:customStyle="1" w:styleId="Heading10">
    <w:name w:val="Heading 10"/>
    <w:basedOn w:val="Heading"/>
    <w:next w:val="Textbody"/>
    <w:rPr>
      <w:bCs/>
    </w:rPr>
  </w:style>
  <w:style w:type="paragraph" w:styleId="List">
    <w:name w:val="List"/>
    <w:basedOn w:val="Textbody"/>
  </w:style>
  <w:style w:type="paragraph" w:styleId="Header">
    <w:name w:val="header"/>
    <w:basedOn w:val="Standard"/>
    <w:link w:val="HeaderChar"/>
    <w:uiPriority w:val="99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ption">
    <w:name w:val="caption"/>
    <w:basedOn w:val="Standard"/>
    <w:uiPriority w:val="99"/>
    <w:qFormat/>
    <w:rsid w:val="009B3F51"/>
    <w:pPr>
      <w:suppressLineNumbers/>
      <w:spacing w:before="120" w:after="120"/>
      <w:jc w:val="center"/>
    </w:pPr>
    <w:rPr>
      <w:b/>
      <w:iCs/>
      <w:szCs w:val="16"/>
    </w:rPr>
  </w:style>
  <w:style w:type="paragraph" w:customStyle="1" w:styleId="Framecontents">
    <w:name w:val="Frame contents"/>
    <w:basedOn w:val="Textbody"/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Heading">
    <w:name w:val="Contents Heading"/>
    <w:basedOn w:val="Heading"/>
    <w:pPr>
      <w:suppressLineNumbers/>
    </w:pPr>
    <w:rPr>
      <w:bCs/>
      <w:sz w:val="32"/>
      <w:szCs w:val="32"/>
    </w:rPr>
  </w:style>
  <w:style w:type="paragraph" w:customStyle="1" w:styleId="Contents1">
    <w:name w:val="Contents 1"/>
    <w:basedOn w:val="Standard"/>
    <w:next w:val="Standard"/>
    <w:pPr>
      <w:spacing w:before="120" w:after="120"/>
    </w:pPr>
    <w:rPr>
      <w:b/>
      <w:bCs/>
      <w:caps/>
    </w:r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7"/>
      </w:tabs>
      <w:ind w:left="849"/>
    </w:pPr>
  </w:style>
  <w:style w:type="paragraph" w:customStyle="1" w:styleId="WW-Default">
    <w:name w:val="WW-Default"/>
    <w:pPr>
      <w:widowControl/>
      <w:suppressAutoHyphens/>
      <w:autoSpaceDE w:val="0"/>
    </w:pPr>
    <w:rPr>
      <w:rFonts w:eastAsia="Arial" w:cs="Times New Roman"/>
      <w:color w:val="000000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BalloonText">
    <w:name w:val="Balloon Text"/>
    <w:basedOn w:val="Normal"/>
    <w:uiPriority w:val="9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rPr>
      <w:rFonts w:ascii="Tahoma" w:hAnsi="Tahoma"/>
      <w:sz w:val="16"/>
      <w:szCs w:val="16"/>
    </w:rPr>
  </w:style>
  <w:style w:type="character" w:customStyle="1" w:styleId="FootnoteCharacters">
    <w:name w:val="Footnote Character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rPr>
      <w:color w:val="000080"/>
      <w:u w:val="single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59z0">
    <w:name w:val="WW8Num59z0"/>
    <w:rPr>
      <w:rFonts w:ascii="Symbol" w:hAnsi="Symbol" w:cs="Symbol"/>
    </w:rPr>
  </w:style>
  <w:style w:type="character" w:customStyle="1" w:styleId="WW8Num107z0">
    <w:name w:val="WW8Num107z0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106z0">
    <w:name w:val="WW8Num106z0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65z0">
    <w:name w:val="WW8Num65z0"/>
    <w:rPr>
      <w:rFonts w:ascii="Symbol" w:hAnsi="Symbol" w:cs="Symbol"/>
    </w:rPr>
  </w:style>
  <w:style w:type="character" w:customStyle="1" w:styleId="WW8Num122z0">
    <w:name w:val="WW8Num122z0"/>
    <w:rPr>
      <w:rFonts w:ascii="Symbol" w:hAnsi="Symbol" w:cs="Symbol"/>
    </w:rPr>
  </w:style>
  <w:style w:type="character" w:styleId="EndnoteReference">
    <w:name w:val="endnote reference"/>
    <w:rPr>
      <w:position w:val="0"/>
      <w:vertAlign w:val="superscript"/>
    </w:rPr>
  </w:style>
  <w:style w:type="character" w:customStyle="1" w:styleId="EndnoteCharacters">
    <w:name w:val="Endnote Characters"/>
  </w:style>
  <w:style w:type="paragraph" w:styleId="BodyText">
    <w:name w:val="Body Text"/>
    <w:basedOn w:val="Normal"/>
    <w:pPr>
      <w:spacing w:after="120"/>
      <w:textAlignment w:val="auto"/>
    </w:pPr>
    <w:rPr>
      <w:rFonts w:cs="Times New Roman"/>
      <w:sz w:val="16"/>
    </w:rPr>
  </w:style>
  <w:style w:type="character" w:customStyle="1" w:styleId="BodyTextChar">
    <w:name w:val="Body Text Char"/>
    <w:basedOn w:val="DefaultParagraphFont"/>
    <w:rPr>
      <w:rFonts w:ascii="Arial" w:hAnsi="Arial" w:cs="Times New Roman"/>
      <w:kern w:val="3"/>
      <w:sz w:val="16"/>
    </w:rPr>
  </w:style>
  <w:style w:type="paragraph" w:styleId="FootnoteText">
    <w:name w:val="footnote text"/>
    <w:basedOn w:val="Normal"/>
    <w:pPr>
      <w:suppressLineNumbers/>
      <w:ind w:left="283" w:hanging="283"/>
      <w:textAlignment w:val="auto"/>
    </w:pPr>
    <w:rPr>
      <w:rFonts w:cs="Times New Roman"/>
      <w:sz w:val="14"/>
    </w:rPr>
  </w:style>
  <w:style w:type="character" w:customStyle="1" w:styleId="FootnoteTextChar">
    <w:name w:val="Footnote Text Char"/>
    <w:basedOn w:val="DefaultParagraphFont"/>
    <w:rPr>
      <w:rFonts w:ascii="Arial" w:hAnsi="Arial" w:cs="Times New Roman"/>
      <w:kern w:val="3"/>
      <w:sz w:val="14"/>
      <w:szCs w:val="20"/>
    </w:rPr>
  </w:style>
  <w:style w:type="paragraph" w:styleId="TOAHeading">
    <w:name w:val="toa heading"/>
    <w:basedOn w:val="Heading"/>
    <w:pPr>
      <w:suppressLineNumbers/>
      <w:spacing w:before="0" w:after="0"/>
      <w:textAlignment w:val="auto"/>
    </w:pPr>
    <w:rPr>
      <w:bCs/>
      <w:sz w:val="32"/>
      <w:szCs w:val="32"/>
    </w:rPr>
  </w:style>
  <w:style w:type="paragraph" w:styleId="TOC1">
    <w:name w:val="toc 1"/>
    <w:basedOn w:val="Normal"/>
    <w:next w:val="Normal"/>
    <w:link w:val="TOC1Char"/>
    <w:uiPriority w:val="39"/>
    <w:pPr>
      <w:spacing w:before="240" w:after="120"/>
    </w:pPr>
    <w:rPr>
      <w:rFonts w:asciiTheme="minorHAnsi" w:hAnsiTheme="minorHAnsi" w:cstheme="minorHAnsi"/>
      <w:b/>
      <w:bCs/>
    </w:rPr>
  </w:style>
  <w:style w:type="paragraph" w:styleId="TOC2">
    <w:name w:val="toc 2"/>
    <w:basedOn w:val="Index"/>
    <w:uiPriority w:val="39"/>
    <w:pPr>
      <w:suppressLineNumbers w:val="0"/>
      <w:spacing w:before="120"/>
      <w:ind w:left="200"/>
    </w:pPr>
    <w:rPr>
      <w:rFonts w:asciiTheme="minorHAnsi" w:hAnsiTheme="minorHAnsi" w:cstheme="minorHAnsi"/>
      <w:i/>
      <w:iCs/>
      <w:sz w:val="20"/>
      <w:szCs w:val="20"/>
      <w:lang w:val="en-US" w:eastAsia="en-US" w:bidi="ar-SA"/>
    </w:rPr>
  </w:style>
  <w:style w:type="paragraph" w:styleId="TOC3">
    <w:name w:val="toc 3"/>
    <w:basedOn w:val="Index"/>
    <w:uiPriority w:val="39"/>
    <w:pPr>
      <w:suppressLineNumbers w:val="0"/>
      <w:ind w:left="400"/>
    </w:pPr>
    <w:rPr>
      <w:rFonts w:asciiTheme="minorHAnsi" w:hAnsiTheme="minorHAnsi" w:cstheme="minorHAnsi"/>
      <w:sz w:val="20"/>
      <w:szCs w:val="20"/>
      <w:lang w:val="en-US" w:eastAsia="en-US" w:bidi="ar-SA"/>
    </w:rPr>
  </w:style>
  <w:style w:type="paragraph" w:styleId="TOC4">
    <w:name w:val="toc 4"/>
    <w:basedOn w:val="Index"/>
    <w:uiPriority w:val="39"/>
    <w:pPr>
      <w:suppressLineNumbers w:val="0"/>
      <w:ind w:left="600"/>
    </w:pPr>
    <w:rPr>
      <w:rFonts w:asciiTheme="minorHAnsi" w:hAnsiTheme="minorHAnsi" w:cstheme="minorHAnsi"/>
      <w:sz w:val="20"/>
      <w:szCs w:val="20"/>
      <w:lang w:val="en-US" w:eastAsia="en-US" w:bidi="ar-SA"/>
    </w:rPr>
  </w:style>
  <w:style w:type="paragraph" w:customStyle="1" w:styleId="H1nonumber">
    <w:name w:val="H1_no_number"/>
    <w:basedOn w:val="Heading1"/>
    <w:next w:val="Normal"/>
    <w:pPr>
      <w:numPr>
        <w:numId w:val="0"/>
      </w:numPr>
      <w:spacing w:before="0" w:after="0"/>
      <w:textAlignment w:val="auto"/>
    </w:pPr>
    <w:rPr>
      <w:sz w:val="36"/>
      <w:szCs w:val="32"/>
    </w:rPr>
  </w:style>
  <w:style w:type="paragraph" w:customStyle="1" w:styleId="RDHeading1">
    <w:name w:val="RD_Heading1"/>
    <w:basedOn w:val="Heading1"/>
    <w:pPr>
      <w:numPr>
        <w:numId w:val="0"/>
      </w:numPr>
      <w:spacing w:before="238" w:after="232"/>
      <w:ind w:right="227"/>
      <w:textAlignment w:val="auto"/>
    </w:pPr>
    <w:rPr>
      <w:sz w:val="36"/>
      <w:szCs w:val="36"/>
    </w:rPr>
  </w:style>
  <w:style w:type="paragraph" w:customStyle="1" w:styleId="RDHeading2">
    <w:name w:val="RD_Heading2"/>
    <w:basedOn w:val="Normal"/>
    <w:pPr>
      <w:spacing w:after="227"/>
      <w:textAlignment w:val="auto"/>
    </w:pPr>
    <w:rPr>
      <w:rFonts w:cs="Times New Roman"/>
      <w:b/>
      <w:bCs/>
      <w:sz w:val="32"/>
      <w:szCs w:val="32"/>
    </w:rPr>
  </w:style>
  <w:style w:type="paragraph" w:customStyle="1" w:styleId="RDHeading3">
    <w:name w:val="RD_Heading3"/>
    <w:basedOn w:val="RDHeading2"/>
    <w:pPr>
      <w:numPr>
        <w:numId w:val="5"/>
      </w:numPr>
      <w:spacing w:before="113" w:after="113"/>
    </w:pPr>
    <w:rPr>
      <w:sz w:val="28"/>
      <w:szCs w:val="28"/>
    </w:rPr>
  </w:style>
  <w:style w:type="paragraph" w:customStyle="1" w:styleId="Tabletext">
    <w:name w:val="Table text"/>
    <w:basedOn w:val="Normal"/>
    <w:pPr>
      <w:spacing w:before="60" w:after="60"/>
      <w:textAlignment w:val="auto"/>
    </w:pPr>
    <w:rPr>
      <w:rFonts w:cs="Times New Roman"/>
      <w:sz w:val="16"/>
    </w:rPr>
  </w:style>
  <w:style w:type="character" w:customStyle="1" w:styleId="WW8Num20z5">
    <w:name w:val="WW8Num20z5"/>
    <w:rPr>
      <w:rFonts w:ascii="Wingdings" w:hAnsi="Wingdings" w:cs="Wingdings"/>
    </w:rPr>
  </w:style>
  <w:style w:type="character" w:customStyle="1" w:styleId="ListLabel1">
    <w:name w:val="ListLabel 1"/>
    <w:rPr>
      <w:rFonts w:cs="Times New Roman"/>
    </w:rPr>
  </w:style>
  <w:style w:type="paragraph" w:customStyle="1" w:styleId="Paragraphecourant">
    <w:name w:val="Paragraphe courant"/>
    <w:basedOn w:val="Normal"/>
    <w:pPr>
      <w:suppressAutoHyphens w:val="0"/>
      <w:spacing w:before="120" w:after="120"/>
      <w:jc w:val="both"/>
      <w:textAlignment w:val="auto"/>
    </w:pPr>
    <w:rPr>
      <w:rFonts w:eastAsia="Times New Roman" w:cs="Times New Roman"/>
      <w:kern w:val="0"/>
    </w:rPr>
  </w:style>
  <w:style w:type="paragraph" w:styleId="TOC5">
    <w:name w:val="toc 5"/>
    <w:basedOn w:val="Normal"/>
    <w:next w:val="Normal"/>
    <w:autoRedefine/>
    <w:uiPriority w:val="39"/>
    <w:pPr>
      <w:ind w:left="8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pPr>
      <w:ind w:left="10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pPr>
      <w:ind w:left="12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pPr>
      <w:ind w:left="14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pPr>
      <w:ind w:left="1600"/>
    </w:pPr>
    <w:rPr>
      <w:rFonts w:asciiTheme="minorHAnsi" w:hAnsiTheme="minorHAnsi" w:cstheme="minorHAnsi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Numbering1">
    <w:name w:val="Numbering 1"/>
    <w:basedOn w:val="NoList"/>
    <w:pPr>
      <w:numPr>
        <w:numId w:val="5"/>
      </w:numPr>
    </w:pPr>
  </w:style>
  <w:style w:type="numbering" w:customStyle="1" w:styleId="Numbering2">
    <w:name w:val="Numbering 2"/>
    <w:basedOn w:val="NoList"/>
    <w:pPr>
      <w:numPr>
        <w:numId w:val="6"/>
      </w:numPr>
    </w:pPr>
  </w:style>
  <w:style w:type="numbering" w:customStyle="1" w:styleId="Numbering3">
    <w:name w:val="Numbering 3"/>
    <w:basedOn w:val="NoList"/>
    <w:pPr>
      <w:numPr>
        <w:numId w:val="7"/>
      </w:numPr>
    </w:pPr>
  </w:style>
  <w:style w:type="numbering" w:customStyle="1" w:styleId="Numbering4">
    <w:name w:val="Numbering 4"/>
    <w:basedOn w:val="NoList"/>
    <w:pPr>
      <w:numPr>
        <w:numId w:val="8"/>
      </w:numPr>
    </w:pPr>
  </w:style>
  <w:style w:type="numbering" w:customStyle="1" w:styleId="Numbering5">
    <w:name w:val="Numbering 5"/>
    <w:basedOn w:val="NoList"/>
    <w:pPr>
      <w:numPr>
        <w:numId w:val="9"/>
      </w:numPr>
    </w:pPr>
  </w:style>
  <w:style w:type="numbering" w:customStyle="1" w:styleId="WW8Num22">
    <w:name w:val="WW8Num22"/>
    <w:basedOn w:val="NoList"/>
    <w:pPr>
      <w:numPr>
        <w:numId w:val="10"/>
      </w:numPr>
    </w:pPr>
  </w:style>
  <w:style w:type="numbering" w:customStyle="1" w:styleId="WW8Num17">
    <w:name w:val="WW8Num17"/>
    <w:basedOn w:val="NoList"/>
    <w:pPr>
      <w:numPr>
        <w:numId w:val="11"/>
      </w:numPr>
    </w:pPr>
  </w:style>
  <w:style w:type="numbering" w:customStyle="1" w:styleId="WW8Num11">
    <w:name w:val="WW8Num11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6">
    <w:name w:val="WW8Num6"/>
    <w:basedOn w:val="NoList"/>
    <w:pPr>
      <w:numPr>
        <w:numId w:val="14"/>
      </w:numPr>
    </w:pPr>
  </w:style>
  <w:style w:type="numbering" w:customStyle="1" w:styleId="WW8Num14">
    <w:name w:val="WW8Num14"/>
    <w:basedOn w:val="NoList"/>
    <w:pPr>
      <w:numPr>
        <w:numId w:val="15"/>
      </w:numPr>
    </w:pPr>
  </w:style>
  <w:style w:type="numbering" w:customStyle="1" w:styleId="WW8Num10">
    <w:name w:val="WW8Num10"/>
    <w:basedOn w:val="NoList"/>
    <w:pPr>
      <w:numPr>
        <w:numId w:val="16"/>
      </w:numPr>
    </w:pPr>
  </w:style>
  <w:style w:type="numbering" w:customStyle="1" w:styleId="WW8Num1">
    <w:name w:val="WW8Num1"/>
    <w:basedOn w:val="NoList"/>
    <w:pPr>
      <w:numPr>
        <w:numId w:val="17"/>
      </w:numPr>
    </w:pPr>
  </w:style>
  <w:style w:type="numbering" w:customStyle="1" w:styleId="WW8Num20">
    <w:name w:val="WW8Num20"/>
    <w:basedOn w:val="NoList"/>
    <w:pPr>
      <w:numPr>
        <w:numId w:val="18"/>
      </w:numPr>
    </w:pPr>
  </w:style>
  <w:style w:type="numbering" w:customStyle="1" w:styleId="WW8Num12">
    <w:name w:val="WW8Num12"/>
    <w:basedOn w:val="NoList"/>
    <w:pPr>
      <w:numPr>
        <w:numId w:val="19"/>
      </w:numPr>
    </w:pPr>
  </w:style>
  <w:style w:type="paragraph" w:styleId="ListParagraph">
    <w:name w:val="List Paragraph"/>
    <w:basedOn w:val="Normal"/>
    <w:uiPriority w:val="34"/>
    <w:qFormat/>
    <w:rsid w:val="00A12550"/>
    <w:pPr>
      <w:widowControl/>
      <w:numPr>
        <w:numId w:val="21"/>
      </w:numPr>
      <w:suppressAutoHyphens w:val="0"/>
      <w:autoSpaceDN/>
      <w:spacing w:after="200" w:line="276" w:lineRule="auto"/>
      <w:contextualSpacing/>
      <w:textAlignment w:val="auto"/>
    </w:pPr>
    <w:rPr>
      <w:rFonts w:eastAsia="Times New Roman" w:cs="Arial"/>
      <w:kern w:val="0"/>
    </w:rPr>
  </w:style>
  <w:style w:type="character" w:customStyle="1" w:styleId="Heading1Char">
    <w:name w:val="Heading 1 Char"/>
    <w:aliases w:val="BOSA Heading 1 Char"/>
    <w:basedOn w:val="DefaultParagraphFont"/>
    <w:link w:val="Heading1"/>
    <w:uiPriority w:val="99"/>
    <w:rsid w:val="00815DA8"/>
    <w:rPr>
      <w:rFonts w:ascii="Arial" w:hAnsi="Arial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815DA8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815DA8"/>
    <w:rPr>
      <w:rFonts w:ascii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815DA8"/>
    <w:rPr>
      <w:rFonts w:ascii="Arial" w:hAnsi="Arial"/>
      <w:bCs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815DA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  <w:style w:type="character" w:styleId="FollowedHyperlink">
    <w:name w:val="FollowedHyperlink"/>
    <w:basedOn w:val="DefaultParagraphFont"/>
    <w:uiPriority w:val="99"/>
    <w:unhideWhenUsed/>
    <w:rsid w:val="00815DA8"/>
    <w:rPr>
      <w:color w:val="800080"/>
      <w:u w:val="single"/>
    </w:rPr>
  </w:style>
  <w:style w:type="paragraph" w:styleId="NoSpacing">
    <w:name w:val="No Spacing"/>
    <w:link w:val="NoSpacingChar"/>
    <w:uiPriority w:val="99"/>
    <w:qFormat/>
    <w:rsid w:val="00111474"/>
    <w:pPr>
      <w:suppressAutoHyphens/>
    </w:pPr>
  </w:style>
  <w:style w:type="paragraph" w:customStyle="1" w:styleId="western">
    <w:name w:val="western"/>
    <w:basedOn w:val="Normal"/>
    <w:rsid w:val="0023030C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  <w:style w:type="table" w:styleId="TableGrid">
    <w:name w:val="Table Grid"/>
    <w:basedOn w:val="TableNormal"/>
    <w:uiPriority w:val="99"/>
    <w:rsid w:val="007C4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A5FB3"/>
    <w:pPr>
      <w:widowControl/>
      <w:autoSpaceDN/>
      <w:textAlignment w:val="auto"/>
    </w:pPr>
  </w:style>
  <w:style w:type="paragraph" w:customStyle="1" w:styleId="Inhoudtabel">
    <w:name w:val="Inhoud tabel"/>
    <w:basedOn w:val="BodyText"/>
    <w:rsid w:val="009448D5"/>
    <w:pPr>
      <w:suppressLineNumbers/>
      <w:autoSpaceDN/>
    </w:pPr>
    <w:rPr>
      <w:rFonts w:cs="Mangal"/>
      <w:kern w:val="1"/>
    </w:rPr>
  </w:style>
  <w:style w:type="paragraph" w:styleId="Title">
    <w:name w:val="Title"/>
    <w:basedOn w:val="Normal"/>
    <w:next w:val="Normal"/>
    <w:link w:val="TitleChar"/>
    <w:uiPriority w:val="10"/>
    <w:qFormat/>
    <w:rsid w:val="000A5932"/>
    <w:pPr>
      <w:spacing w:after="300"/>
      <w:contextualSpacing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5932"/>
    <w:rPr>
      <w:rFonts w:ascii="Arial" w:eastAsiaTheme="majorEastAsia" w:hAnsi="Arial" w:cstheme="majorBidi"/>
      <w:b/>
      <w:spacing w:val="5"/>
      <w:kern w:val="28"/>
      <w:sz w:val="48"/>
      <w:szCs w:val="52"/>
    </w:rPr>
  </w:style>
  <w:style w:type="character" w:styleId="CommentReference">
    <w:name w:val="annotation reference"/>
    <w:basedOn w:val="DefaultParagraphFont"/>
    <w:semiHidden/>
    <w:unhideWhenUsed/>
    <w:rsid w:val="005841D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841D8"/>
  </w:style>
  <w:style w:type="character" w:customStyle="1" w:styleId="CommentTextChar">
    <w:name w:val="Comment Text Char"/>
    <w:basedOn w:val="DefaultParagraphFont"/>
    <w:link w:val="CommentText"/>
    <w:rsid w:val="005841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4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41D8"/>
    <w:rPr>
      <w:b/>
      <w:bCs/>
      <w:sz w:val="20"/>
      <w:szCs w:val="20"/>
    </w:rPr>
  </w:style>
  <w:style w:type="paragraph" w:customStyle="1" w:styleId="Bodytext0">
    <w:name w:val="Body_text"/>
    <w:basedOn w:val="Normal"/>
    <w:rsid w:val="00C37B7C"/>
    <w:pPr>
      <w:widowControl/>
      <w:suppressAutoHyphens w:val="0"/>
      <w:autoSpaceDN/>
      <w:spacing w:after="280" w:line="280" w:lineRule="atLeast"/>
      <w:textAlignment w:val="auto"/>
    </w:pPr>
    <w:rPr>
      <w:rFonts w:eastAsia="Times New Roman" w:cs="Arial"/>
      <w:kern w:val="0"/>
    </w:rPr>
  </w:style>
  <w:style w:type="paragraph" w:customStyle="1" w:styleId="Text">
    <w:name w:val="Text"/>
    <w:basedOn w:val="Normal"/>
    <w:link w:val="TextChar"/>
    <w:qFormat/>
    <w:rsid w:val="007546C0"/>
    <w:pPr>
      <w:widowControl/>
      <w:suppressAutoHyphens w:val="0"/>
      <w:autoSpaceDN/>
      <w:spacing w:after="200" w:line="276" w:lineRule="auto"/>
      <w:textAlignment w:val="auto"/>
    </w:pPr>
    <w:rPr>
      <w:rFonts w:ascii="Trebuchet MS" w:eastAsia="Times New Roman" w:hAnsi="Trebuchet MS" w:cs="Times New Roman"/>
      <w:kern w:val="0"/>
      <w:lang w:val="en-GB"/>
    </w:rPr>
  </w:style>
  <w:style w:type="character" w:customStyle="1" w:styleId="TextChar">
    <w:name w:val="Text Char"/>
    <w:basedOn w:val="DefaultParagraphFont"/>
    <w:link w:val="Text"/>
    <w:rsid w:val="007546C0"/>
    <w:rPr>
      <w:rFonts w:ascii="Trebuchet MS" w:eastAsia="Times New Roman" w:hAnsi="Trebuchet MS" w:cs="Times New Roman"/>
      <w:kern w:val="0"/>
      <w:sz w:val="20"/>
      <w:lang w:val="en-GB" w:eastAsia="en-US" w:bidi="ar-SA"/>
    </w:rPr>
  </w:style>
  <w:style w:type="table" w:customStyle="1" w:styleId="Fedictlistinatable">
    <w:name w:val="Fedict list in a table"/>
    <w:basedOn w:val="TableNormal"/>
    <w:uiPriority w:val="99"/>
    <w:rsid w:val="007546C0"/>
    <w:pPr>
      <w:widowControl/>
      <w:autoSpaceDN/>
      <w:spacing w:before="40" w:after="20"/>
      <w:textAlignment w:val="auto"/>
    </w:pPr>
    <w:rPr>
      <w:rFonts w:ascii="Trebuchet MS" w:eastAsia="Times New Roman" w:hAnsi="Trebuchet MS" w:cs="Times New Roman"/>
      <w:color w:val="595959" w:themeColor="text1" w:themeTint="A6"/>
      <w:kern w:val="0"/>
      <w:sz w:val="20"/>
      <w:szCs w:val="20"/>
      <w:lang w:val="nl-BE" w:eastAsia="nl-BE" w:bidi="ar-SA"/>
    </w:rPr>
    <w:tblPr>
      <w:tblStyleRowBandSize w:val="1"/>
      <w:tblBorders>
        <w:top w:val="single" w:sz="4" w:space="0" w:color="1F497D" w:themeColor="text2"/>
        <w:bottom w:val="single" w:sz="4" w:space="0" w:color="1F497D" w:themeColor="text2"/>
      </w:tblBorders>
    </w:tblPr>
    <w:tcPr>
      <w:shd w:val="clear" w:color="auto" w:fill="auto"/>
    </w:tcPr>
    <w:tblStylePr w:type="band1Horz">
      <w:tblPr/>
      <w:tcPr>
        <w:shd w:val="clear" w:color="auto" w:fill="95B3D7" w:themeFill="accent1" w:themeFillTint="99"/>
      </w:tcPr>
    </w:tblStylePr>
    <w:tblStylePr w:type="band2Horz">
      <w:tblPr/>
      <w:tcPr>
        <w:tcBorders>
          <w:bottom w:val="nil"/>
        </w:tcBorders>
        <w:shd w:val="clear" w:color="auto" w:fill="DBE5F1" w:themeFill="accent1" w:themeFillTint="33"/>
      </w:tcPr>
    </w:tblStylePr>
  </w:style>
  <w:style w:type="table" w:styleId="MediumGrid3-Accent6">
    <w:name w:val="Medium Grid 3 Accent 6"/>
    <w:basedOn w:val="TableNormal"/>
    <w:uiPriority w:val="69"/>
    <w:rsid w:val="007546C0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val="nl-BE" w:eastAsia="nl-BE" w:bidi="ar-S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Strong">
    <w:name w:val="Strong"/>
    <w:basedOn w:val="DefaultParagraphFont"/>
    <w:uiPriority w:val="22"/>
    <w:qFormat/>
    <w:rsid w:val="00DA3CE1"/>
    <w:rPr>
      <w:b/>
      <w:bCs/>
    </w:rPr>
  </w:style>
  <w:style w:type="paragraph" w:customStyle="1" w:styleId="text0">
    <w:name w:val="text"/>
    <w:basedOn w:val="Normal"/>
    <w:rsid w:val="00DA3CE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541ED9"/>
    <w:pPr>
      <w:keepLines/>
      <w:widowControl/>
      <w:numPr>
        <w:numId w:val="0"/>
      </w:numPr>
      <w:suppressAutoHyphens w:val="0"/>
      <w:autoSpaceDN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844CE"/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844CE"/>
    <w:rPr>
      <w:rFonts w:ascii="Arial" w:hAnsi="Arial"/>
      <w:sz w:val="16"/>
    </w:rPr>
  </w:style>
  <w:style w:type="character" w:styleId="BookTitle">
    <w:name w:val="Book Title"/>
    <w:basedOn w:val="DefaultParagraphFont"/>
    <w:uiPriority w:val="33"/>
    <w:qFormat/>
    <w:rsid w:val="004269F8"/>
    <w:rPr>
      <w:b/>
      <w:bCs/>
      <w:i/>
      <w:iCs/>
      <w:spacing w:val="5"/>
    </w:rPr>
  </w:style>
  <w:style w:type="paragraph" w:styleId="TableofFigures">
    <w:name w:val="table of figures"/>
    <w:basedOn w:val="Normal"/>
    <w:next w:val="Normal"/>
    <w:uiPriority w:val="99"/>
    <w:unhideWhenUsed/>
    <w:rsid w:val="00F032E4"/>
  </w:style>
  <w:style w:type="character" w:styleId="UnresolvedMention">
    <w:name w:val="Unresolved Mention"/>
    <w:basedOn w:val="DefaultParagraphFont"/>
    <w:uiPriority w:val="99"/>
    <w:semiHidden/>
    <w:unhideWhenUsed/>
    <w:rsid w:val="004959CB"/>
    <w:rPr>
      <w:color w:val="605E5C"/>
      <w:shd w:val="clear" w:color="auto" w:fill="E1DFDD"/>
    </w:rPr>
  </w:style>
  <w:style w:type="table" w:customStyle="1" w:styleId="Fedictwtitle">
    <w:name w:val="Fedict w/ title"/>
    <w:basedOn w:val="TableNormal"/>
    <w:uiPriority w:val="99"/>
    <w:rsid w:val="00B72237"/>
    <w:pPr>
      <w:widowControl/>
      <w:autoSpaceDN/>
      <w:spacing w:before="40" w:after="20"/>
      <w:textAlignment w:val="auto"/>
    </w:pPr>
    <w:rPr>
      <w:rFonts w:ascii="Trebuchet MS" w:eastAsia="Times New Roman" w:hAnsi="Trebuchet MS" w:cs="Times New Roman"/>
      <w:color w:val="000000" w:themeColor="text1"/>
      <w:kern w:val="0"/>
      <w:sz w:val="20"/>
      <w:szCs w:val="20"/>
      <w:lang w:val="nl-BE" w:eastAsia="nl-BE" w:bidi="ar-SA"/>
    </w:rPr>
    <w:tblPr>
      <w:tblBorders>
        <w:top w:val="single" w:sz="4" w:space="0" w:color="FF9B00"/>
        <w:left w:val="single" w:sz="4" w:space="0" w:color="FF9B00"/>
        <w:bottom w:val="single" w:sz="4" w:space="0" w:color="FF9B00"/>
        <w:right w:val="single" w:sz="4" w:space="0" w:color="FF9B00"/>
        <w:insideH w:val="single" w:sz="4" w:space="0" w:color="FF9B00"/>
        <w:insideV w:val="single" w:sz="4" w:space="0" w:color="FF9B00"/>
      </w:tblBorders>
    </w:tblPr>
    <w:tcPr>
      <w:shd w:val="clear" w:color="auto" w:fill="auto"/>
    </w:tcPr>
    <w:tblStylePr w:type="firstRow">
      <w:pPr>
        <w:jc w:val="left"/>
      </w:pPr>
      <w:tblPr/>
      <w:tcPr>
        <w:tcBorders>
          <w:top w:val="single" w:sz="4" w:space="0" w:color="FF9B00"/>
          <w:left w:val="single" w:sz="4" w:space="0" w:color="FF9B00"/>
          <w:bottom w:val="single" w:sz="4" w:space="0" w:color="FF9B00"/>
          <w:right w:val="single" w:sz="4" w:space="0" w:color="FF9B00"/>
          <w:insideH w:val="single" w:sz="4" w:space="0" w:color="FF9B00"/>
          <w:insideV w:val="single" w:sz="4" w:space="0" w:color="FF9B00"/>
        </w:tcBorders>
        <w:shd w:val="clear" w:color="auto" w:fill="FFDCA3"/>
      </w:tcPr>
    </w:tblStylePr>
  </w:style>
  <w:style w:type="table" w:styleId="GridTable4-Accent3">
    <w:name w:val="Grid Table 4 Accent 3"/>
    <w:basedOn w:val="TableNormal"/>
    <w:uiPriority w:val="49"/>
    <w:rsid w:val="003857D7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val="nl-BE" w:eastAsia="nl-BE" w:bidi="ar-S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Heading5Char">
    <w:name w:val="Heading 5 Char"/>
    <w:basedOn w:val="DefaultParagraphFont"/>
    <w:link w:val="Heading5"/>
    <w:uiPriority w:val="99"/>
    <w:rsid w:val="0092074F"/>
    <w:rPr>
      <w:rFonts w:ascii="Arial" w:hAnsi="Arial"/>
      <w:b/>
      <w:bCs/>
      <w:iCs/>
      <w:sz w:val="18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92074F"/>
    <w:rPr>
      <w:rFonts w:ascii="Arial" w:hAnsi="Arial"/>
      <w:bCs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rsid w:val="0092074F"/>
    <w:rPr>
      <w:rFonts w:ascii="Arial" w:hAnsi="Arial"/>
      <w:bCs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rsid w:val="0092074F"/>
    <w:rPr>
      <w:rFonts w:ascii="Arial" w:hAnsi="Arial"/>
      <w:b/>
      <w:bCs/>
      <w:sz w:val="40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rsid w:val="0092074F"/>
    <w:rPr>
      <w:rFonts w:ascii="Arial" w:hAnsi="Arial"/>
      <w:b/>
      <w:bCs/>
      <w:sz w:val="40"/>
      <w:szCs w:val="28"/>
    </w:rPr>
  </w:style>
  <w:style w:type="paragraph" w:customStyle="1" w:styleId="Covertitle">
    <w:name w:val="Cover_title"/>
    <w:basedOn w:val="Normal"/>
    <w:rsid w:val="0092074F"/>
    <w:pPr>
      <w:widowControl/>
      <w:suppressAutoHyphens w:val="0"/>
      <w:autoSpaceDN/>
      <w:textAlignment w:val="auto"/>
    </w:pPr>
    <w:rPr>
      <w:rFonts w:ascii="Trebuchet MS" w:eastAsia="Times New Roman" w:hAnsi="Trebuchet MS" w:cs="Times New Roman"/>
      <w:b/>
      <w:caps/>
      <w:color w:val="7B7867"/>
      <w:kern w:val="0"/>
      <w:sz w:val="64"/>
      <w:szCs w:val="48"/>
    </w:rPr>
  </w:style>
  <w:style w:type="character" w:styleId="PageNumber">
    <w:name w:val="page number"/>
    <w:basedOn w:val="DefaultParagraphFont"/>
    <w:uiPriority w:val="99"/>
    <w:rsid w:val="0092074F"/>
  </w:style>
  <w:style w:type="paragraph" w:customStyle="1" w:styleId="Intro">
    <w:name w:val="Intro"/>
    <w:basedOn w:val="Normal"/>
    <w:next w:val="Heading2"/>
    <w:rsid w:val="0092074F"/>
    <w:pPr>
      <w:widowControl/>
      <w:suppressAutoHyphens w:val="0"/>
      <w:autoSpaceDN/>
      <w:spacing w:after="480" w:line="280" w:lineRule="atLeast"/>
      <w:ind w:left="1418"/>
      <w:textAlignment w:val="auto"/>
    </w:pPr>
    <w:rPr>
      <w:rFonts w:ascii="Trebuchet MS" w:eastAsia="Times New Roman" w:hAnsi="Trebuchet MS" w:cs="Times New Roman"/>
      <w:i/>
      <w:kern w:val="0"/>
    </w:rPr>
  </w:style>
  <w:style w:type="paragraph" w:customStyle="1" w:styleId="HeadingTOC">
    <w:name w:val="Heading_TOC"/>
    <w:basedOn w:val="Normal"/>
    <w:rsid w:val="0092074F"/>
    <w:pPr>
      <w:widowControl/>
      <w:suppressAutoHyphens w:val="0"/>
      <w:autoSpaceDN/>
      <w:spacing w:after="360" w:line="480" w:lineRule="atLeast"/>
      <w:textAlignment w:val="auto"/>
    </w:pPr>
    <w:rPr>
      <w:rFonts w:ascii="Trebuchet MS" w:eastAsia="Times New Roman" w:hAnsi="Trebuchet MS" w:cs="Times New Roman"/>
      <w:b/>
      <w:color w:val="FF7300"/>
      <w:kern w:val="0"/>
      <w:sz w:val="40"/>
      <w:szCs w:val="40"/>
    </w:rPr>
  </w:style>
  <w:style w:type="paragraph" w:customStyle="1" w:styleId="Listbullet">
    <w:name w:val="List_bullet"/>
    <w:basedOn w:val="Bodytext0"/>
    <w:rsid w:val="0092074F"/>
    <w:pPr>
      <w:tabs>
        <w:tab w:val="num" w:pos="284"/>
      </w:tabs>
      <w:spacing w:after="0"/>
      <w:ind w:left="284" w:hanging="284"/>
    </w:pPr>
    <w:rPr>
      <w:rFonts w:ascii="Trebuchet MS" w:hAnsi="Trebuchet MS" w:cs="Times New Roman"/>
      <w:szCs w:val="24"/>
    </w:rPr>
  </w:style>
  <w:style w:type="character" w:customStyle="1" w:styleId="Fedictorange">
    <w:name w:val="Fedict_orange"/>
    <w:basedOn w:val="DefaultParagraphFont"/>
    <w:rsid w:val="0092074F"/>
    <w:rPr>
      <w:color w:val="FF7300"/>
    </w:rPr>
  </w:style>
  <w:style w:type="character" w:customStyle="1" w:styleId="Fedictgrey">
    <w:name w:val="Fedict_grey"/>
    <w:basedOn w:val="DefaultParagraphFont"/>
    <w:rsid w:val="0092074F"/>
    <w:rPr>
      <w:color w:val="7B7867"/>
    </w:rPr>
  </w:style>
  <w:style w:type="paragraph" w:customStyle="1" w:styleId="Headingintro">
    <w:name w:val="Heading intro"/>
    <w:basedOn w:val="Heading1"/>
    <w:rsid w:val="0092074F"/>
    <w:pPr>
      <w:widowControl/>
      <w:numPr>
        <w:numId w:val="0"/>
      </w:numPr>
      <w:suppressAutoHyphens w:val="0"/>
      <w:autoSpaceDN/>
      <w:spacing w:before="0" w:after="280" w:line="480" w:lineRule="atLeast"/>
      <w:textAlignment w:val="auto"/>
    </w:pPr>
    <w:rPr>
      <w:rFonts w:ascii="Trebuchet MS" w:eastAsia="Times New Roman" w:hAnsi="Trebuchet MS" w:cs="Arial"/>
      <w:color w:val="2B5B95"/>
      <w:kern w:val="32"/>
      <w:sz w:val="32"/>
      <w:szCs w:val="40"/>
      <w:lang w:val="en-GB" w:eastAsia="en-US" w:bidi="ar-SA"/>
    </w:rPr>
  </w:style>
  <w:style w:type="paragraph" w:customStyle="1" w:styleId="Headingintro2">
    <w:name w:val="Heading intro 2"/>
    <w:basedOn w:val="Heading2"/>
    <w:rsid w:val="0092074F"/>
    <w:pPr>
      <w:widowControl/>
      <w:numPr>
        <w:ilvl w:val="0"/>
        <w:numId w:val="0"/>
      </w:numPr>
      <w:suppressAutoHyphens w:val="0"/>
      <w:autoSpaceDN/>
      <w:spacing w:before="560" w:after="280"/>
      <w:textAlignment w:val="auto"/>
    </w:pPr>
    <w:rPr>
      <w:rFonts w:ascii="Trebuchet MS" w:eastAsia="Times New Roman" w:hAnsi="Trebuchet MS" w:cs="Arial"/>
      <w:i w:val="0"/>
      <w:color w:val="0070C0"/>
      <w:kern w:val="0"/>
      <w:sz w:val="24"/>
      <w:szCs w:val="26"/>
      <w:shd w:val="clear" w:color="auto" w:fill="FFFFFF"/>
      <w:lang w:val="en-GB" w:eastAsia="en-US" w:bidi="ar-SA"/>
    </w:rPr>
  </w:style>
  <w:style w:type="paragraph" w:customStyle="1" w:styleId="Bodyindent">
    <w:name w:val="Body_indent"/>
    <w:basedOn w:val="Bodytext0"/>
    <w:rsid w:val="0092074F"/>
    <w:pPr>
      <w:ind w:left="284"/>
    </w:pPr>
    <w:rPr>
      <w:rFonts w:ascii="Trebuchet MS" w:hAnsi="Trebuchet MS" w:cs="Times New Roman"/>
      <w:szCs w:val="24"/>
    </w:rPr>
  </w:style>
  <w:style w:type="paragraph" w:customStyle="1" w:styleId="Listbulletend">
    <w:name w:val="List_bullet end"/>
    <w:basedOn w:val="Listbullet"/>
    <w:rsid w:val="0092074F"/>
    <w:pPr>
      <w:spacing w:after="280"/>
    </w:pPr>
    <w:rPr>
      <w:lang w:val="nl-BE"/>
    </w:rPr>
  </w:style>
  <w:style w:type="paragraph" w:customStyle="1" w:styleId="Listbullet2">
    <w:name w:val="List_bullet_2"/>
    <w:basedOn w:val="Listbullet"/>
    <w:rsid w:val="0092074F"/>
    <w:pPr>
      <w:tabs>
        <w:tab w:val="clear" w:pos="284"/>
        <w:tab w:val="num" w:pos="568"/>
      </w:tabs>
      <w:ind w:left="568"/>
    </w:pPr>
  </w:style>
  <w:style w:type="paragraph" w:customStyle="1" w:styleId="Listbullet2end">
    <w:name w:val="List_bullet_2 end"/>
    <w:basedOn w:val="Listbullet2"/>
    <w:rsid w:val="0092074F"/>
    <w:pPr>
      <w:tabs>
        <w:tab w:val="clear" w:pos="568"/>
        <w:tab w:val="num" w:pos="567"/>
      </w:tabs>
      <w:spacing w:after="280"/>
    </w:pPr>
    <w:rPr>
      <w:lang w:val="nl-BE"/>
    </w:rPr>
  </w:style>
  <w:style w:type="paragraph" w:customStyle="1" w:styleId="Tablecell">
    <w:name w:val="Table_cell"/>
    <w:basedOn w:val="Bodytext0"/>
    <w:rsid w:val="0092074F"/>
    <w:pPr>
      <w:spacing w:after="40"/>
    </w:pPr>
    <w:rPr>
      <w:rFonts w:ascii="Trebuchet MS" w:hAnsi="Trebuchet MS" w:cs="Times New Roman"/>
      <w:sz w:val="18"/>
      <w:szCs w:val="24"/>
    </w:rPr>
  </w:style>
  <w:style w:type="paragraph" w:customStyle="1" w:styleId="Tableheadingwhite">
    <w:name w:val="Table_heading_white"/>
    <w:basedOn w:val="Bodytext0"/>
    <w:rsid w:val="0092074F"/>
    <w:pPr>
      <w:spacing w:after="0"/>
    </w:pPr>
    <w:rPr>
      <w:rFonts w:ascii="Trebuchet MS" w:hAnsi="Trebuchet MS" w:cs="Times New Roman"/>
      <w:color w:val="FFFFFF"/>
      <w:szCs w:val="24"/>
    </w:rPr>
  </w:style>
  <w:style w:type="character" w:styleId="PlaceholderText">
    <w:name w:val="Placeholder Text"/>
    <w:basedOn w:val="DefaultParagraphFont"/>
    <w:uiPriority w:val="99"/>
    <w:semiHidden/>
    <w:rsid w:val="0092074F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2074F"/>
  </w:style>
  <w:style w:type="character" w:customStyle="1" w:styleId="operation">
    <w:name w:val="operation"/>
    <w:uiPriority w:val="99"/>
    <w:rsid w:val="0092074F"/>
    <w:rPr>
      <w:rFonts w:ascii="Tw Cen MT" w:hAnsi="Tw Cen MT" w:hint="default"/>
      <w:color w:val="0000FF"/>
    </w:rPr>
  </w:style>
  <w:style w:type="character" w:customStyle="1" w:styleId="shorttext">
    <w:name w:val="short_text"/>
    <w:basedOn w:val="DefaultParagraphFont"/>
    <w:uiPriority w:val="99"/>
    <w:rsid w:val="0092074F"/>
    <w:rPr>
      <w:rFonts w:ascii="Times New Roman" w:hAnsi="Times New Roman" w:cs="Times New Roman" w:hint="default"/>
    </w:rPr>
  </w:style>
  <w:style w:type="character" w:customStyle="1" w:styleId="longtext">
    <w:name w:val="long_text"/>
    <w:basedOn w:val="DefaultParagraphFont"/>
    <w:uiPriority w:val="99"/>
    <w:rsid w:val="0092074F"/>
    <w:rPr>
      <w:rFonts w:ascii="Times New Roman" w:hAnsi="Times New Roman" w:cs="Times New Roman" w:hint="default"/>
    </w:rPr>
  </w:style>
  <w:style w:type="table" w:styleId="LightList-Accent6">
    <w:name w:val="Light List Accent 6"/>
    <w:basedOn w:val="TableNormal"/>
    <w:uiPriority w:val="61"/>
    <w:rsid w:val="0092074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val="nl-BE" w:eastAsia="nl-BE" w:bidi="ar-S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BOSAheader">
    <w:name w:val="BOSA header"/>
    <w:basedOn w:val="Headingintro2"/>
    <w:link w:val="BOSAheaderChar"/>
    <w:qFormat/>
    <w:rsid w:val="0092074F"/>
    <w:rPr>
      <w:b w:val="0"/>
      <w:sz w:val="28"/>
    </w:rPr>
  </w:style>
  <w:style w:type="character" w:customStyle="1" w:styleId="BOSAheaderChar">
    <w:name w:val="BOSA header Char"/>
    <w:basedOn w:val="DefaultParagraphFont"/>
    <w:link w:val="BOSAheader"/>
    <w:rsid w:val="0092074F"/>
    <w:rPr>
      <w:rFonts w:ascii="Trebuchet MS" w:eastAsia="Times New Roman" w:hAnsi="Trebuchet MS" w:cs="Arial"/>
      <w:bCs/>
      <w:iCs/>
      <w:color w:val="0070C0"/>
      <w:kern w:val="0"/>
      <w:sz w:val="28"/>
      <w:szCs w:val="26"/>
      <w:lang w:val="en-GB" w:eastAsia="en-US" w:bidi="ar-SA"/>
    </w:rPr>
  </w:style>
  <w:style w:type="character" w:styleId="Emphasis">
    <w:name w:val="Emphasis"/>
    <w:basedOn w:val="DefaultParagraphFont"/>
    <w:qFormat/>
    <w:rsid w:val="0092074F"/>
    <w:rPr>
      <w:i/>
      <w:iCs/>
    </w:rPr>
  </w:style>
  <w:style w:type="paragraph" w:customStyle="1" w:styleId="BOSA">
    <w:name w:val="BOSA"/>
    <w:basedOn w:val="TOC1"/>
    <w:link w:val="BOSAChar"/>
    <w:qFormat/>
    <w:rsid w:val="0092074F"/>
    <w:pPr>
      <w:widowControl/>
      <w:tabs>
        <w:tab w:val="left" w:pos="660"/>
        <w:tab w:val="right" w:pos="8505"/>
      </w:tabs>
      <w:suppressAutoHyphens w:val="0"/>
      <w:autoSpaceDN/>
      <w:spacing w:before="360"/>
      <w:ind w:right="1701"/>
    </w:pPr>
    <w:rPr>
      <w:rFonts w:eastAsia="Times New Roman"/>
      <w:color w:val="00B0F0"/>
      <w:kern w:val="0"/>
    </w:rPr>
  </w:style>
  <w:style w:type="character" w:customStyle="1" w:styleId="TOC1Char">
    <w:name w:val="TOC 1 Char"/>
    <w:basedOn w:val="DefaultParagraphFont"/>
    <w:link w:val="TOC1"/>
    <w:uiPriority w:val="39"/>
    <w:rsid w:val="0092074F"/>
    <w:rPr>
      <w:rFonts w:asciiTheme="minorHAnsi" w:hAnsiTheme="minorHAnsi" w:cstheme="minorHAnsi"/>
      <w:b/>
      <w:bCs/>
      <w:sz w:val="20"/>
      <w:szCs w:val="20"/>
      <w:lang w:val="en-US" w:eastAsia="en-US" w:bidi="ar-SA"/>
    </w:rPr>
  </w:style>
  <w:style w:type="character" w:customStyle="1" w:styleId="BOSAChar">
    <w:name w:val="BOSA Char"/>
    <w:basedOn w:val="TOC1Char"/>
    <w:link w:val="BOSA"/>
    <w:rsid w:val="0092074F"/>
    <w:rPr>
      <w:rFonts w:ascii="Arial" w:eastAsia="Times New Roman" w:hAnsi="Arial" w:cs="Times New Roman"/>
      <w:b/>
      <w:bCs/>
      <w:caps w:val="0"/>
      <w:color w:val="00B0F0"/>
      <w:kern w:val="0"/>
      <w:sz w:val="20"/>
      <w:szCs w:val="20"/>
      <w:lang w:val="en-US" w:eastAsia="en-US" w:bidi="ar-SA"/>
    </w:rPr>
  </w:style>
  <w:style w:type="table" w:styleId="PlainTable3">
    <w:name w:val="Plain Table 3"/>
    <w:basedOn w:val="TableNormal"/>
    <w:uiPriority w:val="43"/>
    <w:rsid w:val="0092074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val="nl-BE" w:eastAsia="nl-BE" w:bidi="ar-S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2074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val="nl-BE" w:eastAsia="nl-BE" w:bidi="ar-SA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2074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val="nl-BE" w:eastAsia="nl-BE" w:bidi="ar-S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numbering" w:customStyle="1" w:styleId="Style1">
    <w:name w:val="Style1"/>
    <w:uiPriority w:val="99"/>
    <w:rsid w:val="0092074F"/>
    <w:pPr>
      <w:numPr>
        <w:numId w:val="23"/>
      </w:numPr>
    </w:pPr>
  </w:style>
  <w:style w:type="table" w:styleId="PlainTable4">
    <w:name w:val="Plain Table 4"/>
    <w:basedOn w:val="TableNormal"/>
    <w:uiPriority w:val="44"/>
    <w:rsid w:val="0092074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val="nl-BE" w:eastAsia="nl-BE"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7Colorful">
    <w:name w:val="List Table 7 Colorful"/>
    <w:basedOn w:val="TableNormal"/>
    <w:uiPriority w:val="52"/>
    <w:rsid w:val="0092074F"/>
    <w:pPr>
      <w:widowControl/>
      <w:autoSpaceDN/>
      <w:textAlignment w:val="auto"/>
    </w:pPr>
    <w:rPr>
      <w:rFonts w:eastAsia="Times New Roman" w:cs="Times New Roman"/>
      <w:color w:val="000000" w:themeColor="text1"/>
      <w:kern w:val="0"/>
      <w:sz w:val="20"/>
      <w:szCs w:val="20"/>
      <w:lang w:val="nl-BE" w:eastAsia="nl-BE" w:bidi="ar-S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92074F"/>
    <w:pPr>
      <w:widowControl/>
      <w:autoSpaceDN/>
      <w:textAlignment w:val="auto"/>
    </w:pPr>
    <w:rPr>
      <w:rFonts w:eastAsia="Times New Roman" w:cs="Times New Roman"/>
      <w:color w:val="31849B" w:themeColor="accent5" w:themeShade="BF"/>
      <w:kern w:val="0"/>
      <w:sz w:val="20"/>
      <w:szCs w:val="20"/>
      <w:lang w:val="nl-BE" w:eastAsia="nl-BE" w:bidi="ar-S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92074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val="nl-BE" w:eastAsia="nl-BE"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eGrid0">
    <w:name w:val="TableGrid"/>
    <w:rsid w:val="0092074F"/>
    <w:pPr>
      <w:widowControl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nl-BE" w:eastAsia="nl-BE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PlainTable2">
    <w:name w:val="Plain Table 2"/>
    <w:basedOn w:val="TableNormal"/>
    <w:uiPriority w:val="42"/>
    <w:rsid w:val="00BA5B0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7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6982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6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file:///C:/Users/snichelson/Federale%20Horizontale%20Overheidsdiensten/OneDrive%20-%20Federale%20Horizontale%20Overheidsdiensten/BeST%20Business%20Analyse/WIP/fsb_governance_guidelines_fsb-user-guide-for-service-consumers%20NL%20v2.6.docx" TargetMode="External"/><Relationship Id="rId26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ServiceDesk.dto@bosa.fgov.be" TargetMode="Externa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data.vlaanderen.be/id/adres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3.png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31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2.emf"/><Relationship Id="rId27" Type="http://schemas.openxmlformats.org/officeDocument/2006/relationships/footer" Target="footer9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RM%20fedict\Oracle11\reportingloggingDatabaseDesign\Fedict%20FSB1.ot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BA98D2F7754331855DDC793FF81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F1CCA-5879-42A1-BE91-66CEA5B2F850}"/>
      </w:docPartPr>
      <w:docPartBody>
        <w:p w:rsidR="00970C26" w:rsidRDefault="00593367">
          <w:pPr>
            <w:pStyle w:val="AABA98D2F7754331855DDC793FF81435"/>
          </w:pPr>
          <w:r w:rsidRPr="001E5EB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67"/>
    <w:rsid w:val="0005562C"/>
    <w:rsid w:val="001C28E1"/>
    <w:rsid w:val="0023018C"/>
    <w:rsid w:val="00317A02"/>
    <w:rsid w:val="00403CF2"/>
    <w:rsid w:val="004E54BD"/>
    <w:rsid w:val="005312C3"/>
    <w:rsid w:val="00593367"/>
    <w:rsid w:val="0078506B"/>
    <w:rsid w:val="008149D1"/>
    <w:rsid w:val="00854CD6"/>
    <w:rsid w:val="00967598"/>
    <w:rsid w:val="00970C26"/>
    <w:rsid w:val="00B14B1C"/>
    <w:rsid w:val="00BB35C9"/>
    <w:rsid w:val="00C472BB"/>
    <w:rsid w:val="00CB22A3"/>
    <w:rsid w:val="00DC4EC9"/>
    <w:rsid w:val="00DE65BE"/>
    <w:rsid w:val="00E2128E"/>
    <w:rsid w:val="00ED5DFA"/>
    <w:rsid w:val="00EE3968"/>
    <w:rsid w:val="00F4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ABA98D2F7754331855DDC793FF81435">
    <w:name w:val="AABA98D2F7754331855DDC793FF81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E4F0C60D3AE8FD4185B074B6733CA582" ma:contentTypeVersion="1406" ma:contentTypeDescription="BOSA Word document" ma:contentTypeScope="" ma:versionID="f4e5cfc58ac25456d95a7605c2d2884d">
  <xsd:schema xmlns:xsd="http://www.w3.org/2001/XMLSchema" xmlns:xs="http://www.w3.org/2001/XMLSchema" xmlns:p="http://schemas.microsoft.com/office/2006/metadata/properties" xmlns:ns2="800eef11-a00a-435e-8969-a8b8334abd51" xmlns:ns3="6e8774bf-5a1a-41a9-86f0-7eb90c15c83e" targetNamespace="http://schemas.microsoft.com/office/2006/metadata/properties" ma:root="true" ma:fieldsID="518a98d43014bf32dd47c4a98cda4955" ns2:_="" ns3:_="">
    <xsd:import namespace="800eef11-a00a-435e-8969-a8b8334abd51"/>
    <xsd:import namespace="6e8774bf-5a1a-41a9-86f0-7eb90c15c8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774bf-5a1a-41a9-86f0-7eb90c15c8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_dlc_DocId xmlns="800eef11-a00a-435e-8969-a8b8334abd51">BOSA-974946685-2696</_dlc_DocId>
    <_dlc_DocIdUrl xmlns="800eef11-a00a-435e-8969-a8b8334abd51">
      <Url>https://gcloudbelgium.sharepoint.com/sites/BOSA/P/BeSt/_layouts/15/DocIdRedir.aspx?ID=BOSA-974946685-2696</Url>
      <Description>BOSA-974946685-2696</Description>
    </_dlc_DocIdUrl>
    <lcf76f155ced4ddcb4097134ff3c332f xmlns="6e8774bf-5a1a-41a9-86f0-7eb90c15c83e">
      <Terms xmlns="http://schemas.microsoft.com/office/infopath/2007/PartnerControls"/>
    </lcf76f155ced4ddcb4097134ff3c332f>
    <TaxCatchAll xmlns="800eef11-a00a-435e-8969-a8b8334abd51" xsi:nil="true"/>
  </documentManagement>
</p:properties>
</file>

<file path=customXml/itemProps1.xml><?xml version="1.0" encoding="utf-8"?>
<ds:datastoreItem xmlns:ds="http://schemas.openxmlformats.org/officeDocument/2006/customXml" ds:itemID="{70B0E52A-2D9F-4BB7-9A9C-20DECD1A7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53BB0C-BB0F-4CF3-8169-A3F9D1D613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A80F40-6927-4809-ACFF-5A90E5E4C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ef11-a00a-435e-8969-a8b8334abd51"/>
    <ds:schemaRef ds:uri="6e8774bf-5a1a-41a9-86f0-7eb90c15c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642F03-6198-47B6-B4A5-BE80C82A461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3444C33-9D37-4BFC-A62B-45655257B46A}">
  <ds:schemaRefs>
    <ds:schemaRef ds:uri="http://schemas.microsoft.com/office/2006/metadata/properties"/>
    <ds:schemaRef ds:uri="800eef11-a00a-435e-8969-a8b8334abd51"/>
    <ds:schemaRef ds:uri="6e8774bf-5a1a-41a9-86f0-7eb90c15c83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Fedict FSB1.ott</Template>
  <TotalTime>0</TotalTime>
  <Pages>26</Pages>
  <Words>5536</Words>
  <Characters>30448</Characters>
  <Application>Microsoft Office Word</Application>
  <DocSecurity>4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BeStAddress Userguide INTRO and DATA</vt:lpstr>
    </vt:vector>
  </TitlesOfParts>
  <Company>RealDolmen</Company>
  <LinksUpToDate>false</LinksUpToDate>
  <CharactersWithSpaces>35913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BeStAddress Userguide INTRO and DATA</dc:title>
  <dc:subject/>
  <dc:creator>Inge Vlayen</dc:creator>
  <cp:keywords/>
  <cp:lastModifiedBy>Sebastiaan Taes (BOSA)</cp:lastModifiedBy>
  <cp:revision>2</cp:revision>
  <cp:lastPrinted>2022-04-21T10:57:00Z</cp:lastPrinted>
  <dcterms:created xsi:type="dcterms:W3CDTF">2023-11-20T18:36:00Z</dcterms:created>
  <dcterms:modified xsi:type="dcterms:W3CDTF">2023-11-20T18:36:00Z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0x0101007292946BE563AB49A32FFF1627C926EC00E4F0C60D3AE8FD4185B074B6733CA582</vt:lpwstr>
  </property>
  <property fmtid="{D5CDD505-2E9C-101B-9397-08002B2CF9AE}" pid="7" name="_dlc_DocIdItemGuid">
    <vt:lpwstr>e31d68dd-9658-4c65-9a49-c02fd5ba8929</vt:lpwstr>
  </property>
  <property fmtid="{D5CDD505-2E9C-101B-9397-08002B2CF9AE}" pid="8" name="MediaServiceImageTags">
    <vt:lpwstr/>
  </property>
  <property fmtid="{D5CDD505-2E9C-101B-9397-08002B2CF9AE}" pid="9" name="ClassificationContentMarkingFooterShapeIds">
    <vt:lpwstr>2,4,5,6,7,8,a,b,c,d,e,f</vt:lpwstr>
  </property>
  <property fmtid="{D5CDD505-2E9C-101B-9397-08002B2CF9AE}" pid="10" name="ClassificationContentMarkingFooterFontProps">
    <vt:lpwstr>#000000,10,Arial</vt:lpwstr>
  </property>
  <property fmtid="{D5CDD505-2E9C-101B-9397-08002B2CF9AE}" pid="11" name="ClassificationContentMarkingFooterText">
    <vt:lpwstr>Sensitivity: Company</vt:lpwstr>
  </property>
  <property fmtid="{D5CDD505-2E9C-101B-9397-08002B2CF9AE}" pid="12" name="MSIP_Label_ce920d35-5d1f-4a8c-b515-54cdef6831ed_Enabled">
    <vt:lpwstr>true</vt:lpwstr>
  </property>
  <property fmtid="{D5CDD505-2E9C-101B-9397-08002B2CF9AE}" pid="13" name="MSIP_Label_ce920d35-5d1f-4a8c-b515-54cdef6831ed_SetDate">
    <vt:lpwstr>2023-10-26T15:06:14Z</vt:lpwstr>
  </property>
  <property fmtid="{D5CDD505-2E9C-101B-9397-08002B2CF9AE}" pid="14" name="MSIP_Label_ce920d35-5d1f-4a8c-b515-54cdef6831ed_Method">
    <vt:lpwstr>Standard</vt:lpwstr>
  </property>
  <property fmtid="{D5CDD505-2E9C-101B-9397-08002B2CF9AE}" pid="15" name="MSIP_Label_ce920d35-5d1f-4a8c-b515-54cdef6831ed_Name">
    <vt:lpwstr>ce920d35-5d1f-4a8c-b515-54cdef6831ed</vt:lpwstr>
  </property>
  <property fmtid="{D5CDD505-2E9C-101B-9397-08002B2CF9AE}" pid="16" name="MSIP_Label_ce920d35-5d1f-4a8c-b515-54cdef6831ed_SiteId">
    <vt:lpwstr>16850073-4977-4869-9163-08e8d38eac81</vt:lpwstr>
  </property>
  <property fmtid="{D5CDD505-2E9C-101B-9397-08002B2CF9AE}" pid="17" name="MSIP_Label_ce920d35-5d1f-4a8c-b515-54cdef6831ed_ActionId">
    <vt:lpwstr>e2ceabe9-cfbb-4852-b287-019838d6598d</vt:lpwstr>
  </property>
  <property fmtid="{D5CDD505-2E9C-101B-9397-08002B2CF9AE}" pid="18" name="MSIP_Label_ce920d35-5d1f-4a8c-b515-54cdef6831ed_ContentBits">
    <vt:lpwstr>2</vt:lpwstr>
  </property>
</Properties>
</file>