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8BB3" w14:textId="77777777" w:rsidR="00EC0FAA" w:rsidRDefault="00EC0FAA" w:rsidP="00BA1EA5">
      <w:pPr>
        <w:pStyle w:val="Covertitle"/>
        <w:rPr>
          <w:lang w:val="en-GB"/>
        </w:rPr>
      </w:pPr>
      <w:r>
        <w:rPr>
          <w:noProof/>
          <w:lang w:val="nl-BE" w:eastAsia="nl-BE"/>
        </w:rPr>
        <w:drawing>
          <wp:inline distT="0" distB="0" distL="0" distR="0" wp14:anchorId="251C24CF" wp14:editId="68FF29B0">
            <wp:extent cx="2600325" cy="1023620"/>
            <wp:effectExtent l="0" t="0" r="952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8">
                      <a:extLst>
                        <a:ext uri="{28A0092B-C50C-407E-A947-70E740481C1C}">
                          <a14:useLocalDpi xmlns:a14="http://schemas.microsoft.com/office/drawing/2010/main" val="0"/>
                        </a:ext>
                      </a:extLst>
                    </a:blip>
                    <a:stretch>
                      <a:fillRect/>
                    </a:stretch>
                  </pic:blipFill>
                  <pic:spPr>
                    <a:xfrm>
                      <a:off x="0" y="0"/>
                      <a:ext cx="2600325" cy="1023620"/>
                    </a:xfrm>
                    <a:prstGeom prst="rect">
                      <a:avLst/>
                    </a:prstGeom>
                  </pic:spPr>
                </pic:pic>
              </a:graphicData>
            </a:graphic>
          </wp:inline>
        </w:drawing>
      </w:r>
    </w:p>
    <w:p w14:paraId="02D94DC6" w14:textId="238D1044" w:rsidR="00BA1EA5" w:rsidRPr="00534E10" w:rsidRDefault="00BA1EA5" w:rsidP="00BA1EA5">
      <w:pPr>
        <w:pStyle w:val="Covertitle"/>
        <w:rPr>
          <w:lang w:val="en-GB"/>
        </w:rPr>
      </w:pPr>
      <w:r>
        <w:rPr>
          <w:lang w:val="en-GB"/>
        </w:rPr>
        <w:t>Web service operation</w:t>
      </w:r>
      <w:r w:rsidR="008A29C4">
        <w:rPr>
          <w:lang w:val="en-GB"/>
        </w:rPr>
        <w:t xml:space="preserve"> </w:t>
      </w:r>
      <w:r w:rsidR="004408F3">
        <w:rPr>
          <w:lang w:val="en-GB"/>
        </w:rPr>
        <w:t>AND</w:t>
      </w:r>
      <w:r w:rsidR="008A29C4">
        <w:rPr>
          <w:lang w:val="en-GB"/>
        </w:rPr>
        <w:t xml:space="preserve"> </w:t>
      </w:r>
      <w:r>
        <w:rPr>
          <w:lang w:val="en-GB"/>
        </w:rPr>
        <w:t>Service message description</w:t>
      </w:r>
    </w:p>
    <w:p w14:paraId="65895B40" w14:textId="77777777" w:rsidR="00BA1EA5" w:rsidRPr="00534E10" w:rsidRDefault="00BA1EA5" w:rsidP="00BA1EA5">
      <w:pPr>
        <w:rPr>
          <w:lang w:val="en-GB"/>
        </w:rPr>
      </w:pPr>
    </w:p>
    <w:p w14:paraId="617E9A8A" w14:textId="77777777" w:rsidR="00BA1EA5" w:rsidRPr="00534E10" w:rsidRDefault="00BA1EA5" w:rsidP="00BA1EA5">
      <w:pPr>
        <w:rPr>
          <w:lang w:val="en-GB"/>
        </w:rPr>
      </w:pPr>
    </w:p>
    <w:p w14:paraId="50FB8D61" w14:textId="1F7DD638" w:rsidR="00BA1EA5" w:rsidRPr="00534E10" w:rsidRDefault="00BA1EA5" w:rsidP="00BA1EA5">
      <w:pPr>
        <w:rPr>
          <w:lang w:val="en-GB"/>
        </w:rPr>
      </w:pPr>
    </w:p>
    <w:sdt>
      <w:sdtPr>
        <w:rPr>
          <w:lang w:val="en-GB"/>
        </w:rPr>
        <w:alias w:val="Subject"/>
        <w:tag w:val=""/>
        <w:id w:val="-837218538"/>
        <w:placeholder>
          <w:docPart w:val="8A0DFE53B80940648CABD8D992BA54F3"/>
        </w:placeholder>
        <w:dataBinding w:prefixMappings="xmlns:ns0='http://purl.org/dc/elements/1.1/' xmlns:ns1='http://schemas.openxmlformats.org/package/2006/metadata/core-properties' " w:xpath="/ns1:coreProperties[1]/ns0:subject[1]" w:storeItemID="{6C3C8BC8-F283-45AE-878A-BAB7291924A1}"/>
        <w:text/>
      </w:sdtPr>
      <w:sdtEndPr/>
      <w:sdtContent>
        <w:p w14:paraId="5D6B95A2" w14:textId="0A20ABF2" w:rsidR="00BA1EA5" w:rsidRPr="00534E10" w:rsidRDefault="00381818" w:rsidP="00BA1EA5">
          <w:pPr>
            <w:pStyle w:val="Covertitle"/>
            <w:rPr>
              <w:lang w:val="en-GB"/>
            </w:rPr>
          </w:pPr>
          <w:r>
            <w:rPr>
              <w:lang w:val="en-GB"/>
            </w:rPr>
            <w:t>certificatesPersonMonDossierService</w:t>
          </w:r>
          <w:r w:rsidR="00E216A7">
            <w:rPr>
              <w:lang w:val="en-GB"/>
            </w:rPr>
            <w:t xml:space="preserve"> v</w:t>
          </w:r>
          <w:r>
            <w:rPr>
              <w:lang w:val="en-GB"/>
            </w:rPr>
            <w:t>1</w:t>
          </w:r>
          <w:r w:rsidR="00E216A7">
            <w:rPr>
              <w:lang w:val="en-GB"/>
            </w:rPr>
            <w:t>.0</w:t>
          </w:r>
        </w:p>
      </w:sdtContent>
    </w:sdt>
    <w:p w14:paraId="03584810" w14:textId="77777777" w:rsidR="00BA1EA5" w:rsidRPr="00F25AFA" w:rsidRDefault="00BA1EA5" w:rsidP="00BA1EA5">
      <w:pPr>
        <w:rPr>
          <w:lang w:val="en-GB"/>
        </w:rPr>
      </w:pPr>
    </w:p>
    <w:p w14:paraId="6CD149FA" w14:textId="77777777" w:rsidR="00BA1EA5" w:rsidRPr="00F25AFA" w:rsidRDefault="00BA1EA5" w:rsidP="00BA1EA5">
      <w:pPr>
        <w:rPr>
          <w:lang w:val="en-US"/>
        </w:rPr>
      </w:pPr>
    </w:p>
    <w:p w14:paraId="340FF68E" w14:textId="43EC73A6" w:rsidR="00BA1EA5" w:rsidRPr="00F25AFA" w:rsidRDefault="00BA1EA5" w:rsidP="00BA1EA5">
      <w:pPr>
        <w:pStyle w:val="Covertitle"/>
      </w:pPr>
    </w:p>
    <w:p w14:paraId="63726D71" w14:textId="77777777" w:rsidR="00BA1EA5" w:rsidRPr="00F25AFA" w:rsidRDefault="00BA1EA5" w:rsidP="00BA1EA5">
      <w:pPr>
        <w:rPr>
          <w:lang w:val="en-US"/>
        </w:rPr>
      </w:pPr>
    </w:p>
    <w:p w14:paraId="37DD694F" w14:textId="26ACACBB" w:rsidR="00BA1EA5" w:rsidRPr="00F25AFA" w:rsidRDefault="00BA1EA5" w:rsidP="00BA1EA5">
      <w:pPr>
        <w:rPr>
          <w:lang w:val="en-US"/>
        </w:rPr>
      </w:pPr>
    </w:p>
    <w:p w14:paraId="441DCCB2" w14:textId="77777777" w:rsidR="00BA1EA5" w:rsidRPr="00F25AFA" w:rsidRDefault="00BA1EA5" w:rsidP="00BA1EA5">
      <w:pPr>
        <w:rPr>
          <w:lang w:val="en-US"/>
        </w:rPr>
      </w:pPr>
    </w:p>
    <w:p w14:paraId="05B6878C" w14:textId="74E7C9D1" w:rsidR="00BA1EA5" w:rsidRPr="00AF1504" w:rsidRDefault="00BA1EA5" w:rsidP="00BA1EA5">
      <w:pPr>
        <w:rPr>
          <w:lang w:val="fr-BE"/>
        </w:rPr>
        <w:sectPr w:rsidR="00BA1EA5" w:rsidRPr="00AF1504" w:rsidSect="00EC0FAA">
          <w:pgSz w:w="11907" w:h="16840" w:code="9"/>
          <w:pgMar w:top="5104" w:right="1588" w:bottom="1701" w:left="1418" w:header="720" w:footer="720" w:gutter="0"/>
          <w:cols w:space="720"/>
          <w:docGrid w:linePitch="360"/>
        </w:sectPr>
      </w:pPr>
    </w:p>
    <w:p w14:paraId="467ABB6F" w14:textId="77777777" w:rsidR="00BA1EA5" w:rsidRDefault="00BA1EA5" w:rsidP="00BA1EA5">
      <w:pPr>
        <w:pStyle w:val="HeadingTOC"/>
        <w:rPr>
          <w:lang w:val="en-GB"/>
        </w:rPr>
      </w:pPr>
      <w:r>
        <w:rPr>
          <w:lang w:val="en-GB"/>
        </w:rPr>
        <w:lastRenderedPageBreak/>
        <w:t>Content</w:t>
      </w:r>
    </w:p>
    <w:p w14:paraId="360C0EB8" w14:textId="74BC82EB" w:rsidR="00C9116D" w:rsidRDefault="00BA1EA5">
      <w:pPr>
        <w:pStyle w:val="TOC1"/>
        <w:rPr>
          <w:rFonts w:asciiTheme="minorHAnsi" w:eastAsiaTheme="minorEastAsia" w:hAnsiTheme="minorHAnsi" w:cstheme="minorBidi"/>
          <w:b w:val="0"/>
          <w:color w:val="auto"/>
          <w:kern w:val="2"/>
          <w:sz w:val="22"/>
          <w:szCs w:val="22"/>
          <w:lang w:val="nl-BE" w:eastAsia="nl-BE"/>
          <w14:ligatures w14:val="standardContextual"/>
        </w:rPr>
      </w:pPr>
      <w:r>
        <w:rPr>
          <w:noProof w:val="0"/>
          <w:sz w:val="22"/>
        </w:rPr>
        <w:fldChar w:fldCharType="begin"/>
      </w:r>
      <w:r>
        <w:rPr>
          <w:noProof w:val="0"/>
          <w:sz w:val="22"/>
        </w:rPr>
        <w:instrText xml:space="preserve"> TOC \o "1-3" \h \z \u </w:instrText>
      </w:r>
      <w:r>
        <w:rPr>
          <w:noProof w:val="0"/>
          <w:sz w:val="22"/>
        </w:rPr>
        <w:fldChar w:fldCharType="separate"/>
      </w:r>
      <w:hyperlink w:anchor="_Toc160616737" w:history="1">
        <w:r w:rsidR="00C9116D" w:rsidRPr="009C2F02">
          <w:rPr>
            <w:rStyle w:val="Hyperlink"/>
            <w:rFonts w:ascii="Arial" w:hAnsi="Arial"/>
          </w:rPr>
          <w:t>1.</w:t>
        </w:r>
        <w:r w:rsidR="00C9116D">
          <w:rPr>
            <w:rFonts w:asciiTheme="minorHAnsi" w:eastAsiaTheme="minorEastAsia" w:hAnsiTheme="minorHAnsi" w:cstheme="minorBidi"/>
            <w:b w:val="0"/>
            <w:color w:val="auto"/>
            <w:kern w:val="2"/>
            <w:sz w:val="22"/>
            <w:szCs w:val="22"/>
            <w:lang w:val="nl-BE" w:eastAsia="nl-BE"/>
            <w14:ligatures w14:val="standardContextual"/>
          </w:rPr>
          <w:tab/>
        </w:r>
        <w:r w:rsidR="00C9116D" w:rsidRPr="009C2F02">
          <w:rPr>
            <w:rStyle w:val="Hyperlink"/>
          </w:rPr>
          <w:t>Introduction</w:t>
        </w:r>
        <w:r w:rsidR="00C9116D">
          <w:rPr>
            <w:webHidden/>
          </w:rPr>
          <w:tab/>
        </w:r>
        <w:r w:rsidR="00C9116D">
          <w:rPr>
            <w:webHidden/>
          </w:rPr>
          <w:fldChar w:fldCharType="begin"/>
        </w:r>
        <w:r w:rsidR="00C9116D">
          <w:rPr>
            <w:webHidden/>
          </w:rPr>
          <w:instrText xml:space="preserve"> PAGEREF _Toc160616737 \h </w:instrText>
        </w:r>
        <w:r w:rsidR="00C9116D">
          <w:rPr>
            <w:webHidden/>
          </w:rPr>
        </w:r>
        <w:r w:rsidR="00C9116D">
          <w:rPr>
            <w:webHidden/>
          </w:rPr>
          <w:fldChar w:fldCharType="separate"/>
        </w:r>
        <w:r w:rsidR="00C9116D">
          <w:rPr>
            <w:webHidden/>
          </w:rPr>
          <w:t>5</w:t>
        </w:r>
        <w:r w:rsidR="00C9116D">
          <w:rPr>
            <w:webHidden/>
          </w:rPr>
          <w:fldChar w:fldCharType="end"/>
        </w:r>
      </w:hyperlink>
    </w:p>
    <w:p w14:paraId="079D72BA" w14:textId="57157B12" w:rsidR="00C9116D" w:rsidRDefault="00C9116D">
      <w:pPr>
        <w:pStyle w:val="TOC1"/>
        <w:rPr>
          <w:rFonts w:asciiTheme="minorHAnsi" w:eastAsiaTheme="minorEastAsia" w:hAnsiTheme="minorHAnsi" w:cstheme="minorBidi"/>
          <w:b w:val="0"/>
          <w:color w:val="auto"/>
          <w:kern w:val="2"/>
          <w:sz w:val="22"/>
          <w:szCs w:val="22"/>
          <w:lang w:val="nl-BE" w:eastAsia="nl-BE"/>
          <w14:ligatures w14:val="standardContextual"/>
        </w:rPr>
      </w:pPr>
      <w:hyperlink w:anchor="_Toc160616738" w:history="1">
        <w:r w:rsidRPr="009C2F02">
          <w:rPr>
            <w:rStyle w:val="Hyperlink"/>
            <w:rFonts w:ascii="Arial" w:hAnsi="Arial"/>
          </w:rPr>
          <w:t>2.</w:t>
        </w:r>
        <w:r>
          <w:rPr>
            <w:rFonts w:asciiTheme="minorHAnsi" w:eastAsiaTheme="minorEastAsia" w:hAnsiTheme="minorHAnsi" w:cstheme="minorBidi"/>
            <w:b w:val="0"/>
            <w:color w:val="auto"/>
            <w:kern w:val="2"/>
            <w:sz w:val="22"/>
            <w:szCs w:val="22"/>
            <w:lang w:val="nl-BE" w:eastAsia="nl-BE"/>
            <w14:ligatures w14:val="standardContextual"/>
          </w:rPr>
          <w:tab/>
        </w:r>
        <w:r w:rsidRPr="009C2F02">
          <w:rPr>
            <w:rStyle w:val="Hyperlink"/>
          </w:rPr>
          <w:t>Request and response messages</w:t>
        </w:r>
        <w:r>
          <w:rPr>
            <w:webHidden/>
          </w:rPr>
          <w:tab/>
        </w:r>
        <w:r>
          <w:rPr>
            <w:webHidden/>
          </w:rPr>
          <w:fldChar w:fldCharType="begin"/>
        </w:r>
        <w:r>
          <w:rPr>
            <w:webHidden/>
          </w:rPr>
          <w:instrText xml:space="preserve"> PAGEREF _Toc160616738 \h </w:instrText>
        </w:r>
        <w:r>
          <w:rPr>
            <w:webHidden/>
          </w:rPr>
        </w:r>
        <w:r>
          <w:rPr>
            <w:webHidden/>
          </w:rPr>
          <w:fldChar w:fldCharType="separate"/>
        </w:r>
        <w:r>
          <w:rPr>
            <w:webHidden/>
          </w:rPr>
          <w:t>6</w:t>
        </w:r>
        <w:r>
          <w:rPr>
            <w:webHidden/>
          </w:rPr>
          <w:fldChar w:fldCharType="end"/>
        </w:r>
      </w:hyperlink>
    </w:p>
    <w:p w14:paraId="3E4700CB" w14:textId="5C4FEBF0" w:rsidR="00C9116D" w:rsidRDefault="00C9116D">
      <w:pPr>
        <w:pStyle w:val="TOC2"/>
        <w:tabs>
          <w:tab w:val="left" w:pos="737"/>
        </w:tabs>
        <w:rPr>
          <w:rFonts w:eastAsiaTheme="minorEastAsia" w:cstheme="minorBidi"/>
          <w:b w:val="0"/>
          <w:color w:val="auto"/>
          <w:kern w:val="2"/>
          <w:sz w:val="22"/>
          <w:szCs w:val="22"/>
          <w:lang w:val="nl-BE" w:eastAsia="nl-BE"/>
          <w14:ligatures w14:val="standardContextual"/>
        </w:rPr>
      </w:pPr>
      <w:hyperlink w:anchor="_Toc160616739" w:history="1">
        <w:r w:rsidRPr="009C2F02">
          <w:rPr>
            <w:rStyle w:val="Hyperlink"/>
            <w14:scene3d>
              <w14:camera w14:prst="orthographicFront"/>
              <w14:lightRig w14:rig="threePt" w14:dir="t">
                <w14:rot w14:lat="0" w14:lon="0" w14:rev="0"/>
              </w14:lightRig>
            </w14:scene3d>
          </w:rPr>
          <w:t>2.1.</w:t>
        </w:r>
        <w:r>
          <w:rPr>
            <w:rFonts w:eastAsiaTheme="minorEastAsia" w:cstheme="minorBidi"/>
            <w:b w:val="0"/>
            <w:color w:val="auto"/>
            <w:kern w:val="2"/>
            <w:sz w:val="22"/>
            <w:szCs w:val="22"/>
            <w:lang w:val="nl-BE" w:eastAsia="nl-BE"/>
            <w14:ligatures w14:val="standardContextual"/>
          </w:rPr>
          <w:tab/>
        </w:r>
        <w:r w:rsidRPr="009C2F02">
          <w:rPr>
            <w:rStyle w:val="Hyperlink"/>
          </w:rPr>
          <w:t>General structure</w:t>
        </w:r>
        <w:r>
          <w:rPr>
            <w:webHidden/>
          </w:rPr>
          <w:tab/>
        </w:r>
        <w:r>
          <w:rPr>
            <w:webHidden/>
          </w:rPr>
          <w:fldChar w:fldCharType="begin"/>
        </w:r>
        <w:r>
          <w:rPr>
            <w:webHidden/>
          </w:rPr>
          <w:instrText xml:space="preserve"> PAGEREF _Toc160616739 \h </w:instrText>
        </w:r>
        <w:r>
          <w:rPr>
            <w:webHidden/>
          </w:rPr>
        </w:r>
        <w:r>
          <w:rPr>
            <w:webHidden/>
          </w:rPr>
          <w:fldChar w:fldCharType="separate"/>
        </w:r>
        <w:r>
          <w:rPr>
            <w:webHidden/>
          </w:rPr>
          <w:t>6</w:t>
        </w:r>
        <w:r>
          <w:rPr>
            <w:webHidden/>
          </w:rPr>
          <w:fldChar w:fldCharType="end"/>
        </w:r>
      </w:hyperlink>
    </w:p>
    <w:p w14:paraId="44F64091" w14:textId="10CDC6E0" w:rsidR="00C9116D" w:rsidRDefault="00C9116D">
      <w:pPr>
        <w:pStyle w:val="TOC3"/>
        <w:tabs>
          <w:tab w:val="left" w:pos="1540"/>
        </w:tabs>
        <w:rPr>
          <w:b w:val="0"/>
          <w:kern w:val="2"/>
          <w:lang w:val="nl-BE" w:eastAsia="nl-BE"/>
          <w14:ligatures w14:val="standardContextual"/>
        </w:rPr>
      </w:pPr>
      <w:hyperlink w:anchor="_Toc160616740" w:history="1">
        <w:r w:rsidRPr="009C2F02">
          <w:rPr>
            <w:rStyle w:val="Hyperlink"/>
            <w:rFonts w:ascii="Arial" w:hAnsi="Arial"/>
          </w:rPr>
          <w:t>2.1.1.</w:t>
        </w:r>
        <w:r>
          <w:rPr>
            <w:b w:val="0"/>
            <w:kern w:val="2"/>
            <w:lang w:val="nl-BE" w:eastAsia="nl-BE"/>
            <w14:ligatures w14:val="standardContextual"/>
          </w:rPr>
          <w:tab/>
        </w:r>
        <w:r w:rsidRPr="009C2F02">
          <w:rPr>
            <w:rStyle w:val="Hyperlink"/>
          </w:rPr>
          <w:t>Request message certificatesPersonMonDossier</w:t>
        </w:r>
        <w:r>
          <w:rPr>
            <w:webHidden/>
          </w:rPr>
          <w:tab/>
        </w:r>
        <w:r>
          <w:rPr>
            <w:webHidden/>
          </w:rPr>
          <w:fldChar w:fldCharType="begin"/>
        </w:r>
        <w:r>
          <w:rPr>
            <w:webHidden/>
          </w:rPr>
          <w:instrText xml:space="preserve"> PAGEREF _Toc160616740 \h </w:instrText>
        </w:r>
        <w:r>
          <w:rPr>
            <w:webHidden/>
          </w:rPr>
        </w:r>
        <w:r>
          <w:rPr>
            <w:webHidden/>
          </w:rPr>
          <w:fldChar w:fldCharType="separate"/>
        </w:r>
        <w:r>
          <w:rPr>
            <w:webHidden/>
          </w:rPr>
          <w:t>6</w:t>
        </w:r>
        <w:r>
          <w:rPr>
            <w:webHidden/>
          </w:rPr>
          <w:fldChar w:fldCharType="end"/>
        </w:r>
      </w:hyperlink>
    </w:p>
    <w:p w14:paraId="3617C5D4" w14:textId="005B6C97" w:rsidR="00C9116D" w:rsidRDefault="00C9116D">
      <w:pPr>
        <w:pStyle w:val="TOC3"/>
        <w:tabs>
          <w:tab w:val="left" w:pos="1540"/>
        </w:tabs>
        <w:rPr>
          <w:b w:val="0"/>
          <w:kern w:val="2"/>
          <w:lang w:val="nl-BE" w:eastAsia="nl-BE"/>
          <w14:ligatures w14:val="standardContextual"/>
        </w:rPr>
      </w:pPr>
      <w:hyperlink w:anchor="_Toc160616741" w:history="1">
        <w:r w:rsidRPr="009C2F02">
          <w:rPr>
            <w:rStyle w:val="Hyperlink"/>
            <w:rFonts w:ascii="Arial" w:hAnsi="Arial"/>
          </w:rPr>
          <w:t>2.1.2.</w:t>
        </w:r>
        <w:r>
          <w:rPr>
            <w:b w:val="0"/>
            <w:kern w:val="2"/>
            <w:lang w:val="nl-BE" w:eastAsia="nl-BE"/>
            <w14:ligatures w14:val="standardContextual"/>
          </w:rPr>
          <w:tab/>
        </w:r>
        <w:r w:rsidRPr="009C2F02">
          <w:rPr>
            <w:rStyle w:val="Hyperlink"/>
          </w:rPr>
          <w:t>Response message certificatesPersonMonDossier</w:t>
        </w:r>
        <w:r>
          <w:rPr>
            <w:webHidden/>
          </w:rPr>
          <w:tab/>
        </w:r>
        <w:r>
          <w:rPr>
            <w:webHidden/>
          </w:rPr>
          <w:fldChar w:fldCharType="begin"/>
        </w:r>
        <w:r>
          <w:rPr>
            <w:webHidden/>
          </w:rPr>
          <w:instrText xml:space="preserve"> PAGEREF _Toc160616741 \h </w:instrText>
        </w:r>
        <w:r>
          <w:rPr>
            <w:webHidden/>
          </w:rPr>
        </w:r>
        <w:r>
          <w:rPr>
            <w:webHidden/>
          </w:rPr>
          <w:fldChar w:fldCharType="separate"/>
        </w:r>
        <w:r>
          <w:rPr>
            <w:webHidden/>
          </w:rPr>
          <w:t>6</w:t>
        </w:r>
        <w:r>
          <w:rPr>
            <w:webHidden/>
          </w:rPr>
          <w:fldChar w:fldCharType="end"/>
        </w:r>
      </w:hyperlink>
    </w:p>
    <w:p w14:paraId="490D36F9" w14:textId="7F753CF6" w:rsidR="00C9116D" w:rsidRDefault="00C9116D">
      <w:pPr>
        <w:pStyle w:val="TOC3"/>
        <w:tabs>
          <w:tab w:val="left" w:pos="1540"/>
        </w:tabs>
        <w:rPr>
          <w:b w:val="0"/>
          <w:kern w:val="2"/>
          <w:lang w:val="nl-BE" w:eastAsia="nl-BE"/>
          <w14:ligatures w14:val="standardContextual"/>
        </w:rPr>
      </w:pPr>
      <w:hyperlink w:anchor="_Toc160616742" w:history="1">
        <w:r w:rsidRPr="009C2F02">
          <w:rPr>
            <w:rStyle w:val="Hyperlink"/>
            <w:rFonts w:ascii="Arial" w:hAnsi="Arial"/>
          </w:rPr>
          <w:t>2.1.3.</w:t>
        </w:r>
        <w:r>
          <w:rPr>
            <w:b w:val="0"/>
            <w:kern w:val="2"/>
            <w:lang w:val="nl-BE" w:eastAsia="nl-BE"/>
            <w14:ligatures w14:val="standardContextual"/>
          </w:rPr>
          <w:tab/>
        </w:r>
        <w:r w:rsidRPr="009C2F02">
          <w:rPr>
            <w:rStyle w:val="Hyperlink"/>
          </w:rPr>
          <w:t>Used code lists and enumerations</w:t>
        </w:r>
        <w:r>
          <w:rPr>
            <w:webHidden/>
          </w:rPr>
          <w:tab/>
        </w:r>
        <w:r>
          <w:rPr>
            <w:webHidden/>
          </w:rPr>
          <w:fldChar w:fldCharType="begin"/>
        </w:r>
        <w:r>
          <w:rPr>
            <w:webHidden/>
          </w:rPr>
          <w:instrText xml:space="preserve"> PAGEREF _Toc160616742 \h </w:instrText>
        </w:r>
        <w:r>
          <w:rPr>
            <w:webHidden/>
          </w:rPr>
        </w:r>
        <w:r>
          <w:rPr>
            <w:webHidden/>
          </w:rPr>
          <w:fldChar w:fldCharType="separate"/>
        </w:r>
        <w:r>
          <w:rPr>
            <w:webHidden/>
          </w:rPr>
          <w:t>6</w:t>
        </w:r>
        <w:r>
          <w:rPr>
            <w:webHidden/>
          </w:rPr>
          <w:fldChar w:fldCharType="end"/>
        </w:r>
      </w:hyperlink>
    </w:p>
    <w:p w14:paraId="1B02C9F2" w14:textId="2484320E" w:rsidR="00C9116D" w:rsidRDefault="00C9116D">
      <w:pPr>
        <w:pStyle w:val="TOC2"/>
        <w:tabs>
          <w:tab w:val="left" w:pos="737"/>
        </w:tabs>
        <w:rPr>
          <w:rFonts w:eastAsiaTheme="minorEastAsia" w:cstheme="minorBidi"/>
          <w:b w:val="0"/>
          <w:color w:val="auto"/>
          <w:kern w:val="2"/>
          <w:sz w:val="22"/>
          <w:szCs w:val="22"/>
          <w:lang w:val="nl-BE" w:eastAsia="nl-BE"/>
          <w14:ligatures w14:val="standardContextual"/>
        </w:rPr>
      </w:pPr>
      <w:hyperlink w:anchor="_Toc160616743" w:history="1">
        <w:r w:rsidRPr="009C2F02">
          <w:rPr>
            <w:rStyle w:val="Hyperlink"/>
            <w14:scene3d>
              <w14:camera w14:prst="orthographicFront"/>
              <w14:lightRig w14:rig="threePt" w14:dir="t">
                <w14:rot w14:lat="0" w14:lon="0" w14:rev="0"/>
              </w14:lightRig>
            </w14:scene3d>
          </w:rPr>
          <w:t>2.2.</w:t>
        </w:r>
        <w:r>
          <w:rPr>
            <w:rFonts w:eastAsiaTheme="minorEastAsia" w:cstheme="minorBidi"/>
            <w:b w:val="0"/>
            <w:color w:val="auto"/>
            <w:kern w:val="2"/>
            <w:sz w:val="22"/>
            <w:szCs w:val="22"/>
            <w:lang w:val="nl-BE" w:eastAsia="nl-BE"/>
            <w14:ligatures w14:val="standardContextual"/>
          </w:rPr>
          <w:tab/>
        </w:r>
        <w:r w:rsidRPr="009C2F02">
          <w:rPr>
            <w:rStyle w:val="Hyperlink"/>
          </w:rPr>
          <w:t>certificatesPersonMonDossier</w:t>
        </w:r>
        <w:r>
          <w:rPr>
            <w:webHidden/>
          </w:rPr>
          <w:tab/>
        </w:r>
        <w:r>
          <w:rPr>
            <w:webHidden/>
          </w:rPr>
          <w:fldChar w:fldCharType="begin"/>
        </w:r>
        <w:r>
          <w:rPr>
            <w:webHidden/>
          </w:rPr>
          <w:instrText xml:space="preserve"> PAGEREF _Toc160616743 \h </w:instrText>
        </w:r>
        <w:r>
          <w:rPr>
            <w:webHidden/>
          </w:rPr>
        </w:r>
        <w:r>
          <w:rPr>
            <w:webHidden/>
          </w:rPr>
          <w:fldChar w:fldCharType="separate"/>
        </w:r>
        <w:r>
          <w:rPr>
            <w:webHidden/>
          </w:rPr>
          <w:t>7</w:t>
        </w:r>
        <w:r>
          <w:rPr>
            <w:webHidden/>
          </w:rPr>
          <w:fldChar w:fldCharType="end"/>
        </w:r>
      </w:hyperlink>
    </w:p>
    <w:p w14:paraId="550A1A6F" w14:textId="2A04E5EA" w:rsidR="00C9116D" w:rsidRDefault="00C9116D">
      <w:pPr>
        <w:pStyle w:val="TOC3"/>
        <w:tabs>
          <w:tab w:val="left" w:pos="1540"/>
        </w:tabs>
        <w:rPr>
          <w:b w:val="0"/>
          <w:kern w:val="2"/>
          <w:lang w:val="nl-BE" w:eastAsia="nl-BE"/>
          <w14:ligatures w14:val="standardContextual"/>
        </w:rPr>
      </w:pPr>
      <w:hyperlink w:anchor="_Toc160616744" w:history="1">
        <w:r w:rsidRPr="009C2F02">
          <w:rPr>
            <w:rStyle w:val="Hyperlink"/>
            <w:rFonts w:ascii="Arial" w:hAnsi="Arial"/>
          </w:rPr>
          <w:t>2.2.1.</w:t>
        </w:r>
        <w:r>
          <w:rPr>
            <w:b w:val="0"/>
            <w:kern w:val="2"/>
            <w:lang w:val="nl-BE" w:eastAsia="nl-BE"/>
            <w14:ligatures w14:val="standardContextual"/>
          </w:rPr>
          <w:tab/>
        </w:r>
        <w:r w:rsidRPr="009C2F02">
          <w:rPr>
            <w:rStyle w:val="Hyperlink"/>
          </w:rPr>
          <w:t>Request</w:t>
        </w:r>
        <w:r>
          <w:rPr>
            <w:webHidden/>
          </w:rPr>
          <w:tab/>
        </w:r>
        <w:r>
          <w:rPr>
            <w:webHidden/>
          </w:rPr>
          <w:fldChar w:fldCharType="begin"/>
        </w:r>
        <w:r>
          <w:rPr>
            <w:webHidden/>
          </w:rPr>
          <w:instrText xml:space="preserve"> PAGEREF _Toc160616744 \h </w:instrText>
        </w:r>
        <w:r>
          <w:rPr>
            <w:webHidden/>
          </w:rPr>
        </w:r>
        <w:r>
          <w:rPr>
            <w:webHidden/>
          </w:rPr>
          <w:fldChar w:fldCharType="separate"/>
        </w:r>
        <w:r>
          <w:rPr>
            <w:webHidden/>
          </w:rPr>
          <w:t>7</w:t>
        </w:r>
        <w:r>
          <w:rPr>
            <w:webHidden/>
          </w:rPr>
          <w:fldChar w:fldCharType="end"/>
        </w:r>
      </w:hyperlink>
    </w:p>
    <w:p w14:paraId="7FA50623" w14:textId="24C42C0D" w:rsidR="00C9116D" w:rsidRDefault="00C9116D">
      <w:pPr>
        <w:pStyle w:val="TOC3"/>
        <w:tabs>
          <w:tab w:val="left" w:pos="1540"/>
        </w:tabs>
        <w:rPr>
          <w:b w:val="0"/>
          <w:kern w:val="2"/>
          <w:lang w:val="nl-BE" w:eastAsia="nl-BE"/>
          <w14:ligatures w14:val="standardContextual"/>
        </w:rPr>
      </w:pPr>
      <w:hyperlink w:anchor="_Toc160616745" w:history="1">
        <w:r w:rsidRPr="009C2F02">
          <w:rPr>
            <w:rStyle w:val="Hyperlink"/>
            <w:rFonts w:ascii="Arial" w:hAnsi="Arial"/>
          </w:rPr>
          <w:t>2.2.2.</w:t>
        </w:r>
        <w:r>
          <w:rPr>
            <w:b w:val="0"/>
            <w:kern w:val="2"/>
            <w:lang w:val="nl-BE" w:eastAsia="nl-BE"/>
            <w14:ligatures w14:val="standardContextual"/>
          </w:rPr>
          <w:tab/>
        </w:r>
        <w:r w:rsidRPr="009C2F02">
          <w:rPr>
            <w:rStyle w:val="Hyperlink"/>
          </w:rPr>
          <w:t>Response</w:t>
        </w:r>
        <w:r>
          <w:rPr>
            <w:webHidden/>
          </w:rPr>
          <w:tab/>
        </w:r>
        <w:r>
          <w:rPr>
            <w:webHidden/>
          </w:rPr>
          <w:fldChar w:fldCharType="begin"/>
        </w:r>
        <w:r>
          <w:rPr>
            <w:webHidden/>
          </w:rPr>
          <w:instrText xml:space="preserve"> PAGEREF _Toc160616745 \h </w:instrText>
        </w:r>
        <w:r>
          <w:rPr>
            <w:webHidden/>
          </w:rPr>
        </w:r>
        <w:r>
          <w:rPr>
            <w:webHidden/>
          </w:rPr>
          <w:fldChar w:fldCharType="separate"/>
        </w:r>
        <w:r>
          <w:rPr>
            <w:webHidden/>
          </w:rPr>
          <w:t>9</w:t>
        </w:r>
        <w:r>
          <w:rPr>
            <w:webHidden/>
          </w:rPr>
          <w:fldChar w:fldCharType="end"/>
        </w:r>
      </w:hyperlink>
    </w:p>
    <w:p w14:paraId="78E9698B" w14:textId="1B9CF8DF" w:rsidR="00C9116D" w:rsidRDefault="00C9116D">
      <w:pPr>
        <w:pStyle w:val="TOC1"/>
        <w:rPr>
          <w:rFonts w:asciiTheme="minorHAnsi" w:eastAsiaTheme="minorEastAsia" w:hAnsiTheme="minorHAnsi" w:cstheme="minorBidi"/>
          <w:b w:val="0"/>
          <w:color w:val="auto"/>
          <w:kern w:val="2"/>
          <w:sz w:val="22"/>
          <w:szCs w:val="22"/>
          <w:lang w:val="nl-BE" w:eastAsia="nl-BE"/>
          <w14:ligatures w14:val="standardContextual"/>
        </w:rPr>
      </w:pPr>
      <w:hyperlink w:anchor="_Toc160616746" w:history="1">
        <w:r w:rsidRPr="009C2F02">
          <w:rPr>
            <w:rStyle w:val="Hyperlink"/>
            <w:rFonts w:ascii="Arial" w:hAnsi="Arial"/>
          </w:rPr>
          <w:t>3.</w:t>
        </w:r>
        <w:r>
          <w:rPr>
            <w:rFonts w:asciiTheme="minorHAnsi" w:eastAsiaTheme="minorEastAsia" w:hAnsiTheme="minorHAnsi" w:cstheme="minorBidi"/>
            <w:b w:val="0"/>
            <w:color w:val="auto"/>
            <w:kern w:val="2"/>
            <w:sz w:val="22"/>
            <w:szCs w:val="22"/>
            <w:lang w:val="nl-BE" w:eastAsia="nl-BE"/>
            <w14:ligatures w14:val="standardContextual"/>
          </w:rPr>
          <w:tab/>
        </w:r>
        <w:r w:rsidRPr="009C2F02">
          <w:rPr>
            <w:rStyle w:val="Hyperlink"/>
          </w:rPr>
          <w:t>Detailed Capability Scenario’s</w:t>
        </w:r>
        <w:r>
          <w:rPr>
            <w:webHidden/>
          </w:rPr>
          <w:tab/>
        </w:r>
        <w:r>
          <w:rPr>
            <w:webHidden/>
          </w:rPr>
          <w:fldChar w:fldCharType="begin"/>
        </w:r>
        <w:r>
          <w:rPr>
            <w:webHidden/>
          </w:rPr>
          <w:instrText xml:space="preserve"> PAGEREF _Toc160616746 \h </w:instrText>
        </w:r>
        <w:r>
          <w:rPr>
            <w:webHidden/>
          </w:rPr>
        </w:r>
        <w:r>
          <w:rPr>
            <w:webHidden/>
          </w:rPr>
          <w:fldChar w:fldCharType="separate"/>
        </w:r>
        <w:r>
          <w:rPr>
            <w:webHidden/>
          </w:rPr>
          <w:t>10</w:t>
        </w:r>
        <w:r>
          <w:rPr>
            <w:webHidden/>
          </w:rPr>
          <w:fldChar w:fldCharType="end"/>
        </w:r>
      </w:hyperlink>
    </w:p>
    <w:p w14:paraId="2D82EB04" w14:textId="711F3FBF" w:rsidR="00C9116D" w:rsidRDefault="00C9116D">
      <w:pPr>
        <w:pStyle w:val="TOC2"/>
        <w:tabs>
          <w:tab w:val="left" w:pos="737"/>
        </w:tabs>
        <w:rPr>
          <w:rFonts w:eastAsiaTheme="minorEastAsia" w:cstheme="minorBidi"/>
          <w:b w:val="0"/>
          <w:color w:val="auto"/>
          <w:kern w:val="2"/>
          <w:sz w:val="22"/>
          <w:szCs w:val="22"/>
          <w:lang w:val="nl-BE" w:eastAsia="nl-BE"/>
          <w14:ligatures w14:val="standardContextual"/>
        </w:rPr>
      </w:pPr>
      <w:hyperlink w:anchor="_Toc160616747" w:history="1">
        <w:r w:rsidRPr="009C2F02">
          <w:rPr>
            <w:rStyle w:val="Hyperlink"/>
            <w14:scene3d>
              <w14:camera w14:prst="orthographicFront"/>
              <w14:lightRig w14:rig="threePt" w14:dir="t">
                <w14:rot w14:lat="0" w14:lon="0" w14:rev="0"/>
              </w14:lightRig>
            </w14:scene3d>
          </w:rPr>
          <w:t>3.1.</w:t>
        </w:r>
        <w:r>
          <w:rPr>
            <w:rFonts w:eastAsiaTheme="minorEastAsia" w:cstheme="minorBidi"/>
            <w:b w:val="0"/>
            <w:color w:val="auto"/>
            <w:kern w:val="2"/>
            <w:sz w:val="22"/>
            <w:szCs w:val="22"/>
            <w:lang w:val="nl-BE" w:eastAsia="nl-BE"/>
            <w14:ligatures w14:val="standardContextual"/>
          </w:rPr>
          <w:tab/>
        </w:r>
        <w:r w:rsidRPr="009C2F02">
          <w:rPr>
            <w:rStyle w:val="Hyperlink"/>
          </w:rPr>
          <w:t>Operation certificatesPersonMonDossier</w:t>
        </w:r>
        <w:r>
          <w:rPr>
            <w:webHidden/>
          </w:rPr>
          <w:tab/>
        </w:r>
        <w:r>
          <w:rPr>
            <w:webHidden/>
          </w:rPr>
          <w:fldChar w:fldCharType="begin"/>
        </w:r>
        <w:r>
          <w:rPr>
            <w:webHidden/>
          </w:rPr>
          <w:instrText xml:space="preserve"> PAGEREF _Toc160616747 \h </w:instrText>
        </w:r>
        <w:r>
          <w:rPr>
            <w:webHidden/>
          </w:rPr>
        </w:r>
        <w:r>
          <w:rPr>
            <w:webHidden/>
          </w:rPr>
          <w:fldChar w:fldCharType="separate"/>
        </w:r>
        <w:r>
          <w:rPr>
            <w:webHidden/>
          </w:rPr>
          <w:t>10</w:t>
        </w:r>
        <w:r>
          <w:rPr>
            <w:webHidden/>
          </w:rPr>
          <w:fldChar w:fldCharType="end"/>
        </w:r>
      </w:hyperlink>
    </w:p>
    <w:p w14:paraId="127EB320" w14:textId="3C383D2B" w:rsidR="00C9116D" w:rsidRDefault="00C9116D">
      <w:pPr>
        <w:pStyle w:val="TOC3"/>
        <w:tabs>
          <w:tab w:val="left" w:pos="1540"/>
        </w:tabs>
        <w:rPr>
          <w:b w:val="0"/>
          <w:kern w:val="2"/>
          <w:lang w:val="nl-BE" w:eastAsia="nl-BE"/>
          <w14:ligatures w14:val="standardContextual"/>
        </w:rPr>
      </w:pPr>
      <w:hyperlink w:anchor="_Toc160616748" w:history="1">
        <w:r w:rsidRPr="009C2F02">
          <w:rPr>
            <w:rStyle w:val="Hyperlink"/>
            <w:rFonts w:ascii="Arial" w:hAnsi="Arial"/>
          </w:rPr>
          <w:t>3.1.1.</w:t>
        </w:r>
        <w:r>
          <w:rPr>
            <w:b w:val="0"/>
            <w:kern w:val="2"/>
            <w:lang w:val="nl-BE" w:eastAsia="nl-BE"/>
            <w14:ligatures w14:val="standardContextual"/>
          </w:rPr>
          <w:tab/>
        </w:r>
        <w:r w:rsidRPr="009C2F02">
          <w:rPr>
            <w:rStyle w:val="Hyperlink"/>
          </w:rPr>
          <w:t>STANDARD SCENARIO</w:t>
        </w:r>
        <w:r>
          <w:rPr>
            <w:webHidden/>
          </w:rPr>
          <w:tab/>
        </w:r>
        <w:r>
          <w:rPr>
            <w:webHidden/>
          </w:rPr>
          <w:fldChar w:fldCharType="begin"/>
        </w:r>
        <w:r>
          <w:rPr>
            <w:webHidden/>
          </w:rPr>
          <w:instrText xml:space="preserve"> PAGEREF _Toc160616748 \h </w:instrText>
        </w:r>
        <w:r>
          <w:rPr>
            <w:webHidden/>
          </w:rPr>
        </w:r>
        <w:r>
          <w:rPr>
            <w:webHidden/>
          </w:rPr>
          <w:fldChar w:fldCharType="separate"/>
        </w:r>
        <w:r>
          <w:rPr>
            <w:webHidden/>
          </w:rPr>
          <w:t>10</w:t>
        </w:r>
        <w:r>
          <w:rPr>
            <w:webHidden/>
          </w:rPr>
          <w:fldChar w:fldCharType="end"/>
        </w:r>
      </w:hyperlink>
    </w:p>
    <w:p w14:paraId="21AA8EB8" w14:textId="6B2296DD" w:rsidR="00C9116D" w:rsidRDefault="00C9116D">
      <w:pPr>
        <w:pStyle w:val="TOC3"/>
        <w:tabs>
          <w:tab w:val="left" w:pos="1540"/>
        </w:tabs>
        <w:rPr>
          <w:b w:val="0"/>
          <w:kern w:val="2"/>
          <w:lang w:val="nl-BE" w:eastAsia="nl-BE"/>
          <w14:ligatures w14:val="standardContextual"/>
        </w:rPr>
      </w:pPr>
      <w:hyperlink w:anchor="_Toc160616749" w:history="1">
        <w:r w:rsidRPr="009C2F02">
          <w:rPr>
            <w:rStyle w:val="Hyperlink"/>
            <w:rFonts w:ascii="Arial" w:hAnsi="Arial"/>
          </w:rPr>
          <w:t>3.1.2.</w:t>
        </w:r>
        <w:r>
          <w:rPr>
            <w:b w:val="0"/>
            <w:kern w:val="2"/>
            <w:lang w:val="nl-BE" w:eastAsia="nl-BE"/>
            <w14:ligatures w14:val="standardContextual"/>
          </w:rPr>
          <w:tab/>
        </w:r>
        <w:r w:rsidRPr="009C2F02">
          <w:rPr>
            <w:rStyle w:val="Hyperlink"/>
          </w:rPr>
          <w:t>ALTERNATIVE SCENARIO INVALID IDENTIFICATION NUMBER OR INVALID DOCUMENTTYPE</w:t>
        </w:r>
        <w:r>
          <w:rPr>
            <w:webHidden/>
          </w:rPr>
          <w:tab/>
        </w:r>
        <w:r>
          <w:rPr>
            <w:webHidden/>
          </w:rPr>
          <w:fldChar w:fldCharType="begin"/>
        </w:r>
        <w:r>
          <w:rPr>
            <w:webHidden/>
          </w:rPr>
          <w:instrText xml:space="preserve"> PAGEREF _Toc160616749 \h </w:instrText>
        </w:r>
        <w:r>
          <w:rPr>
            <w:webHidden/>
          </w:rPr>
        </w:r>
        <w:r>
          <w:rPr>
            <w:webHidden/>
          </w:rPr>
          <w:fldChar w:fldCharType="separate"/>
        </w:r>
        <w:r>
          <w:rPr>
            <w:webHidden/>
          </w:rPr>
          <w:t>10</w:t>
        </w:r>
        <w:r>
          <w:rPr>
            <w:webHidden/>
          </w:rPr>
          <w:fldChar w:fldCharType="end"/>
        </w:r>
      </w:hyperlink>
    </w:p>
    <w:p w14:paraId="2731F63F" w14:textId="5050BF6D" w:rsidR="00C9116D" w:rsidRDefault="00C9116D">
      <w:pPr>
        <w:pStyle w:val="TOC1"/>
        <w:rPr>
          <w:rFonts w:asciiTheme="minorHAnsi" w:eastAsiaTheme="minorEastAsia" w:hAnsiTheme="minorHAnsi" w:cstheme="minorBidi"/>
          <w:b w:val="0"/>
          <w:color w:val="auto"/>
          <w:kern w:val="2"/>
          <w:sz w:val="22"/>
          <w:szCs w:val="22"/>
          <w:lang w:val="nl-BE" w:eastAsia="nl-BE"/>
          <w14:ligatures w14:val="standardContextual"/>
        </w:rPr>
      </w:pPr>
      <w:hyperlink w:anchor="_Toc160616750" w:history="1">
        <w:r w:rsidRPr="009C2F02">
          <w:rPr>
            <w:rStyle w:val="Hyperlink"/>
            <w:rFonts w:ascii="Arial" w:hAnsi="Arial"/>
          </w:rPr>
          <w:t>4.</w:t>
        </w:r>
        <w:r>
          <w:rPr>
            <w:rFonts w:asciiTheme="minorHAnsi" w:eastAsiaTheme="minorEastAsia" w:hAnsiTheme="minorHAnsi" w:cstheme="minorBidi"/>
            <w:b w:val="0"/>
            <w:color w:val="auto"/>
            <w:kern w:val="2"/>
            <w:sz w:val="22"/>
            <w:szCs w:val="22"/>
            <w:lang w:val="nl-BE" w:eastAsia="nl-BE"/>
            <w14:ligatures w14:val="standardContextual"/>
          </w:rPr>
          <w:tab/>
        </w:r>
        <w:r w:rsidRPr="009C2F02">
          <w:rPr>
            <w:rStyle w:val="Hyperlink"/>
          </w:rPr>
          <w:t>Basic concepts</w:t>
        </w:r>
        <w:r>
          <w:rPr>
            <w:webHidden/>
          </w:rPr>
          <w:tab/>
        </w:r>
        <w:r>
          <w:rPr>
            <w:webHidden/>
          </w:rPr>
          <w:fldChar w:fldCharType="begin"/>
        </w:r>
        <w:r>
          <w:rPr>
            <w:webHidden/>
          </w:rPr>
          <w:instrText xml:space="preserve"> PAGEREF _Toc160616750 \h </w:instrText>
        </w:r>
        <w:r>
          <w:rPr>
            <w:webHidden/>
          </w:rPr>
        </w:r>
        <w:r>
          <w:rPr>
            <w:webHidden/>
          </w:rPr>
          <w:fldChar w:fldCharType="separate"/>
        </w:r>
        <w:r>
          <w:rPr>
            <w:webHidden/>
          </w:rPr>
          <w:t>11</w:t>
        </w:r>
        <w:r>
          <w:rPr>
            <w:webHidden/>
          </w:rPr>
          <w:fldChar w:fldCharType="end"/>
        </w:r>
      </w:hyperlink>
    </w:p>
    <w:p w14:paraId="42C09AB7" w14:textId="0CFBA42A" w:rsidR="00C9116D" w:rsidRDefault="00C9116D">
      <w:pPr>
        <w:pStyle w:val="TOC2"/>
        <w:tabs>
          <w:tab w:val="left" w:pos="737"/>
        </w:tabs>
        <w:rPr>
          <w:rFonts w:eastAsiaTheme="minorEastAsia" w:cstheme="minorBidi"/>
          <w:b w:val="0"/>
          <w:color w:val="auto"/>
          <w:kern w:val="2"/>
          <w:sz w:val="22"/>
          <w:szCs w:val="22"/>
          <w:lang w:val="nl-BE" w:eastAsia="nl-BE"/>
          <w14:ligatures w14:val="standardContextual"/>
        </w:rPr>
      </w:pPr>
      <w:hyperlink w:anchor="_Toc160616751" w:history="1">
        <w:r w:rsidRPr="009C2F02">
          <w:rPr>
            <w:rStyle w:val="Hyperlink"/>
            <w14:scene3d>
              <w14:camera w14:prst="orthographicFront"/>
              <w14:lightRig w14:rig="threePt" w14:dir="t">
                <w14:rot w14:lat="0" w14:lon="0" w14:rev="0"/>
              </w14:lightRig>
            </w14:scene3d>
          </w:rPr>
          <w:t>4.1.</w:t>
        </w:r>
        <w:r>
          <w:rPr>
            <w:rFonts w:eastAsiaTheme="minorEastAsia" w:cstheme="minorBidi"/>
            <w:b w:val="0"/>
            <w:color w:val="auto"/>
            <w:kern w:val="2"/>
            <w:sz w:val="22"/>
            <w:szCs w:val="22"/>
            <w:lang w:val="nl-BE" w:eastAsia="nl-BE"/>
            <w14:ligatures w14:val="standardContextual"/>
          </w:rPr>
          <w:tab/>
        </w:r>
        <w:r w:rsidRPr="009C2F02">
          <w:rPr>
            <w:rStyle w:val="Hyperlink"/>
          </w:rPr>
          <w:t>Person Number</w:t>
        </w:r>
        <w:r>
          <w:rPr>
            <w:webHidden/>
          </w:rPr>
          <w:tab/>
        </w:r>
        <w:r>
          <w:rPr>
            <w:webHidden/>
          </w:rPr>
          <w:fldChar w:fldCharType="begin"/>
        </w:r>
        <w:r>
          <w:rPr>
            <w:webHidden/>
          </w:rPr>
          <w:instrText xml:space="preserve"> PAGEREF _Toc160616751 \h </w:instrText>
        </w:r>
        <w:r>
          <w:rPr>
            <w:webHidden/>
          </w:rPr>
        </w:r>
        <w:r>
          <w:rPr>
            <w:webHidden/>
          </w:rPr>
          <w:fldChar w:fldCharType="separate"/>
        </w:r>
        <w:r>
          <w:rPr>
            <w:webHidden/>
          </w:rPr>
          <w:t>11</w:t>
        </w:r>
        <w:r>
          <w:rPr>
            <w:webHidden/>
          </w:rPr>
          <w:fldChar w:fldCharType="end"/>
        </w:r>
      </w:hyperlink>
    </w:p>
    <w:p w14:paraId="71FC316C" w14:textId="1637360C" w:rsidR="00C9116D" w:rsidRDefault="00C9116D">
      <w:pPr>
        <w:pStyle w:val="TOC1"/>
        <w:rPr>
          <w:rFonts w:asciiTheme="minorHAnsi" w:eastAsiaTheme="minorEastAsia" w:hAnsiTheme="minorHAnsi" w:cstheme="minorBidi"/>
          <w:b w:val="0"/>
          <w:color w:val="auto"/>
          <w:kern w:val="2"/>
          <w:sz w:val="22"/>
          <w:szCs w:val="22"/>
          <w:lang w:val="nl-BE" w:eastAsia="nl-BE"/>
          <w14:ligatures w14:val="standardContextual"/>
        </w:rPr>
      </w:pPr>
      <w:hyperlink w:anchor="_Toc160616752" w:history="1">
        <w:r w:rsidRPr="009C2F02">
          <w:rPr>
            <w:rStyle w:val="Hyperlink"/>
            <w:rFonts w:ascii="Arial" w:hAnsi="Arial"/>
          </w:rPr>
          <w:t>5.</w:t>
        </w:r>
        <w:r>
          <w:rPr>
            <w:rFonts w:asciiTheme="minorHAnsi" w:eastAsiaTheme="minorEastAsia" w:hAnsiTheme="minorHAnsi" w:cstheme="minorBidi"/>
            <w:b w:val="0"/>
            <w:color w:val="auto"/>
            <w:kern w:val="2"/>
            <w:sz w:val="22"/>
            <w:szCs w:val="22"/>
            <w:lang w:val="nl-BE" w:eastAsia="nl-BE"/>
            <w14:ligatures w14:val="standardContextual"/>
          </w:rPr>
          <w:tab/>
        </w:r>
        <w:r w:rsidRPr="009C2F02">
          <w:rPr>
            <w:rStyle w:val="Hyperlink"/>
          </w:rPr>
          <w:t>Basic service information</w:t>
        </w:r>
        <w:r>
          <w:rPr>
            <w:webHidden/>
          </w:rPr>
          <w:tab/>
        </w:r>
        <w:r>
          <w:rPr>
            <w:webHidden/>
          </w:rPr>
          <w:fldChar w:fldCharType="begin"/>
        </w:r>
        <w:r>
          <w:rPr>
            <w:webHidden/>
          </w:rPr>
          <w:instrText xml:space="preserve"> PAGEREF _Toc160616752 \h </w:instrText>
        </w:r>
        <w:r>
          <w:rPr>
            <w:webHidden/>
          </w:rPr>
        </w:r>
        <w:r>
          <w:rPr>
            <w:webHidden/>
          </w:rPr>
          <w:fldChar w:fldCharType="separate"/>
        </w:r>
        <w:r>
          <w:rPr>
            <w:webHidden/>
          </w:rPr>
          <w:t>12</w:t>
        </w:r>
        <w:r>
          <w:rPr>
            <w:webHidden/>
          </w:rPr>
          <w:fldChar w:fldCharType="end"/>
        </w:r>
      </w:hyperlink>
    </w:p>
    <w:p w14:paraId="7300FF5B" w14:textId="5037E8AD" w:rsidR="00C9116D" w:rsidRDefault="00C9116D">
      <w:pPr>
        <w:pStyle w:val="TOC2"/>
        <w:tabs>
          <w:tab w:val="left" w:pos="737"/>
        </w:tabs>
        <w:rPr>
          <w:rFonts w:eastAsiaTheme="minorEastAsia" w:cstheme="minorBidi"/>
          <w:b w:val="0"/>
          <w:color w:val="auto"/>
          <w:kern w:val="2"/>
          <w:sz w:val="22"/>
          <w:szCs w:val="22"/>
          <w:lang w:val="nl-BE" w:eastAsia="nl-BE"/>
          <w14:ligatures w14:val="standardContextual"/>
        </w:rPr>
      </w:pPr>
      <w:hyperlink w:anchor="_Toc160616753" w:history="1">
        <w:r w:rsidRPr="009C2F02">
          <w:rPr>
            <w:rStyle w:val="Hyperlink"/>
            <w14:scene3d>
              <w14:camera w14:prst="orthographicFront"/>
              <w14:lightRig w14:rig="threePt" w14:dir="t">
                <w14:rot w14:lat="0" w14:lon="0" w14:rev="0"/>
              </w14:lightRig>
            </w14:scene3d>
          </w:rPr>
          <w:t>5.1.</w:t>
        </w:r>
        <w:r>
          <w:rPr>
            <w:rFonts w:eastAsiaTheme="minorEastAsia" w:cstheme="minorBidi"/>
            <w:b w:val="0"/>
            <w:color w:val="auto"/>
            <w:kern w:val="2"/>
            <w:sz w:val="22"/>
            <w:szCs w:val="22"/>
            <w:lang w:val="nl-BE" w:eastAsia="nl-BE"/>
            <w14:ligatures w14:val="standardContextual"/>
          </w:rPr>
          <w:tab/>
        </w:r>
        <w:r w:rsidRPr="009C2F02">
          <w:rPr>
            <w:rStyle w:val="Hyperlink"/>
          </w:rPr>
          <w:t>Service access parameters</w:t>
        </w:r>
        <w:r>
          <w:rPr>
            <w:webHidden/>
          </w:rPr>
          <w:tab/>
        </w:r>
        <w:r>
          <w:rPr>
            <w:webHidden/>
          </w:rPr>
          <w:fldChar w:fldCharType="begin"/>
        </w:r>
        <w:r>
          <w:rPr>
            <w:webHidden/>
          </w:rPr>
          <w:instrText xml:space="preserve"> PAGEREF _Toc160616753 \h </w:instrText>
        </w:r>
        <w:r>
          <w:rPr>
            <w:webHidden/>
          </w:rPr>
        </w:r>
        <w:r>
          <w:rPr>
            <w:webHidden/>
          </w:rPr>
          <w:fldChar w:fldCharType="separate"/>
        </w:r>
        <w:r>
          <w:rPr>
            <w:webHidden/>
          </w:rPr>
          <w:t>12</w:t>
        </w:r>
        <w:r>
          <w:rPr>
            <w:webHidden/>
          </w:rPr>
          <w:fldChar w:fldCharType="end"/>
        </w:r>
      </w:hyperlink>
    </w:p>
    <w:p w14:paraId="08514178" w14:textId="7CFA43D9" w:rsidR="00C9116D" w:rsidRDefault="00C9116D">
      <w:pPr>
        <w:pStyle w:val="TOC1"/>
        <w:rPr>
          <w:rFonts w:asciiTheme="minorHAnsi" w:eastAsiaTheme="minorEastAsia" w:hAnsiTheme="minorHAnsi" w:cstheme="minorBidi"/>
          <w:b w:val="0"/>
          <w:color w:val="auto"/>
          <w:kern w:val="2"/>
          <w:sz w:val="22"/>
          <w:szCs w:val="22"/>
          <w:lang w:val="nl-BE" w:eastAsia="nl-BE"/>
          <w14:ligatures w14:val="standardContextual"/>
        </w:rPr>
      </w:pPr>
      <w:hyperlink w:anchor="_Toc160616754" w:history="1">
        <w:r w:rsidRPr="009C2F02">
          <w:rPr>
            <w:rStyle w:val="Hyperlink"/>
          </w:rPr>
          <w:t>Appendix</w:t>
        </w:r>
        <w:r>
          <w:rPr>
            <w:webHidden/>
          </w:rPr>
          <w:tab/>
        </w:r>
        <w:r>
          <w:rPr>
            <w:webHidden/>
          </w:rPr>
          <w:fldChar w:fldCharType="begin"/>
        </w:r>
        <w:r>
          <w:rPr>
            <w:webHidden/>
          </w:rPr>
          <w:instrText xml:space="preserve"> PAGEREF _Toc160616754 \h </w:instrText>
        </w:r>
        <w:r>
          <w:rPr>
            <w:webHidden/>
          </w:rPr>
        </w:r>
        <w:r>
          <w:rPr>
            <w:webHidden/>
          </w:rPr>
          <w:fldChar w:fldCharType="separate"/>
        </w:r>
        <w:r>
          <w:rPr>
            <w:webHidden/>
          </w:rPr>
          <w:t>12</w:t>
        </w:r>
        <w:r>
          <w:rPr>
            <w:webHidden/>
          </w:rPr>
          <w:fldChar w:fldCharType="end"/>
        </w:r>
      </w:hyperlink>
    </w:p>
    <w:p w14:paraId="3049525D" w14:textId="5D454188" w:rsidR="00C9116D" w:rsidRDefault="00C9116D">
      <w:pPr>
        <w:pStyle w:val="TOC2"/>
        <w:rPr>
          <w:rFonts w:eastAsiaTheme="minorEastAsia" w:cstheme="minorBidi"/>
          <w:b w:val="0"/>
          <w:color w:val="auto"/>
          <w:kern w:val="2"/>
          <w:sz w:val="22"/>
          <w:szCs w:val="22"/>
          <w:lang w:val="nl-BE" w:eastAsia="nl-BE"/>
          <w14:ligatures w14:val="standardContextual"/>
        </w:rPr>
      </w:pPr>
      <w:hyperlink w:anchor="_Toc160616755" w:history="1">
        <w:r w:rsidRPr="009C2F02">
          <w:rPr>
            <w:rStyle w:val="Hyperlink"/>
          </w:rPr>
          <w:t>SendOnBehalfOf</w:t>
        </w:r>
        <w:r>
          <w:rPr>
            <w:webHidden/>
          </w:rPr>
          <w:tab/>
        </w:r>
        <w:r>
          <w:rPr>
            <w:webHidden/>
          </w:rPr>
          <w:fldChar w:fldCharType="begin"/>
        </w:r>
        <w:r>
          <w:rPr>
            <w:webHidden/>
          </w:rPr>
          <w:instrText xml:space="preserve"> PAGEREF _Toc160616755 \h </w:instrText>
        </w:r>
        <w:r>
          <w:rPr>
            <w:webHidden/>
          </w:rPr>
        </w:r>
        <w:r>
          <w:rPr>
            <w:webHidden/>
          </w:rPr>
          <w:fldChar w:fldCharType="separate"/>
        </w:r>
        <w:r>
          <w:rPr>
            <w:webHidden/>
          </w:rPr>
          <w:t>12</w:t>
        </w:r>
        <w:r>
          <w:rPr>
            <w:webHidden/>
          </w:rPr>
          <w:fldChar w:fldCharType="end"/>
        </w:r>
      </w:hyperlink>
    </w:p>
    <w:p w14:paraId="0C1CF83B" w14:textId="07E9955A" w:rsidR="00BA1EA5" w:rsidRDefault="00BA1EA5" w:rsidP="00BA1EA5">
      <w:pPr>
        <w:rPr>
          <w:b/>
          <w:color w:val="FF7300"/>
          <w:lang w:val="en-GB"/>
        </w:rPr>
      </w:pPr>
      <w:r>
        <w:rPr>
          <w:b/>
          <w:color w:val="FF7300"/>
          <w:lang w:val="en-GB"/>
        </w:rPr>
        <w:fldChar w:fldCharType="end"/>
      </w:r>
    </w:p>
    <w:p w14:paraId="4E6BA11C" w14:textId="54EB4C89" w:rsidR="00EC0FAA" w:rsidRDefault="00EC0FAA">
      <w:pPr>
        <w:spacing w:after="0" w:line="240" w:lineRule="auto"/>
        <w:rPr>
          <w:b/>
          <w:color w:val="FF7300"/>
          <w:lang w:val="en-GB"/>
        </w:rPr>
      </w:pPr>
    </w:p>
    <w:p w14:paraId="1210996C" w14:textId="77777777" w:rsidR="00BA1EA5" w:rsidRPr="000D1FC0" w:rsidRDefault="00BA1EA5" w:rsidP="00BA1EA5">
      <w:pPr>
        <w:pStyle w:val="Caption"/>
        <w:keepNext/>
        <w:rPr>
          <w:rStyle w:val="IntenseReference"/>
          <w:color w:val="008BAC" w:themeColor="text1"/>
        </w:rPr>
      </w:pPr>
      <w:r w:rsidRPr="000D1FC0">
        <w:rPr>
          <w:rStyle w:val="IntenseReference"/>
          <w:color w:val="008BAC" w:themeColor="text1"/>
        </w:rPr>
        <w:t xml:space="preserve">Table </w:t>
      </w:r>
      <w:r w:rsidRPr="000D1FC0">
        <w:rPr>
          <w:rStyle w:val="IntenseReference"/>
          <w:color w:val="008BAC" w:themeColor="text1"/>
        </w:rPr>
        <w:fldChar w:fldCharType="begin"/>
      </w:r>
      <w:r w:rsidRPr="000D1FC0">
        <w:rPr>
          <w:rStyle w:val="IntenseReference"/>
          <w:color w:val="008BAC" w:themeColor="text1"/>
        </w:rPr>
        <w:instrText xml:space="preserve"> SEQ Table \* ARABIC </w:instrText>
      </w:r>
      <w:r w:rsidRPr="000D1FC0">
        <w:rPr>
          <w:rStyle w:val="IntenseReference"/>
          <w:color w:val="008BAC" w:themeColor="text1"/>
        </w:rPr>
        <w:fldChar w:fldCharType="separate"/>
      </w:r>
      <w:r w:rsidRPr="000D1FC0">
        <w:rPr>
          <w:rStyle w:val="IntenseReference"/>
          <w:color w:val="008BAC" w:themeColor="text1"/>
        </w:rPr>
        <w:t>1</w:t>
      </w:r>
      <w:r w:rsidRPr="000D1FC0">
        <w:rPr>
          <w:rStyle w:val="IntenseReference"/>
          <w:color w:val="008BAC" w:themeColor="text1"/>
        </w:rPr>
        <w:fldChar w:fldCharType="end"/>
      </w:r>
      <w:r w:rsidRPr="000D1FC0">
        <w:rPr>
          <w:rStyle w:val="IntenseReference"/>
          <w:color w:val="008BAC" w:themeColor="text1"/>
        </w:rPr>
        <w:t xml:space="preserve"> Document history</w:t>
      </w:r>
    </w:p>
    <w:tbl>
      <w:tblPr>
        <w:tblStyle w:val="LightList-Accent6"/>
        <w:tblW w:w="0" w:type="auto"/>
        <w:tblLook w:val="00A0" w:firstRow="1" w:lastRow="0" w:firstColumn="1" w:lastColumn="0" w:noHBand="0" w:noVBand="0"/>
      </w:tblPr>
      <w:tblGrid>
        <w:gridCol w:w="959"/>
        <w:gridCol w:w="1417"/>
        <w:gridCol w:w="2127"/>
        <w:gridCol w:w="4709"/>
      </w:tblGrid>
      <w:tr w:rsidR="00BA1EA5" w14:paraId="0DCE3D72" w14:textId="77777777" w:rsidTr="00A84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6B6F9B" w:themeColor="accent6"/>
              <w:left w:val="single" w:sz="8" w:space="0" w:color="6B6F9B" w:themeColor="accent6"/>
              <w:bottom w:val="nil"/>
              <w:right w:val="nil"/>
            </w:tcBorders>
            <w:hideMark/>
          </w:tcPr>
          <w:p w14:paraId="21DA8D71" w14:textId="77777777" w:rsidR="00BA1EA5" w:rsidRDefault="00BA1EA5" w:rsidP="00A84BF5">
            <w:pPr>
              <w:spacing w:after="120"/>
              <w:rPr>
                <w:b w:val="0"/>
                <w:bCs w:val="0"/>
                <w:color w:val="548AB7"/>
                <w:sz w:val="22"/>
                <w:szCs w:val="22"/>
                <w:lang w:val="en-GB"/>
              </w:rPr>
            </w:pPr>
            <w:r>
              <w:rPr>
                <w:b w:val="0"/>
                <w:bCs w:val="0"/>
                <w:color w:val="548AB7"/>
                <w:lang w:val="en-GB"/>
              </w:rPr>
              <w:t>Version</w:t>
            </w:r>
          </w:p>
        </w:tc>
        <w:tc>
          <w:tcPr>
            <w:cnfStyle w:val="000010000000" w:firstRow="0" w:lastRow="0" w:firstColumn="0" w:lastColumn="0" w:oddVBand="1" w:evenVBand="0" w:oddHBand="0" w:evenHBand="0" w:firstRowFirstColumn="0" w:firstRowLastColumn="0" w:lastRowFirstColumn="0" w:lastRowLastColumn="0"/>
            <w:tcW w:w="1417" w:type="dxa"/>
            <w:tcBorders>
              <w:bottom w:val="nil"/>
            </w:tcBorders>
            <w:hideMark/>
          </w:tcPr>
          <w:p w14:paraId="5870ED49" w14:textId="77777777" w:rsidR="00BA1EA5" w:rsidRDefault="00BA1EA5" w:rsidP="00A84BF5">
            <w:pPr>
              <w:spacing w:after="120"/>
              <w:rPr>
                <w:b w:val="0"/>
                <w:bCs w:val="0"/>
                <w:color w:val="548AB7"/>
                <w:sz w:val="22"/>
                <w:szCs w:val="22"/>
                <w:lang w:val="en-GB"/>
              </w:rPr>
            </w:pPr>
            <w:r>
              <w:rPr>
                <w:b w:val="0"/>
                <w:bCs w:val="0"/>
                <w:color w:val="548AB7"/>
                <w:lang w:val="en-GB"/>
              </w:rPr>
              <w:t>When</w:t>
            </w:r>
          </w:p>
        </w:tc>
        <w:tc>
          <w:tcPr>
            <w:tcW w:w="2127" w:type="dxa"/>
            <w:tcBorders>
              <w:top w:val="single" w:sz="8" w:space="0" w:color="6B6F9B" w:themeColor="accent6"/>
              <w:left w:val="nil"/>
              <w:bottom w:val="nil"/>
              <w:right w:val="nil"/>
            </w:tcBorders>
            <w:hideMark/>
          </w:tcPr>
          <w:p w14:paraId="7F4BDD10" w14:textId="77777777" w:rsidR="00BA1EA5" w:rsidRDefault="00BA1EA5" w:rsidP="00A84BF5">
            <w:pPr>
              <w:spacing w:after="120"/>
              <w:cnfStyle w:val="100000000000" w:firstRow="1" w:lastRow="0" w:firstColumn="0" w:lastColumn="0" w:oddVBand="0" w:evenVBand="0" w:oddHBand="0" w:evenHBand="0" w:firstRowFirstColumn="0" w:firstRowLastColumn="0" w:lastRowFirstColumn="0" w:lastRowLastColumn="0"/>
              <w:rPr>
                <w:b w:val="0"/>
                <w:bCs w:val="0"/>
                <w:color w:val="548AB7"/>
                <w:sz w:val="22"/>
                <w:szCs w:val="22"/>
                <w:lang w:val="en-GB"/>
              </w:rPr>
            </w:pPr>
            <w:r>
              <w:rPr>
                <w:b w:val="0"/>
                <w:bCs w:val="0"/>
                <w:color w:val="548AB7"/>
                <w:lang w:val="en-GB"/>
              </w:rPr>
              <w:t>Who</w:t>
            </w:r>
          </w:p>
        </w:tc>
        <w:tc>
          <w:tcPr>
            <w:cnfStyle w:val="000010000000" w:firstRow="0" w:lastRow="0" w:firstColumn="0" w:lastColumn="0" w:oddVBand="1" w:evenVBand="0" w:oddHBand="0" w:evenHBand="0" w:firstRowFirstColumn="0" w:firstRowLastColumn="0" w:lastRowFirstColumn="0" w:lastRowLastColumn="0"/>
            <w:tcW w:w="4709" w:type="dxa"/>
            <w:tcBorders>
              <w:bottom w:val="nil"/>
            </w:tcBorders>
            <w:hideMark/>
          </w:tcPr>
          <w:p w14:paraId="1C6C9CF6" w14:textId="77777777" w:rsidR="00BA1EA5" w:rsidRDefault="00BA1EA5" w:rsidP="00A84BF5">
            <w:pPr>
              <w:spacing w:after="120"/>
              <w:rPr>
                <w:b w:val="0"/>
                <w:bCs w:val="0"/>
                <w:color w:val="548AB7"/>
                <w:sz w:val="22"/>
                <w:szCs w:val="22"/>
                <w:lang w:val="en-GB"/>
              </w:rPr>
            </w:pPr>
            <w:r>
              <w:rPr>
                <w:b w:val="0"/>
                <w:bCs w:val="0"/>
                <w:color w:val="548AB7"/>
                <w:lang w:val="en-GB"/>
              </w:rPr>
              <w:t>What</w:t>
            </w:r>
          </w:p>
        </w:tc>
      </w:tr>
      <w:tr w:rsidR="00BA1EA5" w14:paraId="0FFB003A" w14:textId="77777777" w:rsidTr="00A84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nil"/>
            </w:tcBorders>
            <w:hideMark/>
          </w:tcPr>
          <w:p w14:paraId="3C17FB1B" w14:textId="77777777" w:rsidR="00BA1EA5" w:rsidRPr="00E626CD" w:rsidRDefault="00BA1EA5" w:rsidP="00A84BF5">
            <w:pPr>
              <w:spacing w:after="120"/>
              <w:rPr>
                <w:rFonts w:asciiTheme="minorHAnsi" w:hAnsiTheme="minorHAnsi"/>
                <w:bCs w:val="0"/>
                <w:color w:val="548AB7"/>
                <w:sz w:val="22"/>
                <w:szCs w:val="22"/>
                <w:lang w:val="en-GB"/>
              </w:rPr>
            </w:pPr>
            <w:r w:rsidRPr="00E626CD">
              <w:rPr>
                <w:rFonts w:asciiTheme="minorHAnsi" w:hAnsiTheme="minorHAnsi"/>
                <w:bCs w:val="0"/>
                <w:color w:val="548AB7"/>
                <w:sz w:val="22"/>
                <w:lang w:val="en-GB"/>
              </w:rPr>
              <w:t>1.0</w:t>
            </w:r>
          </w:p>
        </w:tc>
        <w:tc>
          <w:tcPr>
            <w:cnfStyle w:val="000010000000" w:firstRow="0" w:lastRow="0" w:firstColumn="0" w:lastColumn="0" w:oddVBand="1" w:evenVBand="0" w:oddHBand="0" w:evenHBand="0" w:firstRowFirstColumn="0" w:firstRowLastColumn="0" w:lastRowFirstColumn="0" w:lastRowLastColumn="0"/>
            <w:tcW w:w="1417" w:type="dxa"/>
            <w:hideMark/>
          </w:tcPr>
          <w:p w14:paraId="7F091997" w14:textId="7534E15C" w:rsidR="00BA1EA5" w:rsidRPr="00E626CD" w:rsidRDefault="00984E9A" w:rsidP="00A84BF5">
            <w:pPr>
              <w:spacing w:after="120"/>
              <w:rPr>
                <w:rFonts w:asciiTheme="minorHAnsi" w:hAnsiTheme="minorHAnsi"/>
                <w:color w:val="548AB7"/>
                <w:sz w:val="22"/>
                <w:szCs w:val="22"/>
                <w:lang w:val="en-GB"/>
              </w:rPr>
            </w:pPr>
            <w:r>
              <w:rPr>
                <w:rFonts w:asciiTheme="minorHAnsi" w:hAnsiTheme="minorHAnsi"/>
                <w:color w:val="548AB7"/>
                <w:sz w:val="22"/>
                <w:lang w:val="en-GB"/>
              </w:rPr>
              <w:t>20</w:t>
            </w:r>
            <w:r w:rsidR="00193DCE">
              <w:rPr>
                <w:rFonts w:asciiTheme="minorHAnsi" w:hAnsiTheme="minorHAnsi"/>
                <w:color w:val="548AB7"/>
                <w:sz w:val="22"/>
                <w:lang w:val="en-GB"/>
              </w:rPr>
              <w:t>24</w:t>
            </w:r>
            <w:r>
              <w:rPr>
                <w:rFonts w:asciiTheme="minorHAnsi" w:hAnsiTheme="minorHAnsi"/>
                <w:color w:val="548AB7"/>
                <w:sz w:val="22"/>
                <w:lang w:val="en-GB"/>
              </w:rPr>
              <w:t>-0</w:t>
            </w:r>
            <w:r w:rsidR="00E30D2E">
              <w:rPr>
                <w:rFonts w:asciiTheme="minorHAnsi" w:hAnsiTheme="minorHAnsi"/>
                <w:color w:val="548AB7"/>
                <w:sz w:val="22"/>
                <w:lang w:val="en-GB"/>
              </w:rPr>
              <w:t>3</w:t>
            </w:r>
            <w:r>
              <w:rPr>
                <w:rFonts w:asciiTheme="minorHAnsi" w:hAnsiTheme="minorHAnsi"/>
                <w:color w:val="548AB7"/>
                <w:sz w:val="22"/>
                <w:lang w:val="en-GB"/>
              </w:rPr>
              <w:t>-</w:t>
            </w:r>
            <w:r w:rsidR="00193DCE">
              <w:rPr>
                <w:rFonts w:asciiTheme="minorHAnsi" w:hAnsiTheme="minorHAnsi"/>
                <w:color w:val="548AB7"/>
                <w:sz w:val="22"/>
                <w:lang w:val="en-GB"/>
              </w:rPr>
              <w:t>06</w:t>
            </w:r>
          </w:p>
        </w:tc>
        <w:tc>
          <w:tcPr>
            <w:tcW w:w="2127" w:type="dxa"/>
            <w:tcBorders>
              <w:left w:val="nil"/>
              <w:right w:val="nil"/>
            </w:tcBorders>
            <w:hideMark/>
          </w:tcPr>
          <w:p w14:paraId="1B27AD72" w14:textId="1467BB5E" w:rsidR="00BA1EA5" w:rsidRPr="00E626CD" w:rsidRDefault="00C8043B" w:rsidP="00A84BF5">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548AB7"/>
                <w:sz w:val="22"/>
                <w:szCs w:val="22"/>
                <w:lang w:val="en-GB"/>
              </w:rPr>
            </w:pPr>
            <w:r w:rsidRPr="00E626CD">
              <w:rPr>
                <w:rFonts w:asciiTheme="minorHAnsi" w:hAnsiTheme="minorHAnsi"/>
                <w:color w:val="548AB7"/>
                <w:sz w:val="22"/>
                <w:lang w:val="en-GB"/>
              </w:rPr>
              <w:t>Liesbet D'Hondt</w:t>
            </w:r>
          </w:p>
        </w:tc>
        <w:tc>
          <w:tcPr>
            <w:cnfStyle w:val="000010000000" w:firstRow="0" w:lastRow="0" w:firstColumn="0" w:lastColumn="0" w:oddVBand="1" w:evenVBand="0" w:oddHBand="0" w:evenHBand="0" w:firstRowFirstColumn="0" w:firstRowLastColumn="0" w:lastRowFirstColumn="0" w:lastRowLastColumn="0"/>
            <w:tcW w:w="4709" w:type="dxa"/>
            <w:hideMark/>
          </w:tcPr>
          <w:p w14:paraId="5C359DFE" w14:textId="77777777" w:rsidR="00BA1EA5" w:rsidRPr="00E626CD" w:rsidRDefault="00BA1EA5" w:rsidP="00A84BF5">
            <w:pPr>
              <w:keepNext/>
              <w:spacing w:after="120"/>
              <w:rPr>
                <w:rFonts w:asciiTheme="minorHAnsi" w:hAnsiTheme="minorHAnsi"/>
                <w:color w:val="548AB7"/>
                <w:sz w:val="22"/>
                <w:szCs w:val="22"/>
                <w:lang w:val="en-GB"/>
              </w:rPr>
            </w:pPr>
            <w:r w:rsidRPr="00E626CD">
              <w:rPr>
                <w:rFonts w:asciiTheme="minorHAnsi" w:hAnsiTheme="minorHAnsi"/>
                <w:color w:val="548AB7"/>
                <w:sz w:val="22"/>
                <w:lang w:val="en-GB"/>
              </w:rPr>
              <w:t>Document setup</w:t>
            </w:r>
          </w:p>
        </w:tc>
      </w:tr>
    </w:tbl>
    <w:p w14:paraId="27DB74D0" w14:textId="77777777" w:rsidR="00BA1EA5" w:rsidRDefault="00BA1EA5" w:rsidP="00BA1EA5">
      <w:pPr>
        <w:rPr>
          <w:lang w:val="en-GB"/>
        </w:rPr>
      </w:pPr>
    </w:p>
    <w:p w14:paraId="492AA68B" w14:textId="795B1B5D" w:rsidR="00BA1EA5" w:rsidRDefault="00BA1EA5" w:rsidP="00BA1EA5">
      <w:pPr>
        <w:rPr>
          <w:lang w:val="en-GB"/>
        </w:rPr>
      </w:pPr>
      <w:r>
        <w:rPr>
          <w:lang w:val="en-GB"/>
        </w:rPr>
        <w:br w:type="page"/>
      </w:r>
    </w:p>
    <w:p w14:paraId="0443F4D9" w14:textId="77777777" w:rsidR="00BA1EA5" w:rsidRDefault="00BA1EA5" w:rsidP="00EC0FAA">
      <w:pPr>
        <w:pStyle w:val="contentheadr"/>
      </w:pPr>
      <w:r>
        <w:lastRenderedPageBreak/>
        <w:t>Objective of this document</w:t>
      </w:r>
    </w:p>
    <w:p w14:paraId="3E14CDD9" w14:textId="77777777" w:rsidR="00BA1EA5" w:rsidRDefault="00BA1EA5" w:rsidP="00BA1EA5">
      <w:pPr>
        <w:pStyle w:val="Text"/>
      </w:pPr>
    </w:p>
    <w:p w14:paraId="3F29CD55" w14:textId="77777777" w:rsidR="00BA1EA5" w:rsidRPr="00E626CD" w:rsidRDefault="00BA1EA5" w:rsidP="00BA1EA5">
      <w:pPr>
        <w:pStyle w:val="Text"/>
        <w:rPr>
          <w:rFonts w:asciiTheme="minorHAnsi" w:hAnsiTheme="minorHAnsi"/>
        </w:rPr>
      </w:pPr>
      <w:r w:rsidRPr="00E626CD">
        <w:rPr>
          <w:rFonts w:asciiTheme="minorHAnsi" w:hAnsiTheme="minorHAnsi"/>
        </w:rPr>
        <w:t>This document describes request and response messages.</w:t>
      </w:r>
    </w:p>
    <w:p w14:paraId="41B70501" w14:textId="77777777" w:rsidR="00BA1EA5" w:rsidRPr="00E626CD" w:rsidRDefault="00BA1EA5" w:rsidP="00BA1EA5">
      <w:pPr>
        <w:pStyle w:val="Text"/>
        <w:rPr>
          <w:rFonts w:asciiTheme="minorHAnsi" w:hAnsiTheme="minorHAnsi"/>
        </w:rPr>
      </w:pPr>
      <w:r w:rsidRPr="00E626CD">
        <w:rPr>
          <w:rFonts w:asciiTheme="minorHAnsi" w:hAnsiTheme="minorHAnsi"/>
        </w:rPr>
        <w:t>In principle the messages are as well documented via annotations in the corresponding XSD file. The documentation in the XSD is limited to the business entities. Relationships between business entities are additionally described in this document.</w:t>
      </w:r>
    </w:p>
    <w:p w14:paraId="4E1D95FA" w14:textId="782547D5" w:rsidR="00BA1EA5" w:rsidRPr="00E626CD" w:rsidRDefault="00BA1EA5" w:rsidP="000D1FC0">
      <w:pPr>
        <w:pStyle w:val="Text"/>
        <w:rPr>
          <w:rFonts w:asciiTheme="minorHAnsi" w:hAnsiTheme="minorHAnsi"/>
        </w:rPr>
      </w:pPr>
      <w:r w:rsidRPr="00E626CD">
        <w:rPr>
          <w:rFonts w:asciiTheme="minorHAnsi" w:hAnsiTheme="minorHAnsi"/>
        </w:rPr>
        <w:t xml:space="preserve">The complete functional package contains: E-government context, Service Portfolio, Webservice &amp; Operation, Service Message Content, Service Error Codes, Service </w:t>
      </w:r>
      <w:proofErr w:type="spellStart"/>
      <w:r w:rsidRPr="00E626CD">
        <w:rPr>
          <w:rFonts w:asciiTheme="minorHAnsi" w:hAnsiTheme="minorHAnsi"/>
        </w:rPr>
        <w:t>Testplans</w:t>
      </w:r>
      <w:proofErr w:type="spellEnd"/>
      <w:r w:rsidRPr="00E626CD">
        <w:rPr>
          <w:rFonts w:asciiTheme="minorHAnsi" w:hAnsiTheme="minorHAnsi"/>
        </w:rPr>
        <w:t xml:space="preserve"> and service management documents.</w:t>
      </w:r>
    </w:p>
    <w:p w14:paraId="600F7D32" w14:textId="77777777" w:rsidR="00BA1EA5" w:rsidRDefault="00BA1EA5" w:rsidP="00BA1EA5">
      <w:pPr>
        <w:rPr>
          <w:lang w:val="en-GB"/>
        </w:rPr>
      </w:pPr>
    </w:p>
    <w:p w14:paraId="4D42DE26" w14:textId="77777777" w:rsidR="00BA1EA5" w:rsidRDefault="00BA1EA5" w:rsidP="00BA1EA5">
      <w:pPr>
        <w:pStyle w:val="contentheadr"/>
      </w:pPr>
      <w:r>
        <w:t>Target group</w:t>
      </w:r>
    </w:p>
    <w:p w14:paraId="195142BB" w14:textId="77777777" w:rsidR="00BA1EA5" w:rsidRDefault="00BA1EA5" w:rsidP="00BA1EA5">
      <w:pPr>
        <w:rPr>
          <w:lang w:val="en-GB"/>
        </w:rPr>
      </w:pPr>
    </w:p>
    <w:p w14:paraId="5D79BB20" w14:textId="77777777" w:rsidR="00BA1EA5" w:rsidRPr="00E626CD" w:rsidRDefault="00BA1EA5" w:rsidP="00BA1EA5">
      <w:pPr>
        <w:pStyle w:val="Text"/>
        <w:rPr>
          <w:rFonts w:asciiTheme="minorHAnsi" w:hAnsiTheme="minorHAnsi"/>
        </w:rPr>
      </w:pPr>
      <w:r w:rsidRPr="00E626CD">
        <w:rPr>
          <w:rFonts w:asciiTheme="minorHAnsi" w:hAnsiTheme="minorHAnsi"/>
        </w:rPr>
        <w:t>This document is intended to be read by managers, analysts and developers.</w:t>
      </w:r>
    </w:p>
    <w:p w14:paraId="220CA77F" w14:textId="77777777" w:rsidR="00BA1EA5" w:rsidRDefault="00BA1EA5" w:rsidP="00BA1EA5">
      <w:pPr>
        <w:rPr>
          <w:lang w:val="en-GB"/>
        </w:rPr>
      </w:pPr>
    </w:p>
    <w:p w14:paraId="5A828A0D" w14:textId="77777777" w:rsidR="00BA1EA5" w:rsidRDefault="00BA1EA5" w:rsidP="00BA1EA5">
      <w:pPr>
        <w:pStyle w:val="Heading1"/>
        <w:keepNext/>
        <w:pageBreakBefore/>
        <w:numPr>
          <w:ilvl w:val="0"/>
          <w:numId w:val="11"/>
        </w:numPr>
        <w:tabs>
          <w:tab w:val="clear" w:pos="9072"/>
        </w:tabs>
        <w:spacing w:after="280" w:line="480" w:lineRule="atLeast"/>
      </w:pPr>
      <w:bookmarkStart w:id="0" w:name="_Toc273430407"/>
      <w:bookmarkStart w:id="1" w:name="_Toc273430222"/>
      <w:bookmarkStart w:id="2" w:name="_Toc160616737"/>
      <w:r>
        <w:lastRenderedPageBreak/>
        <w:t>Introduction</w:t>
      </w:r>
      <w:bookmarkEnd w:id="0"/>
      <w:bookmarkEnd w:id="2"/>
    </w:p>
    <w:p w14:paraId="5CF70989" w14:textId="04A2041F" w:rsidR="00BA1EA5" w:rsidRPr="00E626CD" w:rsidRDefault="00BA1EA5" w:rsidP="00BA1EA5">
      <w:pPr>
        <w:pStyle w:val="Text"/>
        <w:rPr>
          <w:rFonts w:asciiTheme="minorHAnsi" w:hAnsiTheme="minorHAnsi"/>
        </w:rPr>
      </w:pPr>
      <w:bookmarkStart w:id="3" w:name="_Toc316652887"/>
      <w:bookmarkEnd w:id="3"/>
      <w:r w:rsidRPr="00E626CD">
        <w:rPr>
          <w:rFonts w:asciiTheme="minorHAnsi" w:hAnsiTheme="minorHAnsi"/>
        </w:rPr>
        <w:t xml:space="preserve">Related to person information, FOD BOSA </w:t>
      </w:r>
      <w:r w:rsidR="00AF4DBB">
        <w:rPr>
          <w:rFonts w:asciiTheme="minorHAnsi" w:hAnsiTheme="minorHAnsi"/>
        </w:rPr>
        <w:t>VDSD</w:t>
      </w:r>
      <w:r w:rsidRPr="00E626CD">
        <w:rPr>
          <w:rFonts w:asciiTheme="minorHAnsi" w:hAnsiTheme="minorHAnsi"/>
        </w:rPr>
        <w:t xml:space="preserve"> is offering services for:</w:t>
      </w:r>
    </w:p>
    <w:p w14:paraId="2A2AB1FF" w14:textId="77777777" w:rsidR="008D4525" w:rsidRDefault="00BA1EA5" w:rsidP="008D4525">
      <w:pPr>
        <w:pStyle w:val="Text"/>
        <w:numPr>
          <w:ilvl w:val="0"/>
          <w:numId w:val="14"/>
        </w:numPr>
        <w:rPr>
          <w:rFonts w:asciiTheme="minorHAnsi" w:hAnsiTheme="minorHAnsi"/>
        </w:rPr>
      </w:pPr>
      <w:r w:rsidRPr="00E626CD">
        <w:rPr>
          <w:rFonts w:asciiTheme="minorHAnsi" w:hAnsiTheme="minorHAnsi"/>
        </w:rPr>
        <w:t>Searching a person by name</w:t>
      </w:r>
      <w:r w:rsidR="008D4525">
        <w:rPr>
          <w:rFonts w:asciiTheme="minorHAnsi" w:hAnsiTheme="minorHAnsi"/>
        </w:rPr>
        <w:t xml:space="preserve"> or address</w:t>
      </w:r>
    </w:p>
    <w:p w14:paraId="15612D69" w14:textId="17E79423" w:rsidR="00BA1EA5" w:rsidRPr="00E626CD" w:rsidRDefault="00BA1EA5" w:rsidP="008D4525">
      <w:pPr>
        <w:pStyle w:val="Text"/>
        <w:numPr>
          <w:ilvl w:val="0"/>
          <w:numId w:val="14"/>
        </w:numPr>
        <w:rPr>
          <w:rFonts w:asciiTheme="minorHAnsi" w:hAnsiTheme="minorHAnsi"/>
        </w:rPr>
      </w:pPr>
      <w:r w:rsidRPr="00E626CD">
        <w:rPr>
          <w:rFonts w:asciiTheme="minorHAnsi" w:hAnsiTheme="minorHAnsi"/>
        </w:rPr>
        <w:t>Getting person basic information</w:t>
      </w:r>
    </w:p>
    <w:p w14:paraId="4C17DF1A" w14:textId="77777777" w:rsidR="00BA1EA5" w:rsidRPr="00E626CD" w:rsidRDefault="00BA1EA5" w:rsidP="00BA1EA5">
      <w:pPr>
        <w:pStyle w:val="Text"/>
        <w:numPr>
          <w:ilvl w:val="0"/>
          <w:numId w:val="14"/>
        </w:numPr>
        <w:rPr>
          <w:rFonts w:asciiTheme="minorHAnsi" w:hAnsiTheme="minorHAnsi"/>
        </w:rPr>
      </w:pPr>
      <w:r w:rsidRPr="00E626CD">
        <w:rPr>
          <w:rFonts w:asciiTheme="minorHAnsi" w:hAnsiTheme="minorHAnsi"/>
        </w:rPr>
        <w:t>Getting person extended information, including historical data</w:t>
      </w:r>
    </w:p>
    <w:p w14:paraId="4AD6BDA3" w14:textId="341CD3F7" w:rsidR="00BA1EA5" w:rsidRPr="00E626CD" w:rsidRDefault="001E0968" w:rsidP="00BA1EA5">
      <w:pPr>
        <w:pStyle w:val="Text"/>
        <w:numPr>
          <w:ilvl w:val="0"/>
          <w:numId w:val="14"/>
        </w:numPr>
        <w:rPr>
          <w:rFonts w:asciiTheme="minorHAnsi" w:hAnsiTheme="minorHAnsi"/>
        </w:rPr>
      </w:pPr>
      <w:r>
        <w:rPr>
          <w:rFonts w:asciiTheme="minorHAnsi" w:hAnsiTheme="minorHAnsi"/>
        </w:rPr>
        <w:t>Getting a person’s household information</w:t>
      </w:r>
    </w:p>
    <w:p w14:paraId="0C4310EB" w14:textId="0CDB1052" w:rsidR="00C8043B" w:rsidRPr="0062310B" w:rsidRDefault="00C8043B" w:rsidP="00BA1EA5">
      <w:pPr>
        <w:pStyle w:val="Text"/>
        <w:numPr>
          <w:ilvl w:val="0"/>
          <w:numId w:val="14"/>
        </w:numPr>
        <w:rPr>
          <w:rFonts w:asciiTheme="minorHAnsi" w:hAnsiTheme="minorHAnsi"/>
          <w:b/>
        </w:rPr>
      </w:pPr>
      <w:r w:rsidRPr="0062310B">
        <w:rPr>
          <w:rFonts w:asciiTheme="minorHAnsi" w:hAnsiTheme="minorHAnsi"/>
        </w:rPr>
        <w:t>Searching the filiation information of a person, both ascending and descending</w:t>
      </w:r>
    </w:p>
    <w:p w14:paraId="4B0DC77F" w14:textId="1C078116" w:rsidR="0062310B" w:rsidRPr="004408F3" w:rsidRDefault="0021049F" w:rsidP="00BA1EA5">
      <w:pPr>
        <w:pStyle w:val="Text"/>
        <w:numPr>
          <w:ilvl w:val="0"/>
          <w:numId w:val="14"/>
        </w:numPr>
        <w:rPr>
          <w:rFonts w:asciiTheme="minorHAnsi" w:hAnsiTheme="minorHAnsi"/>
          <w:bCs/>
        </w:rPr>
      </w:pPr>
      <w:r w:rsidRPr="004408F3">
        <w:rPr>
          <w:rFonts w:asciiTheme="minorHAnsi" w:hAnsiTheme="minorHAnsi"/>
          <w:bCs/>
        </w:rPr>
        <w:t>Getting the signature displayed on the e-Id card</w:t>
      </w:r>
    </w:p>
    <w:p w14:paraId="2283BCAA" w14:textId="7D3085CA" w:rsidR="0021049F" w:rsidRPr="004408F3" w:rsidRDefault="0021049F" w:rsidP="00BA1EA5">
      <w:pPr>
        <w:pStyle w:val="Text"/>
        <w:numPr>
          <w:ilvl w:val="0"/>
          <w:numId w:val="14"/>
        </w:numPr>
        <w:rPr>
          <w:rFonts w:asciiTheme="minorHAnsi" w:hAnsiTheme="minorHAnsi"/>
          <w:b/>
        </w:rPr>
      </w:pPr>
      <w:r>
        <w:rPr>
          <w:rFonts w:asciiTheme="minorHAnsi" w:hAnsiTheme="minorHAnsi"/>
        </w:rPr>
        <w:t>Getting the photo displayed on the e-Id card</w:t>
      </w:r>
    </w:p>
    <w:p w14:paraId="572FD5FC" w14:textId="7891D739" w:rsidR="004408F3" w:rsidRPr="008D4525" w:rsidRDefault="004408F3" w:rsidP="00BA1EA5">
      <w:pPr>
        <w:pStyle w:val="Text"/>
        <w:numPr>
          <w:ilvl w:val="0"/>
          <w:numId w:val="14"/>
        </w:numPr>
        <w:rPr>
          <w:rFonts w:asciiTheme="minorHAnsi" w:hAnsiTheme="minorHAnsi"/>
          <w:b/>
          <w:bCs/>
        </w:rPr>
      </w:pPr>
      <w:r w:rsidRPr="008D4525">
        <w:rPr>
          <w:rFonts w:asciiTheme="minorHAnsi" w:hAnsiTheme="minorHAnsi"/>
          <w:b/>
          <w:bCs/>
        </w:rPr>
        <w:t xml:space="preserve">Getting the </w:t>
      </w:r>
      <w:r w:rsidR="005203E4" w:rsidRPr="008D4525">
        <w:rPr>
          <w:rFonts w:asciiTheme="minorHAnsi" w:hAnsiTheme="minorHAnsi"/>
          <w:b/>
          <w:bCs/>
        </w:rPr>
        <w:t xml:space="preserve">certificates </w:t>
      </w:r>
      <w:r w:rsidR="008D4525" w:rsidRPr="008D4525">
        <w:rPr>
          <w:rFonts w:asciiTheme="minorHAnsi" w:hAnsiTheme="minorHAnsi"/>
          <w:b/>
          <w:bCs/>
        </w:rPr>
        <w:t>of a person</w:t>
      </w:r>
    </w:p>
    <w:p w14:paraId="2B360436" w14:textId="77777777" w:rsidR="00BA1EA5" w:rsidRPr="00E626CD" w:rsidRDefault="00BA1EA5" w:rsidP="00BA1EA5">
      <w:pPr>
        <w:pStyle w:val="Text"/>
        <w:rPr>
          <w:rFonts w:asciiTheme="minorHAnsi" w:hAnsiTheme="minorHAnsi"/>
        </w:rPr>
      </w:pPr>
    </w:p>
    <w:p w14:paraId="524C57F8" w14:textId="0B12DA31" w:rsidR="00BA1EA5" w:rsidRPr="00E626CD" w:rsidRDefault="00BA1EA5" w:rsidP="00BA1EA5">
      <w:pPr>
        <w:pStyle w:val="Text"/>
        <w:numPr>
          <w:ilvl w:val="0"/>
          <w:numId w:val="14"/>
        </w:numPr>
        <w:rPr>
          <w:rFonts w:asciiTheme="minorHAnsi" w:hAnsiTheme="minorHAnsi"/>
          <w:b/>
        </w:rPr>
      </w:pPr>
      <w:r w:rsidRPr="00E626CD">
        <w:rPr>
          <w:rFonts w:asciiTheme="minorHAnsi" w:hAnsiTheme="minorHAnsi"/>
        </w:rPr>
        <w:t xml:space="preserve">This document handles the web services for </w:t>
      </w:r>
      <w:r w:rsidR="0021049F">
        <w:rPr>
          <w:rFonts w:asciiTheme="minorHAnsi" w:hAnsiTheme="minorHAnsi"/>
        </w:rPr>
        <w:t xml:space="preserve">getting the </w:t>
      </w:r>
      <w:r w:rsidR="001E0968">
        <w:rPr>
          <w:rFonts w:asciiTheme="minorHAnsi" w:hAnsiTheme="minorHAnsi"/>
        </w:rPr>
        <w:t>certificates that can be requested for a person.</w:t>
      </w:r>
      <w:r w:rsidR="0021049F">
        <w:rPr>
          <w:rFonts w:asciiTheme="minorHAnsi" w:hAnsiTheme="minorHAnsi"/>
        </w:rPr>
        <w:t xml:space="preserve"> </w:t>
      </w:r>
      <w:r w:rsidR="005E66E7" w:rsidRPr="00E626CD">
        <w:rPr>
          <w:rFonts w:asciiTheme="minorHAnsi" w:hAnsiTheme="minorHAnsi"/>
        </w:rPr>
        <w:t>The information is retrieved from the National Register</w:t>
      </w:r>
      <w:r w:rsidR="0021049F">
        <w:rPr>
          <w:rFonts w:asciiTheme="minorHAnsi" w:hAnsiTheme="minorHAnsi"/>
        </w:rPr>
        <w:t>.</w:t>
      </w:r>
    </w:p>
    <w:p w14:paraId="55D7A274" w14:textId="77777777" w:rsidR="00BA1EA5" w:rsidRPr="00E626CD" w:rsidRDefault="00BA1EA5" w:rsidP="00BA1EA5">
      <w:pPr>
        <w:pStyle w:val="Text"/>
        <w:rPr>
          <w:rFonts w:asciiTheme="minorHAnsi" w:hAnsiTheme="minorHAnsi"/>
        </w:rPr>
      </w:pPr>
    </w:p>
    <w:tbl>
      <w:tblPr>
        <w:tblW w:w="9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7"/>
        <w:gridCol w:w="2977"/>
        <w:gridCol w:w="3597"/>
      </w:tblGrid>
      <w:tr w:rsidR="002E5867" w:rsidRPr="00E626CD" w14:paraId="6B36C329" w14:textId="77777777" w:rsidTr="002E5867">
        <w:trPr>
          <w:trHeight w:val="513"/>
        </w:trPr>
        <w:tc>
          <w:tcPr>
            <w:tcW w:w="2547" w:type="dxa"/>
            <w:shd w:val="clear" w:color="auto" w:fill="E6E6E6"/>
          </w:tcPr>
          <w:p w14:paraId="4C80226B" w14:textId="77777777" w:rsidR="00BA1EA5" w:rsidRPr="00E626CD" w:rsidRDefault="00BA1EA5" w:rsidP="00A84BF5">
            <w:pPr>
              <w:pStyle w:val="Text"/>
              <w:rPr>
                <w:rFonts w:asciiTheme="minorHAnsi" w:hAnsiTheme="minorHAnsi"/>
              </w:rPr>
            </w:pPr>
            <w:r w:rsidRPr="00E626CD">
              <w:rPr>
                <w:rFonts w:asciiTheme="minorHAnsi" w:hAnsiTheme="minorHAnsi"/>
              </w:rPr>
              <w:t>Functionality</w:t>
            </w:r>
          </w:p>
        </w:tc>
        <w:tc>
          <w:tcPr>
            <w:tcW w:w="2977" w:type="dxa"/>
            <w:shd w:val="clear" w:color="auto" w:fill="E6E6E6"/>
          </w:tcPr>
          <w:p w14:paraId="6AB53A63" w14:textId="77777777" w:rsidR="00BA1EA5" w:rsidRPr="00E626CD" w:rsidRDefault="00BA1EA5" w:rsidP="00A84BF5">
            <w:pPr>
              <w:pStyle w:val="Text"/>
              <w:rPr>
                <w:rFonts w:asciiTheme="minorHAnsi" w:hAnsiTheme="minorHAnsi"/>
              </w:rPr>
            </w:pPr>
            <w:r w:rsidRPr="00E626CD">
              <w:rPr>
                <w:rFonts w:asciiTheme="minorHAnsi" w:hAnsiTheme="minorHAnsi"/>
              </w:rPr>
              <w:t xml:space="preserve">operation </w:t>
            </w:r>
          </w:p>
        </w:tc>
        <w:tc>
          <w:tcPr>
            <w:tcW w:w="3597" w:type="dxa"/>
            <w:shd w:val="clear" w:color="auto" w:fill="E6E6E6"/>
          </w:tcPr>
          <w:p w14:paraId="458DC7CC" w14:textId="77777777" w:rsidR="00BA1EA5" w:rsidRPr="00E626CD" w:rsidRDefault="00BA1EA5" w:rsidP="00A84BF5">
            <w:pPr>
              <w:pStyle w:val="Text"/>
              <w:rPr>
                <w:rFonts w:asciiTheme="minorHAnsi" w:hAnsiTheme="minorHAnsi"/>
              </w:rPr>
            </w:pPr>
            <w:proofErr w:type="spellStart"/>
            <w:r w:rsidRPr="00E626CD">
              <w:rPr>
                <w:rFonts w:asciiTheme="minorHAnsi" w:hAnsiTheme="minorHAnsi"/>
              </w:rPr>
              <w:t>Wsdl</w:t>
            </w:r>
            <w:proofErr w:type="spellEnd"/>
            <w:r w:rsidRPr="00E626CD">
              <w:rPr>
                <w:rFonts w:asciiTheme="minorHAnsi" w:hAnsiTheme="minorHAnsi"/>
              </w:rPr>
              <w:t xml:space="preserve"> service name</w:t>
            </w:r>
          </w:p>
        </w:tc>
      </w:tr>
      <w:tr w:rsidR="002E5867" w:rsidRPr="00E626CD" w14:paraId="722AFB1E" w14:textId="77777777" w:rsidTr="002E5867">
        <w:trPr>
          <w:trHeight w:val="905"/>
        </w:trPr>
        <w:tc>
          <w:tcPr>
            <w:tcW w:w="2547" w:type="dxa"/>
          </w:tcPr>
          <w:p w14:paraId="2EE9E4DF" w14:textId="1891E265" w:rsidR="00BA1EA5" w:rsidRPr="00E626CD" w:rsidRDefault="0021049F" w:rsidP="00A84BF5">
            <w:pPr>
              <w:pStyle w:val="Text"/>
              <w:rPr>
                <w:rFonts w:asciiTheme="minorHAnsi" w:hAnsiTheme="minorHAnsi"/>
              </w:rPr>
            </w:pPr>
            <w:r>
              <w:rPr>
                <w:rFonts w:asciiTheme="minorHAnsi" w:hAnsiTheme="minorHAnsi"/>
              </w:rPr>
              <w:t xml:space="preserve">Getting the </w:t>
            </w:r>
            <w:r w:rsidR="001E0968">
              <w:rPr>
                <w:rFonts w:asciiTheme="minorHAnsi" w:hAnsiTheme="minorHAnsi"/>
              </w:rPr>
              <w:t>different certificates of a person</w:t>
            </w:r>
          </w:p>
        </w:tc>
        <w:tc>
          <w:tcPr>
            <w:tcW w:w="2977" w:type="dxa"/>
          </w:tcPr>
          <w:p w14:paraId="5DFE04EB" w14:textId="77D9B127" w:rsidR="00BA1EA5" w:rsidRPr="00E626CD" w:rsidRDefault="002E5867" w:rsidP="00A84BF5">
            <w:pPr>
              <w:pStyle w:val="Text"/>
              <w:rPr>
                <w:rFonts w:asciiTheme="minorHAnsi" w:hAnsiTheme="minorHAnsi"/>
              </w:rPr>
            </w:pPr>
            <w:proofErr w:type="spellStart"/>
            <w:r>
              <w:rPr>
                <w:rFonts w:asciiTheme="minorHAnsi" w:hAnsiTheme="minorHAnsi"/>
              </w:rPr>
              <w:t>certificatesPersonMonDossier</w:t>
            </w:r>
            <w:proofErr w:type="spellEnd"/>
          </w:p>
        </w:tc>
        <w:tc>
          <w:tcPr>
            <w:tcW w:w="3597" w:type="dxa"/>
          </w:tcPr>
          <w:p w14:paraId="750F9744" w14:textId="6908F680" w:rsidR="00BA1EA5" w:rsidRPr="00E626CD" w:rsidRDefault="001E30A5" w:rsidP="00A84BF5">
            <w:pPr>
              <w:pStyle w:val="Text"/>
              <w:rPr>
                <w:rFonts w:asciiTheme="minorHAnsi" w:hAnsiTheme="minorHAnsi"/>
              </w:rPr>
            </w:pPr>
            <w:proofErr w:type="spellStart"/>
            <w:r>
              <w:rPr>
                <w:rFonts w:asciiTheme="minorHAnsi" w:hAnsiTheme="minorHAnsi"/>
              </w:rPr>
              <w:t>certificatesPersonMonDossierService</w:t>
            </w:r>
            <w:proofErr w:type="spellEnd"/>
          </w:p>
        </w:tc>
      </w:tr>
    </w:tbl>
    <w:p w14:paraId="6E0CD38C" w14:textId="2834968B" w:rsidR="00BA1EA5" w:rsidRPr="00E626CD" w:rsidRDefault="00BA1EA5" w:rsidP="00BA1EA5">
      <w:pPr>
        <w:pStyle w:val="Text"/>
        <w:rPr>
          <w:rFonts w:asciiTheme="minorHAnsi" w:hAnsiTheme="minorHAnsi"/>
        </w:rPr>
      </w:pPr>
    </w:p>
    <w:p w14:paraId="45273421" w14:textId="77777777" w:rsidR="00BA1EA5" w:rsidRDefault="00BA1EA5" w:rsidP="00BA1EA5">
      <w:pPr>
        <w:pStyle w:val="Heading1"/>
        <w:keepNext/>
        <w:pageBreakBefore/>
        <w:numPr>
          <w:ilvl w:val="0"/>
          <w:numId w:val="11"/>
        </w:numPr>
        <w:tabs>
          <w:tab w:val="clear" w:pos="737"/>
          <w:tab w:val="clear" w:pos="9072"/>
          <w:tab w:val="left" w:pos="720"/>
        </w:tabs>
        <w:spacing w:after="280" w:line="480" w:lineRule="atLeast"/>
      </w:pPr>
      <w:bookmarkStart w:id="4" w:name="_Toc273430408"/>
      <w:bookmarkStart w:id="5" w:name="_Toc273104393"/>
      <w:bookmarkStart w:id="6" w:name="_Toc273430226"/>
      <w:bookmarkStart w:id="7" w:name="_Toc160616738"/>
      <w:bookmarkEnd w:id="1"/>
      <w:r>
        <w:lastRenderedPageBreak/>
        <w:t>Request and response messages</w:t>
      </w:r>
      <w:bookmarkEnd w:id="7"/>
    </w:p>
    <w:p w14:paraId="0C07C077" w14:textId="77777777" w:rsidR="00BA1EA5" w:rsidRDefault="00BA1EA5" w:rsidP="0019209B">
      <w:pPr>
        <w:pStyle w:val="Heading2"/>
        <w:numPr>
          <w:ilvl w:val="1"/>
          <w:numId w:val="11"/>
        </w:numPr>
      </w:pPr>
      <w:bookmarkStart w:id="8" w:name="_Toc273447367"/>
      <w:bookmarkStart w:id="9" w:name="_Toc160616739"/>
      <w:bookmarkEnd w:id="4"/>
      <w:bookmarkEnd w:id="5"/>
      <w:r>
        <w:t>General structure</w:t>
      </w:r>
      <w:bookmarkEnd w:id="8"/>
      <w:bookmarkEnd w:id="9"/>
    </w:p>
    <w:p w14:paraId="206F4CFB" w14:textId="574D77C2" w:rsidR="00BA1EA5" w:rsidRDefault="00BA1EA5" w:rsidP="00BA1EA5">
      <w:pPr>
        <w:pStyle w:val="Heading3"/>
        <w:keepNext/>
        <w:numPr>
          <w:ilvl w:val="2"/>
          <w:numId w:val="11"/>
        </w:numPr>
        <w:tabs>
          <w:tab w:val="clear" w:pos="737"/>
          <w:tab w:val="clear" w:pos="9072"/>
          <w:tab w:val="left" w:pos="720"/>
        </w:tabs>
        <w:spacing w:before="360" w:line="340" w:lineRule="atLeast"/>
      </w:pPr>
      <w:bookmarkStart w:id="10" w:name="_Toc273447368"/>
      <w:bookmarkStart w:id="11" w:name="_Toc160616740"/>
      <w:r>
        <w:t>Request message</w:t>
      </w:r>
      <w:bookmarkEnd w:id="10"/>
      <w:r w:rsidR="005E66E7">
        <w:t xml:space="preserve"> </w:t>
      </w:r>
      <w:r w:rsidR="00B04E50">
        <w:t>certificatesPersonMonDossier</w:t>
      </w:r>
      <w:bookmarkEnd w:id="11"/>
    </w:p>
    <w:p w14:paraId="05C8B53A" w14:textId="35182FDA" w:rsidR="00BA1EA5" w:rsidRPr="006D73C0" w:rsidRDefault="000C4901" w:rsidP="00BA1EA5">
      <w:pPr>
        <w:rPr>
          <w:rFonts w:asciiTheme="minorHAnsi" w:hAnsiTheme="minorHAnsi"/>
          <w:lang w:val="en-US"/>
        </w:rPr>
      </w:pPr>
      <w:r w:rsidRPr="000C4901">
        <w:rPr>
          <w:lang w:val="en-US"/>
        </w:rPr>
        <w:t xml:space="preserve">The request contains the standard person service context element and </w:t>
      </w:r>
      <w:r w:rsidR="006D73C0">
        <w:rPr>
          <w:lang w:val="en-US"/>
        </w:rPr>
        <w:t>two</w:t>
      </w:r>
      <w:r w:rsidRPr="000C4901">
        <w:rPr>
          <w:lang w:val="en-US"/>
        </w:rPr>
        <w:t xml:space="preserve"> operation particular input parameter</w:t>
      </w:r>
      <w:r w:rsidR="006D73C0">
        <w:rPr>
          <w:lang w:val="en-US"/>
        </w:rPr>
        <w:t>s</w:t>
      </w:r>
      <w:r w:rsidRPr="000C4901">
        <w:rPr>
          <w:lang w:val="en-US"/>
        </w:rPr>
        <w:t xml:space="preserve">. </w:t>
      </w:r>
      <w:r w:rsidRPr="000C4901">
        <w:rPr>
          <w:lang w:val="en"/>
        </w:rPr>
        <w:t xml:space="preserve">The request is composed of the </w:t>
      </w:r>
      <w:r w:rsidRPr="000C4901">
        <w:rPr>
          <w:b/>
          <w:bCs/>
          <w:lang w:val="en"/>
        </w:rPr>
        <w:t>national number</w:t>
      </w:r>
      <w:r w:rsidRPr="000C4901">
        <w:rPr>
          <w:lang w:val="en"/>
        </w:rPr>
        <w:t xml:space="preserve"> of the person whose </w:t>
      </w:r>
      <w:r w:rsidR="006D73C0">
        <w:rPr>
          <w:lang w:val="en"/>
        </w:rPr>
        <w:t>certificate</w:t>
      </w:r>
      <w:r w:rsidR="00D41618">
        <w:rPr>
          <w:lang w:val="en"/>
        </w:rPr>
        <w:t xml:space="preserve"> is </w:t>
      </w:r>
      <w:r w:rsidRPr="000C4901">
        <w:rPr>
          <w:lang w:val="en"/>
        </w:rPr>
        <w:t>needed</w:t>
      </w:r>
      <w:r w:rsidR="00D41618">
        <w:rPr>
          <w:lang w:val="en"/>
        </w:rPr>
        <w:t xml:space="preserve"> as well as the </w:t>
      </w:r>
      <w:r w:rsidR="009E5A60" w:rsidRPr="009E5A60">
        <w:rPr>
          <w:b/>
          <w:bCs/>
          <w:lang w:val="en"/>
        </w:rPr>
        <w:t>document</w:t>
      </w:r>
      <w:r w:rsidR="009E5A60">
        <w:rPr>
          <w:b/>
          <w:bCs/>
          <w:lang w:val="en"/>
        </w:rPr>
        <w:t xml:space="preserve"> </w:t>
      </w:r>
      <w:r w:rsidR="009E5A60" w:rsidRPr="009E5A60">
        <w:rPr>
          <w:b/>
          <w:bCs/>
          <w:lang w:val="en"/>
        </w:rPr>
        <w:t>type</w:t>
      </w:r>
      <w:r w:rsidR="009E5A60">
        <w:rPr>
          <w:lang w:val="en"/>
        </w:rPr>
        <w:t xml:space="preserve"> / type of certificate that is requested. </w:t>
      </w:r>
      <w:r w:rsidRPr="000C4901">
        <w:rPr>
          <w:lang w:val="en"/>
        </w:rPr>
        <w:t>Th</w:t>
      </w:r>
      <w:r w:rsidR="00D41618">
        <w:rPr>
          <w:lang w:val="en"/>
        </w:rPr>
        <w:t>e</w:t>
      </w:r>
      <w:r w:rsidRPr="000C4901">
        <w:rPr>
          <w:lang w:val="en"/>
        </w:rPr>
        <w:t>s</w:t>
      </w:r>
      <w:r w:rsidR="00D41618">
        <w:rPr>
          <w:lang w:val="en"/>
        </w:rPr>
        <w:t>e</w:t>
      </w:r>
      <w:r w:rsidRPr="000C4901">
        <w:rPr>
          <w:lang w:val="en"/>
        </w:rPr>
        <w:t xml:space="preserve"> parameter</w:t>
      </w:r>
      <w:r w:rsidR="00D41618">
        <w:rPr>
          <w:lang w:val="en"/>
        </w:rPr>
        <w:t>s</w:t>
      </w:r>
      <w:r w:rsidRPr="000C4901">
        <w:rPr>
          <w:lang w:val="en"/>
        </w:rPr>
        <w:t xml:space="preserve"> </w:t>
      </w:r>
      <w:r w:rsidR="00D41618">
        <w:rPr>
          <w:lang w:val="en"/>
        </w:rPr>
        <w:t>are</w:t>
      </w:r>
      <w:r w:rsidRPr="000C4901">
        <w:rPr>
          <w:lang w:val="en"/>
        </w:rPr>
        <w:t xml:space="preserve"> required. </w:t>
      </w:r>
    </w:p>
    <w:p w14:paraId="7FDD1E46" w14:textId="51F83CEE" w:rsidR="00BA1EA5" w:rsidRDefault="00BA1EA5" w:rsidP="00BA1EA5">
      <w:pPr>
        <w:pStyle w:val="Heading3"/>
        <w:keepNext/>
        <w:numPr>
          <w:ilvl w:val="2"/>
          <w:numId w:val="11"/>
        </w:numPr>
        <w:tabs>
          <w:tab w:val="clear" w:pos="737"/>
          <w:tab w:val="clear" w:pos="9072"/>
          <w:tab w:val="left" w:pos="720"/>
        </w:tabs>
        <w:spacing w:before="360" w:line="340" w:lineRule="atLeast"/>
      </w:pPr>
      <w:bookmarkStart w:id="12" w:name="_Toc273447369"/>
      <w:bookmarkStart w:id="13" w:name="_Toc160616741"/>
      <w:r>
        <w:t>Response message</w:t>
      </w:r>
      <w:bookmarkEnd w:id="12"/>
      <w:r w:rsidR="00A84BF5">
        <w:t xml:space="preserve"> </w:t>
      </w:r>
      <w:r w:rsidR="00B04E50">
        <w:t>certificatesPersonMonDossier</w:t>
      </w:r>
      <w:bookmarkEnd w:id="13"/>
    </w:p>
    <w:p w14:paraId="7AC2697C" w14:textId="71F89B54" w:rsidR="00901C71" w:rsidRPr="00E626CD" w:rsidRDefault="00901C71" w:rsidP="00901C71">
      <w:pPr>
        <w:pStyle w:val="Text"/>
        <w:rPr>
          <w:rFonts w:asciiTheme="minorHAnsi" w:hAnsiTheme="minorHAnsi"/>
        </w:rPr>
      </w:pPr>
      <w:bookmarkStart w:id="14" w:name="_Toc273104403"/>
      <w:bookmarkStart w:id="15" w:name="_Toc273430418"/>
      <w:r w:rsidRPr="00E626CD">
        <w:rPr>
          <w:rFonts w:asciiTheme="minorHAnsi" w:hAnsiTheme="minorHAnsi"/>
        </w:rPr>
        <w:t xml:space="preserve">The expected output message contains a </w:t>
      </w:r>
      <w:r w:rsidR="009B25D7">
        <w:rPr>
          <w:rFonts w:asciiTheme="minorHAnsi" w:hAnsiTheme="minorHAnsi"/>
        </w:rPr>
        <w:t>document</w:t>
      </w:r>
      <w:r w:rsidRPr="00E626CD">
        <w:rPr>
          <w:rFonts w:asciiTheme="minorHAnsi" w:hAnsiTheme="minorHAnsi"/>
        </w:rPr>
        <w:t xml:space="preserve">. The </w:t>
      </w:r>
      <w:r w:rsidR="009B25D7">
        <w:rPr>
          <w:rFonts w:asciiTheme="minorHAnsi" w:hAnsiTheme="minorHAnsi"/>
        </w:rPr>
        <w:t>document</w:t>
      </w:r>
      <w:r w:rsidRPr="00E626CD">
        <w:rPr>
          <w:rFonts w:asciiTheme="minorHAnsi" w:hAnsiTheme="minorHAnsi"/>
        </w:rPr>
        <w:t xml:space="preserve"> element contains the </w:t>
      </w:r>
      <w:r w:rsidRPr="00320BCA">
        <w:rPr>
          <w:rFonts w:asciiTheme="minorHAnsi" w:hAnsiTheme="minorHAnsi"/>
          <w:b/>
          <w:bCs/>
        </w:rPr>
        <w:t xml:space="preserve">base 64 encoded </w:t>
      </w:r>
      <w:r w:rsidR="009B25D7" w:rsidRPr="00320BCA">
        <w:rPr>
          <w:rFonts w:asciiTheme="minorHAnsi" w:hAnsiTheme="minorHAnsi"/>
          <w:b/>
          <w:bCs/>
        </w:rPr>
        <w:t>PDF</w:t>
      </w:r>
      <w:r>
        <w:rPr>
          <w:rFonts w:asciiTheme="minorHAnsi" w:hAnsiTheme="minorHAnsi"/>
        </w:rPr>
        <w:t xml:space="preserve"> of the </w:t>
      </w:r>
      <w:r w:rsidR="009B25D7">
        <w:rPr>
          <w:rFonts w:asciiTheme="minorHAnsi" w:hAnsiTheme="minorHAnsi"/>
        </w:rPr>
        <w:t>certificate</w:t>
      </w:r>
      <w:r w:rsidRPr="00E626CD">
        <w:rPr>
          <w:rFonts w:asciiTheme="minorHAnsi" w:hAnsiTheme="minorHAnsi"/>
        </w:rPr>
        <w:t xml:space="preserve">. </w:t>
      </w:r>
    </w:p>
    <w:p w14:paraId="4685E9C2" w14:textId="28A8B415" w:rsidR="00BA1EA5" w:rsidRPr="00901C71" w:rsidRDefault="00901C71" w:rsidP="00901C71">
      <w:pPr>
        <w:pStyle w:val="Text"/>
        <w:rPr>
          <w:rFonts w:asciiTheme="minorHAnsi" w:hAnsiTheme="minorHAnsi"/>
        </w:rPr>
      </w:pPr>
      <w:r w:rsidRPr="00E626CD">
        <w:rPr>
          <w:rFonts w:asciiTheme="minorHAnsi" w:hAnsiTheme="minorHAnsi"/>
        </w:rPr>
        <w:t>The output message may contain errors and warnings.</w:t>
      </w:r>
      <w:r w:rsidR="00320BCA">
        <w:rPr>
          <w:rFonts w:asciiTheme="minorHAnsi" w:hAnsiTheme="minorHAnsi"/>
        </w:rPr>
        <w:t xml:space="preserve"> These errors and warnings are described in the </w:t>
      </w:r>
      <w:proofErr w:type="spellStart"/>
      <w:r w:rsidR="00320BCA">
        <w:rPr>
          <w:rFonts w:asciiTheme="minorHAnsi" w:hAnsiTheme="minorHAnsi"/>
        </w:rPr>
        <w:t>PersonServices</w:t>
      </w:r>
      <w:proofErr w:type="spellEnd"/>
      <w:r w:rsidR="00320BCA">
        <w:rPr>
          <w:rFonts w:asciiTheme="minorHAnsi" w:hAnsiTheme="minorHAnsi"/>
        </w:rPr>
        <w:t xml:space="preserve"> error and warning description document</w:t>
      </w:r>
      <w:r w:rsidRPr="00E626CD">
        <w:rPr>
          <w:rFonts w:asciiTheme="minorHAnsi" w:hAnsiTheme="minorHAnsi"/>
        </w:rPr>
        <w:t>.</w:t>
      </w:r>
    </w:p>
    <w:p w14:paraId="1A6596A3" w14:textId="77777777" w:rsidR="00BA1EA5" w:rsidRDefault="00BA1EA5" w:rsidP="00BA1EA5">
      <w:pPr>
        <w:pStyle w:val="Heading3"/>
        <w:keepNext/>
        <w:numPr>
          <w:ilvl w:val="2"/>
          <w:numId w:val="11"/>
        </w:numPr>
        <w:tabs>
          <w:tab w:val="clear" w:pos="9072"/>
        </w:tabs>
        <w:spacing w:before="360" w:line="340" w:lineRule="atLeast"/>
      </w:pPr>
      <w:bookmarkStart w:id="16" w:name="_Toc273447371"/>
      <w:bookmarkStart w:id="17" w:name="_Toc160616742"/>
      <w:r>
        <w:t>Used code lists and enumerations</w:t>
      </w:r>
      <w:bookmarkEnd w:id="14"/>
      <w:bookmarkEnd w:id="15"/>
      <w:bookmarkEnd w:id="16"/>
      <w:bookmarkEnd w:id="17"/>
    </w:p>
    <w:p w14:paraId="4650B8EA" w14:textId="77777777" w:rsidR="00BA1EA5" w:rsidRPr="00E626CD" w:rsidRDefault="00BA1EA5" w:rsidP="00BA1EA5">
      <w:pPr>
        <w:pStyle w:val="Text"/>
        <w:rPr>
          <w:rFonts w:asciiTheme="minorHAnsi" w:hAnsiTheme="minorHAnsi"/>
        </w:rPr>
      </w:pPr>
      <w:r w:rsidRPr="00E626CD">
        <w:rPr>
          <w:rFonts w:asciiTheme="minorHAnsi" w:hAnsiTheme="minorHAnsi"/>
        </w:rPr>
        <w:t xml:space="preserve">The schema definitions contain a reference to the code list. Please consult the XSD file for the source of a code list. </w:t>
      </w:r>
    </w:p>
    <w:p w14:paraId="21D2D0B6" w14:textId="77777777" w:rsidR="00BA1EA5" w:rsidRPr="00E626CD" w:rsidRDefault="00BA1EA5" w:rsidP="00BA1EA5">
      <w:pPr>
        <w:pStyle w:val="Text"/>
        <w:rPr>
          <w:rFonts w:asciiTheme="minorHAnsi" w:hAnsiTheme="minorHAnsi"/>
        </w:rPr>
      </w:pPr>
      <w:r w:rsidRPr="00E626CD">
        <w:rPr>
          <w:rFonts w:asciiTheme="minorHAnsi" w:hAnsiTheme="minorHAnsi"/>
        </w:rPr>
        <w:t>The language code list follows the rule above. Mark that the national registry only allows Dutch, French or German. Other languages have at the national registry an input validation error as a consequence.</w:t>
      </w:r>
    </w:p>
    <w:p w14:paraId="4BF34406" w14:textId="3C79173C" w:rsidR="00BA1EA5" w:rsidRPr="0019209B" w:rsidRDefault="0019209B" w:rsidP="0019209B">
      <w:pPr>
        <w:pStyle w:val="Heading2"/>
        <w:numPr>
          <w:ilvl w:val="1"/>
          <w:numId w:val="11"/>
        </w:numPr>
      </w:pPr>
      <w:bookmarkStart w:id="18" w:name="_Toc160616743"/>
      <w:bookmarkEnd w:id="6"/>
      <w:r w:rsidRPr="0019209B">
        <w:lastRenderedPageBreak/>
        <w:t>certificatesPersonMonDossier</w:t>
      </w:r>
      <w:bookmarkEnd w:id="18"/>
    </w:p>
    <w:p w14:paraId="7ACB3A14" w14:textId="77777777" w:rsidR="00C8035A" w:rsidRDefault="00BA1EA5" w:rsidP="00C8035A">
      <w:pPr>
        <w:pStyle w:val="Text"/>
        <w:keepNext/>
      </w:pPr>
      <w:r w:rsidRPr="00E626CD">
        <w:rPr>
          <w:rFonts w:asciiTheme="minorHAnsi" w:hAnsiTheme="minorHAnsi"/>
        </w:rPr>
        <w:t xml:space="preserve">The </w:t>
      </w:r>
      <w:proofErr w:type="spellStart"/>
      <w:r w:rsidR="0019209B">
        <w:rPr>
          <w:rFonts w:asciiTheme="minorHAnsi" w:hAnsiTheme="minorHAnsi"/>
        </w:rPr>
        <w:t>certificatesPersonMonDossier</w:t>
      </w:r>
      <w:proofErr w:type="spellEnd"/>
      <w:r w:rsidR="0019209B" w:rsidRPr="00E626CD">
        <w:rPr>
          <w:rFonts w:asciiTheme="minorHAnsi" w:hAnsiTheme="minorHAnsi"/>
        </w:rPr>
        <w:t xml:space="preserve"> </w:t>
      </w:r>
      <w:r w:rsidRPr="00E626CD">
        <w:rPr>
          <w:rFonts w:asciiTheme="minorHAnsi" w:hAnsiTheme="minorHAnsi"/>
        </w:rPr>
        <w:t>operation return</w:t>
      </w:r>
      <w:r w:rsidR="0019209B">
        <w:rPr>
          <w:rFonts w:asciiTheme="minorHAnsi" w:hAnsiTheme="minorHAnsi"/>
        </w:rPr>
        <w:t>s a document element based</w:t>
      </w:r>
      <w:r w:rsidRPr="00E626CD">
        <w:rPr>
          <w:rFonts w:asciiTheme="minorHAnsi" w:hAnsiTheme="minorHAnsi"/>
        </w:rPr>
        <w:t xml:space="preserve"> on the identification number</w:t>
      </w:r>
      <w:r w:rsidR="00403D31">
        <w:rPr>
          <w:rFonts w:asciiTheme="minorHAnsi" w:hAnsiTheme="minorHAnsi"/>
        </w:rPr>
        <w:t xml:space="preserve"> and the requested document type</w:t>
      </w:r>
      <w:r w:rsidRPr="00E626CD">
        <w:rPr>
          <w:rFonts w:asciiTheme="minorHAnsi" w:hAnsiTheme="minorHAnsi"/>
        </w:rPr>
        <w:t>.</w:t>
      </w:r>
      <w:r w:rsidR="00B53EC5">
        <w:rPr>
          <w:rFonts w:asciiTheme="minorHAnsi" w:hAnsiTheme="minorHAnsi"/>
        </w:rPr>
        <w:t xml:space="preserve"> </w:t>
      </w:r>
      <w:r w:rsidR="00C8035A">
        <w:rPr>
          <w:rFonts w:asciiTheme="minorHAnsi" w:hAnsiTheme="minorHAnsi"/>
          <w:noProof/>
        </w:rPr>
        <w:drawing>
          <wp:inline distT="0" distB="0" distL="0" distR="0" wp14:anchorId="6AD21C17" wp14:editId="7655A6C3">
            <wp:extent cx="5941060" cy="3406775"/>
            <wp:effectExtent l="0" t="0" r="2540" b="3175"/>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1060" cy="3406775"/>
                    </a:xfrm>
                    <a:prstGeom prst="rect">
                      <a:avLst/>
                    </a:prstGeom>
                  </pic:spPr>
                </pic:pic>
              </a:graphicData>
            </a:graphic>
          </wp:inline>
        </w:drawing>
      </w:r>
    </w:p>
    <w:p w14:paraId="390F98C5" w14:textId="2AB3DAFD" w:rsidR="00C8035A" w:rsidRPr="00E626CD" w:rsidRDefault="00C8035A" w:rsidP="00C8035A">
      <w:pPr>
        <w:pStyle w:val="Caption"/>
        <w:rPr>
          <w:rFonts w:asciiTheme="minorHAnsi" w:hAnsiTheme="minorHAnsi"/>
        </w:rPr>
      </w:pPr>
      <w:r>
        <w:t xml:space="preserve">Figure </w:t>
      </w:r>
      <w:r>
        <w:fldChar w:fldCharType="begin"/>
      </w:r>
      <w:r>
        <w:instrText xml:space="preserve"> SEQ Figure \* ARABIC </w:instrText>
      </w:r>
      <w:r>
        <w:fldChar w:fldCharType="separate"/>
      </w:r>
      <w:r>
        <w:rPr>
          <w:noProof/>
        </w:rPr>
        <w:t>1</w:t>
      </w:r>
      <w:r>
        <w:fldChar w:fldCharType="end"/>
      </w:r>
      <w:r>
        <w:t xml:space="preserve"> Service messages overview</w:t>
      </w:r>
    </w:p>
    <w:p w14:paraId="335352BF" w14:textId="59CC8FD8" w:rsidR="00901C71" w:rsidRPr="00B27151" w:rsidRDefault="00BA1EA5" w:rsidP="00901C71">
      <w:pPr>
        <w:pStyle w:val="Heading3"/>
        <w:keepNext/>
        <w:numPr>
          <w:ilvl w:val="2"/>
          <w:numId w:val="11"/>
        </w:numPr>
        <w:tabs>
          <w:tab w:val="clear" w:pos="737"/>
          <w:tab w:val="clear" w:pos="9072"/>
          <w:tab w:val="left" w:pos="720"/>
        </w:tabs>
        <w:spacing w:before="360" w:line="340" w:lineRule="atLeast"/>
      </w:pPr>
      <w:bookmarkStart w:id="19" w:name="_Toc160616744"/>
      <w:r>
        <w:t>Request</w:t>
      </w:r>
      <w:bookmarkEnd w:id="19"/>
    </w:p>
    <w:p w14:paraId="036EAB6D" w14:textId="77777777" w:rsidR="00C8035A" w:rsidRDefault="00E5380D" w:rsidP="00C8035A">
      <w:pPr>
        <w:pStyle w:val="Text"/>
        <w:keepNext/>
      </w:pPr>
      <w:r>
        <w:rPr>
          <w:rFonts w:asciiTheme="minorHAnsi" w:hAnsiTheme="minorHAnsi"/>
          <w:noProof/>
        </w:rPr>
        <w:drawing>
          <wp:inline distT="0" distB="0" distL="0" distR="0" wp14:anchorId="489893CF" wp14:editId="3079754E">
            <wp:extent cx="5941060" cy="1657985"/>
            <wp:effectExtent l="0" t="0" r="254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1060" cy="1657985"/>
                    </a:xfrm>
                    <a:prstGeom prst="rect">
                      <a:avLst/>
                    </a:prstGeom>
                  </pic:spPr>
                </pic:pic>
              </a:graphicData>
            </a:graphic>
          </wp:inline>
        </w:drawing>
      </w:r>
    </w:p>
    <w:p w14:paraId="1E9A2AE0" w14:textId="76FE82CD" w:rsidR="00901C71" w:rsidRPr="00292571" w:rsidRDefault="00C8035A" w:rsidP="00C8035A">
      <w:pPr>
        <w:pStyle w:val="Caption"/>
        <w:rPr>
          <w:rFonts w:asciiTheme="minorHAnsi" w:hAnsiTheme="minorHAnsi"/>
        </w:rPr>
      </w:pPr>
      <w:r>
        <w:t xml:space="preserve">Figure </w:t>
      </w:r>
      <w:r>
        <w:fldChar w:fldCharType="begin"/>
      </w:r>
      <w:r>
        <w:instrText xml:space="preserve"> SEQ Figure \* ARABIC </w:instrText>
      </w:r>
      <w:r>
        <w:fldChar w:fldCharType="separate"/>
      </w:r>
      <w:r>
        <w:rPr>
          <w:noProof/>
        </w:rPr>
        <w:t>2</w:t>
      </w:r>
      <w:r>
        <w:fldChar w:fldCharType="end"/>
      </w:r>
      <w:r>
        <w:t xml:space="preserve"> Overview of a request</w:t>
      </w:r>
    </w:p>
    <w:p w14:paraId="1B6BA3C7" w14:textId="77777777" w:rsidR="00901C71" w:rsidRPr="00E626CD" w:rsidRDefault="00901C71" w:rsidP="00901C71">
      <w:pPr>
        <w:pStyle w:val="Text"/>
        <w:rPr>
          <w:rFonts w:asciiTheme="minorHAnsi" w:hAnsiTheme="minorHAnsi"/>
        </w:rPr>
      </w:pPr>
      <w:r w:rsidRPr="00E626CD">
        <w:rPr>
          <w:rFonts w:asciiTheme="minorHAnsi" w:hAnsiTheme="minorHAnsi"/>
        </w:rPr>
        <w:t xml:space="preserve">The user context element defines the user who is making the request and his language. The language defines the language the service returns error, warning and other descriptions. The user, identified via the person number, is required to authenticate and authorize the requestor. </w:t>
      </w:r>
    </w:p>
    <w:p w14:paraId="6256B464" w14:textId="006D1B3C" w:rsidR="00901C71" w:rsidRDefault="00901C71" w:rsidP="00BA1EA5">
      <w:pPr>
        <w:pStyle w:val="Text"/>
        <w:rPr>
          <w:rFonts w:asciiTheme="minorHAnsi" w:hAnsiTheme="minorHAnsi"/>
        </w:rPr>
      </w:pPr>
      <w:r w:rsidRPr="00E626CD">
        <w:rPr>
          <w:rFonts w:asciiTheme="minorHAnsi" w:hAnsiTheme="minorHAnsi"/>
        </w:rPr>
        <w:t>Remark that the authentication and authorization at the NR are respectively requestor (person) and application based.</w:t>
      </w:r>
    </w:p>
    <w:p w14:paraId="3B6E7086" w14:textId="77777777" w:rsidR="00C8035A" w:rsidRDefault="00C8035A" w:rsidP="00BA1EA5">
      <w:pPr>
        <w:pStyle w:val="Text"/>
        <w:rPr>
          <w:rFonts w:asciiTheme="minorHAnsi" w:hAnsiTheme="minorHAnsi"/>
        </w:rPr>
      </w:pPr>
    </w:p>
    <w:p w14:paraId="4DC7125F" w14:textId="470AC7D8" w:rsidR="00901C71" w:rsidRPr="000C4901" w:rsidRDefault="00BA1EA5" w:rsidP="00901C71">
      <w:pPr>
        <w:pStyle w:val="Text"/>
        <w:rPr>
          <w:rFonts w:asciiTheme="minorHAnsi" w:hAnsiTheme="minorHAnsi"/>
        </w:rPr>
      </w:pPr>
      <w:r w:rsidRPr="00E626CD">
        <w:rPr>
          <w:rFonts w:asciiTheme="minorHAnsi" w:hAnsiTheme="minorHAnsi"/>
        </w:rPr>
        <w:t>On top of the user context element as described above the following parameters are required:</w:t>
      </w:r>
    </w:p>
    <w:p w14:paraId="1B1EEE02" w14:textId="4E0978E2" w:rsidR="00C8035A" w:rsidRDefault="00C8035A"/>
    <w:tbl>
      <w:tblPr>
        <w:tblW w:w="9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71"/>
        <w:gridCol w:w="1249"/>
        <w:gridCol w:w="3086"/>
        <w:gridCol w:w="3383"/>
      </w:tblGrid>
      <w:tr w:rsidR="00901C71" w14:paraId="5CA42DAB" w14:textId="77777777" w:rsidTr="00C8035A">
        <w:tc>
          <w:tcPr>
            <w:tcW w:w="1571" w:type="dxa"/>
            <w:tcBorders>
              <w:top w:val="single" w:sz="4" w:space="0" w:color="000000"/>
              <w:left w:val="single" w:sz="4" w:space="0" w:color="000000"/>
              <w:bottom w:val="single" w:sz="4" w:space="0" w:color="000000"/>
              <w:right w:val="single" w:sz="4" w:space="0" w:color="000000"/>
            </w:tcBorders>
            <w:shd w:val="clear" w:color="auto" w:fill="E6E6E6"/>
            <w:hideMark/>
          </w:tcPr>
          <w:p w14:paraId="69189BA1" w14:textId="16DF99E0" w:rsidR="00901C71" w:rsidRDefault="00901C71" w:rsidP="00C46E3C">
            <w:pPr>
              <w:rPr>
                <w:lang w:val="en-GB"/>
              </w:rPr>
            </w:pPr>
            <w:r>
              <w:rPr>
                <w:lang w:val="en-GB"/>
              </w:rPr>
              <w:t>Input parameter</w:t>
            </w:r>
          </w:p>
        </w:tc>
        <w:tc>
          <w:tcPr>
            <w:tcW w:w="1249" w:type="dxa"/>
            <w:tcBorders>
              <w:top w:val="single" w:sz="4" w:space="0" w:color="000000"/>
              <w:left w:val="single" w:sz="4" w:space="0" w:color="000000"/>
              <w:bottom w:val="single" w:sz="4" w:space="0" w:color="000000"/>
              <w:right w:val="single" w:sz="4" w:space="0" w:color="000000"/>
            </w:tcBorders>
            <w:shd w:val="clear" w:color="auto" w:fill="E6E6E6"/>
            <w:hideMark/>
          </w:tcPr>
          <w:p w14:paraId="70175683" w14:textId="77777777" w:rsidR="00901C71" w:rsidRDefault="00901C71" w:rsidP="00C46E3C">
            <w:pPr>
              <w:rPr>
                <w:lang w:val="en-GB"/>
              </w:rPr>
            </w:pPr>
            <w:r>
              <w:rPr>
                <w:lang w:val="en-GB"/>
              </w:rPr>
              <w:t>Optional / Mandatory</w:t>
            </w:r>
          </w:p>
        </w:tc>
        <w:tc>
          <w:tcPr>
            <w:tcW w:w="3086" w:type="dxa"/>
            <w:tcBorders>
              <w:top w:val="single" w:sz="4" w:space="0" w:color="000000"/>
              <w:left w:val="single" w:sz="4" w:space="0" w:color="000000"/>
              <w:bottom w:val="single" w:sz="4" w:space="0" w:color="000000"/>
              <w:right w:val="single" w:sz="4" w:space="0" w:color="000000"/>
            </w:tcBorders>
            <w:shd w:val="clear" w:color="auto" w:fill="E6E6E6"/>
            <w:hideMark/>
          </w:tcPr>
          <w:p w14:paraId="4A5ED66D" w14:textId="77777777" w:rsidR="00901C71" w:rsidRDefault="00901C71" w:rsidP="00C46E3C">
            <w:pPr>
              <w:rPr>
                <w:lang w:val="en-GB"/>
              </w:rPr>
            </w:pPr>
            <w:r>
              <w:rPr>
                <w:lang w:val="en-GB"/>
              </w:rPr>
              <w:t>Description</w:t>
            </w:r>
          </w:p>
        </w:tc>
        <w:tc>
          <w:tcPr>
            <w:tcW w:w="3383" w:type="dxa"/>
            <w:tcBorders>
              <w:top w:val="single" w:sz="4" w:space="0" w:color="000000"/>
              <w:left w:val="single" w:sz="4" w:space="0" w:color="000000"/>
              <w:bottom w:val="single" w:sz="4" w:space="0" w:color="000000"/>
              <w:right w:val="single" w:sz="4" w:space="0" w:color="000000"/>
            </w:tcBorders>
            <w:shd w:val="clear" w:color="auto" w:fill="E6E6E6"/>
            <w:hideMark/>
          </w:tcPr>
          <w:p w14:paraId="3354F0BC" w14:textId="77777777" w:rsidR="00901C71" w:rsidRDefault="00901C71" w:rsidP="00C46E3C">
            <w:pPr>
              <w:rPr>
                <w:lang w:val="en-GB"/>
              </w:rPr>
            </w:pPr>
            <w:r>
              <w:rPr>
                <w:lang w:val="en-GB"/>
              </w:rPr>
              <w:t>Remark</w:t>
            </w:r>
          </w:p>
        </w:tc>
      </w:tr>
      <w:tr w:rsidR="00901C71" w:rsidRPr="00381818" w14:paraId="72CA3EFA" w14:textId="77777777" w:rsidTr="00C8035A">
        <w:tc>
          <w:tcPr>
            <w:tcW w:w="1571" w:type="dxa"/>
            <w:tcBorders>
              <w:top w:val="single" w:sz="4" w:space="0" w:color="000000"/>
              <w:left w:val="single" w:sz="4" w:space="0" w:color="000000"/>
              <w:bottom w:val="single" w:sz="4" w:space="0" w:color="000000"/>
              <w:right w:val="single" w:sz="4" w:space="0" w:color="000000"/>
            </w:tcBorders>
            <w:hideMark/>
          </w:tcPr>
          <w:p w14:paraId="2178DD01" w14:textId="77777777" w:rsidR="00901C71" w:rsidRDefault="00901C71" w:rsidP="00C46E3C">
            <w:pPr>
              <w:rPr>
                <w:lang w:val="en-GB"/>
              </w:rPr>
            </w:pPr>
            <w:proofErr w:type="spellStart"/>
            <w:r>
              <w:rPr>
                <w:lang w:val="en-GB"/>
              </w:rPr>
              <w:t>personNumber</w:t>
            </w:r>
            <w:proofErr w:type="spellEnd"/>
          </w:p>
        </w:tc>
        <w:tc>
          <w:tcPr>
            <w:tcW w:w="1249" w:type="dxa"/>
            <w:tcBorders>
              <w:top w:val="single" w:sz="4" w:space="0" w:color="000000"/>
              <w:left w:val="single" w:sz="4" w:space="0" w:color="000000"/>
              <w:bottom w:val="single" w:sz="4" w:space="0" w:color="000000"/>
              <w:right w:val="single" w:sz="4" w:space="0" w:color="000000"/>
            </w:tcBorders>
            <w:hideMark/>
          </w:tcPr>
          <w:p w14:paraId="34C327B6" w14:textId="77777777" w:rsidR="00901C71" w:rsidRDefault="00901C71" w:rsidP="00C46E3C">
            <w:pPr>
              <w:rPr>
                <w:lang w:val="en-GB"/>
              </w:rPr>
            </w:pPr>
            <w:r>
              <w:rPr>
                <w:lang w:val="en-GB"/>
              </w:rPr>
              <w:t>M</w:t>
            </w:r>
          </w:p>
        </w:tc>
        <w:tc>
          <w:tcPr>
            <w:tcW w:w="3086" w:type="dxa"/>
            <w:tcBorders>
              <w:top w:val="single" w:sz="4" w:space="0" w:color="000000"/>
              <w:left w:val="single" w:sz="4" w:space="0" w:color="000000"/>
              <w:bottom w:val="single" w:sz="4" w:space="0" w:color="000000"/>
              <w:right w:val="single" w:sz="4" w:space="0" w:color="000000"/>
            </w:tcBorders>
            <w:hideMark/>
          </w:tcPr>
          <w:p w14:paraId="3DD73B5F" w14:textId="6A403201" w:rsidR="00901C71" w:rsidRDefault="00901C71" w:rsidP="00C46E3C">
            <w:pPr>
              <w:rPr>
                <w:lang w:val="en-GB"/>
              </w:rPr>
            </w:pPr>
            <w:r w:rsidRPr="000C4901">
              <w:rPr>
                <w:lang w:val="en-US"/>
              </w:rPr>
              <w:t xml:space="preserve">The person number of the person whose </w:t>
            </w:r>
            <w:r w:rsidR="00CE79A2">
              <w:rPr>
                <w:lang w:val="en-US"/>
              </w:rPr>
              <w:t xml:space="preserve">certificate </w:t>
            </w:r>
            <w:r w:rsidRPr="000C4901">
              <w:rPr>
                <w:lang w:val="en-US"/>
              </w:rPr>
              <w:t>is</w:t>
            </w:r>
            <w:r w:rsidR="00CE79A2">
              <w:rPr>
                <w:lang w:val="en-US"/>
              </w:rPr>
              <w:t xml:space="preserve"> being</w:t>
            </w:r>
            <w:r w:rsidRPr="000C4901">
              <w:rPr>
                <w:lang w:val="en-US"/>
              </w:rPr>
              <w:t xml:space="preserve"> </w:t>
            </w:r>
            <w:r>
              <w:rPr>
                <w:lang w:val="en-US"/>
              </w:rPr>
              <w:t>requested.</w:t>
            </w:r>
          </w:p>
        </w:tc>
        <w:tc>
          <w:tcPr>
            <w:tcW w:w="3383" w:type="dxa"/>
            <w:tcBorders>
              <w:top w:val="single" w:sz="4" w:space="0" w:color="000000"/>
              <w:left w:val="single" w:sz="4" w:space="0" w:color="000000"/>
              <w:bottom w:val="single" w:sz="4" w:space="0" w:color="000000"/>
              <w:right w:val="single" w:sz="4" w:space="0" w:color="000000"/>
            </w:tcBorders>
            <w:hideMark/>
          </w:tcPr>
          <w:p w14:paraId="050D8594" w14:textId="77777777" w:rsidR="00901C71" w:rsidRDefault="00901C71" w:rsidP="00C46E3C">
            <w:pPr>
              <w:rPr>
                <w:lang w:val="en-GB"/>
              </w:rPr>
            </w:pPr>
            <w:r>
              <w:rPr>
                <w:lang w:val="en-GB"/>
              </w:rPr>
              <w:t>Check digit executed by the consumer before sending the request and check digit validated by the national registry</w:t>
            </w:r>
          </w:p>
        </w:tc>
      </w:tr>
      <w:tr w:rsidR="00460FC2" w:rsidRPr="00381818" w14:paraId="624021CE" w14:textId="77777777" w:rsidTr="00C8035A">
        <w:trPr>
          <w:trHeight w:val="5184"/>
        </w:trPr>
        <w:tc>
          <w:tcPr>
            <w:tcW w:w="1571" w:type="dxa"/>
            <w:tcBorders>
              <w:top w:val="single" w:sz="4" w:space="0" w:color="000000"/>
              <w:left w:val="single" w:sz="4" w:space="0" w:color="000000"/>
              <w:bottom w:val="single" w:sz="4" w:space="0" w:color="000000"/>
              <w:right w:val="single" w:sz="4" w:space="0" w:color="000000"/>
            </w:tcBorders>
          </w:tcPr>
          <w:p w14:paraId="1DA35BDF" w14:textId="623C6A1A" w:rsidR="00460FC2" w:rsidRDefault="00A433FD" w:rsidP="00C46E3C">
            <w:pPr>
              <w:rPr>
                <w:lang w:val="en-GB"/>
              </w:rPr>
            </w:pPr>
            <w:proofErr w:type="spellStart"/>
            <w:r>
              <w:rPr>
                <w:lang w:val="en-GB"/>
              </w:rPr>
              <w:t>documentType</w:t>
            </w:r>
            <w:proofErr w:type="spellEnd"/>
          </w:p>
        </w:tc>
        <w:tc>
          <w:tcPr>
            <w:tcW w:w="1249" w:type="dxa"/>
            <w:tcBorders>
              <w:top w:val="single" w:sz="4" w:space="0" w:color="000000"/>
              <w:left w:val="single" w:sz="4" w:space="0" w:color="000000"/>
              <w:bottom w:val="single" w:sz="4" w:space="0" w:color="000000"/>
              <w:right w:val="single" w:sz="4" w:space="0" w:color="000000"/>
            </w:tcBorders>
          </w:tcPr>
          <w:p w14:paraId="1F083761" w14:textId="42BF48DA" w:rsidR="00460FC2" w:rsidRDefault="00A433FD" w:rsidP="00C46E3C">
            <w:pPr>
              <w:rPr>
                <w:lang w:val="en-GB"/>
              </w:rPr>
            </w:pPr>
            <w:r>
              <w:rPr>
                <w:lang w:val="en-GB"/>
              </w:rPr>
              <w:t>M</w:t>
            </w:r>
          </w:p>
        </w:tc>
        <w:tc>
          <w:tcPr>
            <w:tcW w:w="3086" w:type="dxa"/>
            <w:tcBorders>
              <w:top w:val="single" w:sz="4" w:space="0" w:color="000000"/>
              <w:left w:val="single" w:sz="4" w:space="0" w:color="000000"/>
              <w:bottom w:val="single" w:sz="4" w:space="0" w:color="000000"/>
              <w:right w:val="single" w:sz="4" w:space="0" w:color="000000"/>
            </w:tcBorders>
          </w:tcPr>
          <w:p w14:paraId="19415503" w14:textId="39158CEF" w:rsidR="00460FC2" w:rsidRPr="000C4901" w:rsidRDefault="00480FA2" w:rsidP="00B05440">
            <w:pPr>
              <w:rPr>
                <w:lang w:val="en-US"/>
              </w:rPr>
            </w:pPr>
            <w:r>
              <w:rPr>
                <w:lang w:val="en-US"/>
              </w:rPr>
              <w:t>This parameter is used for specifying which certificate is being requested</w:t>
            </w:r>
          </w:p>
        </w:tc>
        <w:tc>
          <w:tcPr>
            <w:tcW w:w="3383" w:type="dxa"/>
            <w:tcBorders>
              <w:top w:val="single" w:sz="4" w:space="0" w:color="000000"/>
              <w:left w:val="single" w:sz="4" w:space="0" w:color="000000"/>
              <w:bottom w:val="single" w:sz="4" w:space="0" w:color="000000"/>
              <w:right w:val="single" w:sz="4" w:space="0" w:color="000000"/>
            </w:tcBorders>
          </w:tcPr>
          <w:p w14:paraId="4F9AB154" w14:textId="2C3DD148" w:rsidR="00876D9D" w:rsidRPr="00CE79A2" w:rsidRDefault="00460FC2" w:rsidP="00CE79A2">
            <w:pPr>
              <w:rPr>
                <w:highlight w:val="white"/>
              </w:rPr>
            </w:pPr>
            <w:proofErr w:type="spellStart"/>
            <w:r w:rsidRPr="00CE79A2">
              <w:rPr>
                <w:highlight w:val="white"/>
              </w:rPr>
              <w:t>Possible</w:t>
            </w:r>
            <w:proofErr w:type="spellEnd"/>
            <w:r w:rsidRPr="00CE79A2">
              <w:rPr>
                <w:highlight w:val="white"/>
              </w:rPr>
              <w:t xml:space="preserve"> </w:t>
            </w:r>
            <w:proofErr w:type="spellStart"/>
            <w:r w:rsidR="00480FA2" w:rsidRPr="00CE79A2">
              <w:rPr>
                <w:highlight w:val="white"/>
              </w:rPr>
              <w:t>v</w:t>
            </w:r>
            <w:r w:rsidRPr="00CE79A2">
              <w:rPr>
                <w:highlight w:val="white"/>
              </w:rPr>
              <w:t>alues</w:t>
            </w:r>
            <w:proofErr w:type="spellEnd"/>
            <w:r w:rsidRPr="00CE79A2">
              <w:rPr>
                <w:highlight w:val="white"/>
              </w:rPr>
              <w:t xml:space="preserve"> are :  </w:t>
            </w:r>
          </w:p>
          <w:p w14:paraId="07F7E833" w14:textId="6DCC3F06" w:rsidR="00876D9D" w:rsidRPr="00CE79A2" w:rsidRDefault="00876D9D" w:rsidP="00D67EB0">
            <w:pPr>
              <w:spacing w:line="240" w:lineRule="auto"/>
              <w:ind w:left="709"/>
              <w:rPr>
                <w:highlight w:val="white"/>
              </w:rPr>
            </w:pPr>
            <w:proofErr w:type="spellStart"/>
            <w:r w:rsidRPr="00CE79A2">
              <w:rPr>
                <w:highlight w:val="white"/>
              </w:rPr>
              <w:t>LegalCohabition</w:t>
            </w:r>
            <w:proofErr w:type="spellEnd"/>
          </w:p>
          <w:p w14:paraId="4C939836" w14:textId="70EACA7E" w:rsidR="00876D9D" w:rsidRPr="00CE79A2" w:rsidRDefault="00876D9D" w:rsidP="00D67EB0">
            <w:pPr>
              <w:spacing w:line="240" w:lineRule="auto"/>
              <w:ind w:left="709"/>
              <w:rPr>
                <w:highlight w:val="white"/>
              </w:rPr>
            </w:pPr>
            <w:proofErr w:type="spellStart"/>
            <w:r w:rsidRPr="00CE79A2">
              <w:rPr>
                <w:highlight w:val="white"/>
              </w:rPr>
              <w:t>RegisterExtract</w:t>
            </w:r>
            <w:proofErr w:type="spellEnd"/>
          </w:p>
          <w:p w14:paraId="5543257C" w14:textId="3193C39A" w:rsidR="00876D9D" w:rsidRPr="00CE79A2" w:rsidRDefault="00876D9D" w:rsidP="00D67EB0">
            <w:pPr>
              <w:spacing w:line="240" w:lineRule="auto"/>
              <w:ind w:left="709"/>
              <w:rPr>
                <w:highlight w:val="white"/>
              </w:rPr>
            </w:pPr>
            <w:proofErr w:type="spellStart"/>
            <w:r w:rsidRPr="00CE79A2">
              <w:rPr>
                <w:highlight w:val="white"/>
              </w:rPr>
              <w:t>MainResidence</w:t>
            </w:r>
            <w:proofErr w:type="spellEnd"/>
          </w:p>
          <w:p w14:paraId="0C01E609" w14:textId="20C0A0F5" w:rsidR="00876D9D" w:rsidRPr="00CE79A2" w:rsidRDefault="00876D9D" w:rsidP="00D67EB0">
            <w:pPr>
              <w:spacing w:line="240" w:lineRule="auto"/>
              <w:ind w:left="709"/>
              <w:rPr>
                <w:highlight w:val="white"/>
              </w:rPr>
            </w:pPr>
            <w:proofErr w:type="spellStart"/>
            <w:r w:rsidRPr="00CE79A2">
              <w:rPr>
                <w:highlight w:val="white"/>
              </w:rPr>
              <w:t>HistoricMainResidence</w:t>
            </w:r>
            <w:proofErr w:type="spellEnd"/>
          </w:p>
          <w:p w14:paraId="3FE28E88" w14:textId="20B3E3F8" w:rsidR="00876D9D" w:rsidRPr="00CE79A2" w:rsidRDefault="00876D9D" w:rsidP="00D67EB0">
            <w:pPr>
              <w:spacing w:line="240" w:lineRule="auto"/>
              <w:ind w:left="709"/>
              <w:rPr>
                <w:highlight w:val="white"/>
              </w:rPr>
            </w:pPr>
            <w:proofErr w:type="spellStart"/>
            <w:r w:rsidRPr="00CE79A2">
              <w:rPr>
                <w:highlight w:val="white"/>
              </w:rPr>
              <w:t>HouseHold</w:t>
            </w:r>
            <w:proofErr w:type="spellEnd"/>
          </w:p>
          <w:p w14:paraId="13752F43" w14:textId="77777777" w:rsidR="00CE79A2" w:rsidRPr="00CE79A2" w:rsidRDefault="00876D9D" w:rsidP="00D67EB0">
            <w:pPr>
              <w:spacing w:line="240" w:lineRule="auto"/>
              <w:ind w:left="709"/>
              <w:rPr>
                <w:highlight w:val="white"/>
              </w:rPr>
            </w:pPr>
            <w:r w:rsidRPr="00CE79A2">
              <w:rPr>
                <w:highlight w:val="white"/>
              </w:rPr>
              <w:t xml:space="preserve">Life            </w:t>
            </w:r>
          </w:p>
          <w:p w14:paraId="0DC7C224" w14:textId="11A2CECC" w:rsidR="00876D9D" w:rsidRPr="00CE79A2" w:rsidRDefault="00876D9D" w:rsidP="00D67EB0">
            <w:pPr>
              <w:spacing w:line="240" w:lineRule="auto"/>
              <w:ind w:left="709"/>
              <w:rPr>
                <w:highlight w:val="white"/>
              </w:rPr>
            </w:pPr>
            <w:proofErr w:type="spellStart"/>
            <w:r w:rsidRPr="00CE79A2">
              <w:rPr>
                <w:highlight w:val="white"/>
              </w:rPr>
              <w:t>BelgianNationality</w:t>
            </w:r>
            <w:proofErr w:type="spellEnd"/>
          </w:p>
          <w:p w14:paraId="0455686F" w14:textId="629874DA" w:rsidR="00876D9D" w:rsidRPr="00CE79A2" w:rsidRDefault="00876D9D" w:rsidP="00D67EB0">
            <w:pPr>
              <w:spacing w:line="240" w:lineRule="auto"/>
              <w:ind w:left="709"/>
              <w:rPr>
                <w:highlight w:val="white"/>
              </w:rPr>
            </w:pPr>
            <w:proofErr w:type="spellStart"/>
            <w:r w:rsidRPr="00CE79A2">
              <w:rPr>
                <w:highlight w:val="white"/>
              </w:rPr>
              <w:t>VotersRegister</w:t>
            </w:r>
            <w:proofErr w:type="spellEnd"/>
          </w:p>
          <w:p w14:paraId="6509834E" w14:textId="576F1646" w:rsidR="00876D9D" w:rsidRPr="00CE79A2" w:rsidRDefault="00876D9D" w:rsidP="00D67EB0">
            <w:pPr>
              <w:spacing w:line="240" w:lineRule="auto"/>
              <w:ind w:left="709"/>
              <w:rPr>
                <w:highlight w:val="white"/>
              </w:rPr>
            </w:pPr>
            <w:proofErr w:type="spellStart"/>
            <w:r w:rsidRPr="00CE79A2">
              <w:rPr>
                <w:highlight w:val="white"/>
              </w:rPr>
              <w:t>ResidencePurposeMarriage</w:t>
            </w:r>
            <w:proofErr w:type="spellEnd"/>
          </w:p>
          <w:p w14:paraId="7A672695" w14:textId="233C8D68" w:rsidR="00460FC2" w:rsidRPr="00CE79A2" w:rsidRDefault="00876D9D" w:rsidP="00D67EB0">
            <w:pPr>
              <w:spacing w:line="240" w:lineRule="auto"/>
              <w:ind w:left="709"/>
              <w:rPr>
                <w:rFonts w:ascii="Consolas" w:hAnsi="Consolas" w:cs="Consolas"/>
                <w:highlight w:val="white"/>
              </w:rPr>
            </w:pPr>
            <w:proofErr w:type="spellStart"/>
            <w:r w:rsidRPr="00CE79A2">
              <w:rPr>
                <w:highlight w:val="white"/>
              </w:rPr>
              <w:t>BurialMethod</w:t>
            </w:r>
            <w:proofErr w:type="spellEnd"/>
          </w:p>
        </w:tc>
      </w:tr>
    </w:tbl>
    <w:p w14:paraId="0553E949" w14:textId="77777777" w:rsidR="00D67EB0" w:rsidRDefault="00D67EB0" w:rsidP="00BA1EA5">
      <w:pPr>
        <w:pStyle w:val="Bodytext"/>
      </w:pPr>
    </w:p>
    <w:p w14:paraId="7A45DEF1" w14:textId="77777777" w:rsidR="00C8035A" w:rsidRDefault="00AF4DBB" w:rsidP="00C8035A">
      <w:pPr>
        <w:pStyle w:val="Bodytext"/>
        <w:keepNext/>
      </w:pPr>
      <w:r w:rsidRPr="00AF4DBB">
        <w:drawing>
          <wp:inline distT="0" distB="0" distL="0" distR="0" wp14:anchorId="6CDA47A8" wp14:editId="1EAAD4D7">
            <wp:extent cx="3918693" cy="2324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6614" cy="2340659"/>
                    </a:xfrm>
                    <a:prstGeom prst="rect">
                      <a:avLst/>
                    </a:prstGeom>
                  </pic:spPr>
                </pic:pic>
              </a:graphicData>
            </a:graphic>
          </wp:inline>
        </w:drawing>
      </w:r>
    </w:p>
    <w:p w14:paraId="6D982264" w14:textId="4ECFD1E7" w:rsidR="00AF4DBB" w:rsidRDefault="00C8035A" w:rsidP="00C8035A">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Example of request</w:t>
      </w:r>
    </w:p>
    <w:p w14:paraId="3F446B98" w14:textId="5F154BD1" w:rsidR="00BA1EA5" w:rsidRDefault="00BA1EA5" w:rsidP="00BA1EA5">
      <w:pPr>
        <w:pStyle w:val="Heading3"/>
        <w:keepNext/>
        <w:numPr>
          <w:ilvl w:val="2"/>
          <w:numId w:val="11"/>
        </w:numPr>
        <w:tabs>
          <w:tab w:val="clear" w:pos="737"/>
          <w:tab w:val="clear" w:pos="9072"/>
          <w:tab w:val="left" w:pos="720"/>
        </w:tabs>
        <w:spacing w:before="360" w:line="340" w:lineRule="atLeast"/>
      </w:pPr>
      <w:bookmarkStart w:id="20" w:name="_Toc273430227"/>
      <w:bookmarkStart w:id="21" w:name="_Toc160616745"/>
      <w:r>
        <w:lastRenderedPageBreak/>
        <w:t>Response</w:t>
      </w:r>
      <w:bookmarkEnd w:id="20"/>
      <w:bookmarkEnd w:id="21"/>
    </w:p>
    <w:p w14:paraId="626E9C2B" w14:textId="342715BD" w:rsidR="00901C71" w:rsidRPr="00E626CD" w:rsidRDefault="00901C71" w:rsidP="00901C71">
      <w:pPr>
        <w:pStyle w:val="Text"/>
        <w:rPr>
          <w:rFonts w:asciiTheme="minorHAnsi" w:hAnsiTheme="minorHAnsi"/>
        </w:rPr>
      </w:pPr>
      <w:r w:rsidRPr="00E626CD">
        <w:rPr>
          <w:rFonts w:asciiTheme="minorHAnsi" w:hAnsiTheme="minorHAnsi"/>
        </w:rPr>
        <w:t xml:space="preserve">Independent of the </w:t>
      </w:r>
      <w:proofErr w:type="spellStart"/>
      <w:r w:rsidR="00AF7377">
        <w:rPr>
          <w:rFonts w:asciiTheme="minorHAnsi" w:hAnsiTheme="minorHAnsi"/>
        </w:rPr>
        <w:t>certificatesPersonMonDossier</w:t>
      </w:r>
      <w:proofErr w:type="spellEnd"/>
      <w:r w:rsidR="00AF7377" w:rsidRPr="00E626CD">
        <w:rPr>
          <w:rFonts w:asciiTheme="minorHAnsi" w:hAnsiTheme="minorHAnsi"/>
        </w:rPr>
        <w:t xml:space="preserve"> </w:t>
      </w:r>
      <w:r w:rsidRPr="00E626CD">
        <w:rPr>
          <w:rFonts w:asciiTheme="minorHAnsi" w:hAnsiTheme="minorHAnsi"/>
        </w:rPr>
        <w:t xml:space="preserve">service or operation, the response message contains a warning and error element at response level. The service and operation response dependant part is described below in an operation specific paragraph. </w:t>
      </w:r>
    </w:p>
    <w:p w14:paraId="486A0C84" w14:textId="69FBAD78" w:rsidR="00901C71" w:rsidRPr="00E626CD" w:rsidRDefault="00901C71" w:rsidP="00901C71">
      <w:pPr>
        <w:pStyle w:val="Text"/>
        <w:rPr>
          <w:rFonts w:asciiTheme="minorHAnsi" w:hAnsiTheme="minorHAnsi"/>
        </w:rPr>
      </w:pPr>
      <w:r w:rsidRPr="00E626CD">
        <w:rPr>
          <w:rFonts w:asciiTheme="minorHAnsi" w:hAnsiTheme="minorHAnsi"/>
        </w:rPr>
        <w:t xml:space="preserve">Each response may contain an error </w:t>
      </w:r>
      <w:r w:rsidR="002934FD">
        <w:rPr>
          <w:rFonts w:asciiTheme="minorHAnsi" w:hAnsiTheme="minorHAnsi"/>
        </w:rPr>
        <w:t xml:space="preserve">or one or more </w:t>
      </w:r>
      <w:r w:rsidRPr="00E626CD">
        <w:rPr>
          <w:rFonts w:asciiTheme="minorHAnsi" w:hAnsiTheme="minorHAnsi"/>
        </w:rPr>
        <w:t>warning element</w:t>
      </w:r>
      <w:r w:rsidR="002934FD">
        <w:rPr>
          <w:rFonts w:asciiTheme="minorHAnsi" w:hAnsiTheme="minorHAnsi"/>
        </w:rPr>
        <w:t>s</w:t>
      </w:r>
      <w:r w:rsidRPr="00E626CD">
        <w:rPr>
          <w:rFonts w:asciiTheme="minorHAnsi" w:hAnsiTheme="minorHAnsi"/>
        </w:rPr>
        <w:t>. The response error and warning element</w:t>
      </w:r>
      <w:r w:rsidR="002934FD">
        <w:rPr>
          <w:rFonts w:asciiTheme="minorHAnsi" w:hAnsiTheme="minorHAnsi"/>
        </w:rPr>
        <w:t>s</w:t>
      </w:r>
      <w:r w:rsidRPr="00E626CD">
        <w:rPr>
          <w:rFonts w:asciiTheme="minorHAnsi" w:hAnsiTheme="minorHAnsi"/>
        </w:rPr>
        <w:t xml:space="preserve"> have an impact on the complete response.</w:t>
      </w:r>
    </w:p>
    <w:p w14:paraId="670E31CC" w14:textId="1E8F3FB7" w:rsidR="00901C71" w:rsidRPr="002C2F0A" w:rsidRDefault="00901C71" w:rsidP="002C2F0A">
      <w:pPr>
        <w:pStyle w:val="Text"/>
        <w:rPr>
          <w:rFonts w:asciiTheme="minorHAnsi" w:hAnsiTheme="minorHAnsi"/>
        </w:rPr>
      </w:pPr>
      <w:r w:rsidRPr="00E626CD">
        <w:rPr>
          <w:rFonts w:asciiTheme="minorHAnsi" w:hAnsiTheme="minorHAnsi"/>
        </w:rPr>
        <w:t xml:space="preserve">Error </w:t>
      </w:r>
      <w:r w:rsidR="002934FD">
        <w:rPr>
          <w:rFonts w:asciiTheme="minorHAnsi" w:hAnsiTheme="minorHAnsi"/>
        </w:rPr>
        <w:t xml:space="preserve">and warning </w:t>
      </w:r>
      <w:r w:rsidRPr="00E626CD">
        <w:rPr>
          <w:rFonts w:asciiTheme="minorHAnsi" w:hAnsiTheme="minorHAnsi"/>
        </w:rPr>
        <w:t>codes are described in the person service error code list and description document.</w:t>
      </w:r>
    </w:p>
    <w:p w14:paraId="2A5747FD" w14:textId="77777777" w:rsidR="00C8035A" w:rsidRDefault="00E5380D" w:rsidP="00C8035A">
      <w:pPr>
        <w:keepNext/>
      </w:pPr>
      <w:r>
        <w:rPr>
          <w:rFonts w:asciiTheme="minorHAnsi" w:hAnsiTheme="minorHAnsi"/>
          <w:noProof/>
        </w:rPr>
        <w:drawing>
          <wp:inline distT="0" distB="0" distL="0" distR="0" wp14:anchorId="340D8D35" wp14:editId="720804AD">
            <wp:extent cx="5941060" cy="1555115"/>
            <wp:effectExtent l="0" t="0" r="2540" b="6985"/>
            <wp:docPr id="4" name="Picture 4" descr="A diagram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computer&#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941060" cy="1555115"/>
                    </a:xfrm>
                    <a:prstGeom prst="rect">
                      <a:avLst/>
                    </a:prstGeom>
                  </pic:spPr>
                </pic:pic>
              </a:graphicData>
            </a:graphic>
          </wp:inline>
        </w:drawing>
      </w:r>
    </w:p>
    <w:p w14:paraId="4528545F" w14:textId="153B270F" w:rsidR="002C2F0A" w:rsidRPr="00901C71" w:rsidRDefault="00C8035A" w:rsidP="00C8035A">
      <w:pPr>
        <w:pStyle w:val="Caption"/>
        <w:rPr>
          <w:noProof/>
        </w:rPr>
      </w:pPr>
      <w:r>
        <w:t xml:space="preserve">Figure </w:t>
      </w:r>
      <w:r>
        <w:fldChar w:fldCharType="begin"/>
      </w:r>
      <w:r>
        <w:instrText xml:space="preserve"> SEQ Figure \* ARABIC </w:instrText>
      </w:r>
      <w:r>
        <w:fldChar w:fldCharType="separate"/>
      </w:r>
      <w:r>
        <w:rPr>
          <w:noProof/>
        </w:rPr>
        <w:t>4</w:t>
      </w:r>
      <w:r>
        <w:fldChar w:fldCharType="end"/>
      </w:r>
      <w:r>
        <w:t xml:space="preserve"> Overview of a response</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8"/>
        <w:gridCol w:w="6726"/>
      </w:tblGrid>
      <w:tr w:rsidR="00901C71" w14:paraId="756B95F6" w14:textId="77777777" w:rsidTr="00C46E3C">
        <w:tc>
          <w:tcPr>
            <w:tcW w:w="2058" w:type="dxa"/>
            <w:tcBorders>
              <w:top w:val="single" w:sz="4" w:space="0" w:color="000000"/>
              <w:left w:val="single" w:sz="4" w:space="0" w:color="000000"/>
              <w:bottom w:val="single" w:sz="4" w:space="0" w:color="000000"/>
              <w:right w:val="single" w:sz="4" w:space="0" w:color="000000"/>
            </w:tcBorders>
            <w:shd w:val="clear" w:color="auto" w:fill="E6E6E6"/>
            <w:hideMark/>
          </w:tcPr>
          <w:p w14:paraId="717932D3" w14:textId="77777777" w:rsidR="00901C71" w:rsidRDefault="00901C71" w:rsidP="00C46E3C">
            <w:pPr>
              <w:rPr>
                <w:lang w:val="en-GB"/>
              </w:rPr>
            </w:pPr>
            <w:r>
              <w:rPr>
                <w:lang w:val="en-GB"/>
              </w:rPr>
              <w:t>Output parameters</w:t>
            </w:r>
          </w:p>
        </w:tc>
        <w:tc>
          <w:tcPr>
            <w:tcW w:w="6726" w:type="dxa"/>
            <w:tcBorders>
              <w:top w:val="single" w:sz="4" w:space="0" w:color="000000"/>
              <w:left w:val="single" w:sz="4" w:space="0" w:color="000000"/>
              <w:bottom w:val="single" w:sz="4" w:space="0" w:color="000000"/>
              <w:right w:val="single" w:sz="4" w:space="0" w:color="000000"/>
            </w:tcBorders>
            <w:shd w:val="clear" w:color="auto" w:fill="E6E6E6"/>
            <w:hideMark/>
          </w:tcPr>
          <w:p w14:paraId="519FAAE3" w14:textId="77777777" w:rsidR="00901C71" w:rsidRDefault="00901C71" w:rsidP="00C46E3C">
            <w:pPr>
              <w:rPr>
                <w:lang w:val="en-GB"/>
              </w:rPr>
            </w:pPr>
            <w:r>
              <w:rPr>
                <w:lang w:val="en-GB"/>
              </w:rPr>
              <w:t>Description</w:t>
            </w:r>
          </w:p>
        </w:tc>
      </w:tr>
      <w:tr w:rsidR="002934FD" w:rsidRPr="00381818" w14:paraId="37AB1125" w14:textId="77777777" w:rsidTr="00C46E3C">
        <w:tc>
          <w:tcPr>
            <w:tcW w:w="2058" w:type="dxa"/>
            <w:tcBorders>
              <w:top w:val="single" w:sz="4" w:space="0" w:color="000000"/>
              <w:left w:val="single" w:sz="4" w:space="0" w:color="000000"/>
              <w:bottom w:val="single" w:sz="4" w:space="0" w:color="000000"/>
              <w:right w:val="single" w:sz="4" w:space="0" w:color="000000"/>
            </w:tcBorders>
            <w:hideMark/>
          </w:tcPr>
          <w:p w14:paraId="3B64F3DB" w14:textId="7AACD9F1" w:rsidR="002934FD" w:rsidRDefault="002934FD" w:rsidP="002934FD">
            <w:pPr>
              <w:jc w:val="both"/>
              <w:rPr>
                <w:lang w:val="en-GB"/>
              </w:rPr>
            </w:pPr>
            <w:r>
              <w:rPr>
                <w:lang w:val="en-GB"/>
              </w:rPr>
              <w:t>document</w:t>
            </w:r>
          </w:p>
        </w:tc>
        <w:tc>
          <w:tcPr>
            <w:tcW w:w="6726" w:type="dxa"/>
            <w:tcBorders>
              <w:top w:val="single" w:sz="4" w:space="0" w:color="000000"/>
              <w:left w:val="single" w:sz="4" w:space="0" w:color="000000"/>
              <w:bottom w:val="single" w:sz="4" w:space="0" w:color="000000"/>
              <w:right w:val="single" w:sz="4" w:space="0" w:color="000000"/>
            </w:tcBorders>
            <w:vAlign w:val="center"/>
            <w:hideMark/>
          </w:tcPr>
          <w:p w14:paraId="2AEBEB35" w14:textId="6C6ED3F1" w:rsidR="002934FD" w:rsidRDefault="002934FD" w:rsidP="002934FD">
            <w:pPr>
              <w:rPr>
                <w:lang w:val="en-GB"/>
              </w:rPr>
            </w:pPr>
            <w:r w:rsidRPr="00085542">
              <w:rPr>
                <w:lang w:val="en-US"/>
              </w:rPr>
              <w:t>Bas</w:t>
            </w:r>
            <w:r>
              <w:rPr>
                <w:lang w:val="en-US"/>
              </w:rPr>
              <w:t xml:space="preserve">e64 encoding of </w:t>
            </w:r>
            <w:r>
              <w:rPr>
                <w:lang w:val="en-US"/>
              </w:rPr>
              <w:t xml:space="preserve">the requested certificate </w:t>
            </w:r>
            <w:r w:rsidRPr="00085542">
              <w:rPr>
                <w:lang w:val="en-US"/>
              </w:rPr>
              <w:t xml:space="preserve">in </w:t>
            </w:r>
            <w:r>
              <w:rPr>
                <w:lang w:val="en-US"/>
              </w:rPr>
              <w:t>PDF</w:t>
            </w:r>
            <w:r w:rsidRPr="00085542">
              <w:rPr>
                <w:lang w:val="en-US"/>
              </w:rPr>
              <w:t xml:space="preserve"> format</w:t>
            </w:r>
          </w:p>
        </w:tc>
      </w:tr>
    </w:tbl>
    <w:p w14:paraId="53474F60" w14:textId="77777777" w:rsidR="00901C71" w:rsidRPr="00955539" w:rsidRDefault="00901C71" w:rsidP="00955539">
      <w:pPr>
        <w:rPr>
          <w:lang w:val="en-US"/>
        </w:rPr>
      </w:pPr>
      <w:r w:rsidRPr="00955539">
        <w:rPr>
          <w:lang w:val="en-US"/>
        </w:rPr>
        <w:t>The response contains in case of business errors an error element. The error element is not described as output.</w:t>
      </w:r>
    </w:p>
    <w:p w14:paraId="4F0A8A75" w14:textId="77777777" w:rsidR="00901C71" w:rsidRPr="00901C71" w:rsidRDefault="00901C71" w:rsidP="00901C71">
      <w:pPr>
        <w:rPr>
          <w:lang w:val="en-GB" w:eastAsia="en-US"/>
        </w:rPr>
      </w:pPr>
    </w:p>
    <w:p w14:paraId="103876FC" w14:textId="77777777" w:rsidR="00C8035A" w:rsidRDefault="00FE2BBF" w:rsidP="00C8035A">
      <w:pPr>
        <w:pStyle w:val="Text"/>
        <w:keepNext/>
      </w:pPr>
      <w:r w:rsidRPr="00FE2BBF">
        <w:drawing>
          <wp:inline distT="0" distB="0" distL="0" distR="0" wp14:anchorId="65653F07" wp14:editId="3CF8EBBB">
            <wp:extent cx="5941060" cy="209423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1060" cy="2094230"/>
                    </a:xfrm>
                    <a:prstGeom prst="rect">
                      <a:avLst/>
                    </a:prstGeom>
                  </pic:spPr>
                </pic:pic>
              </a:graphicData>
            </a:graphic>
          </wp:inline>
        </w:drawing>
      </w:r>
    </w:p>
    <w:p w14:paraId="3EE06D67" w14:textId="30C4D4DD" w:rsidR="00BA1EA5" w:rsidRDefault="00C8035A" w:rsidP="00C8035A">
      <w:pPr>
        <w:pStyle w:val="Caption"/>
      </w:pPr>
      <w:r>
        <w:t xml:space="preserve">Figure </w:t>
      </w:r>
      <w:r>
        <w:fldChar w:fldCharType="begin"/>
      </w:r>
      <w:r>
        <w:instrText xml:space="preserve"> SEQ Figure \* ARABIC </w:instrText>
      </w:r>
      <w:r>
        <w:fldChar w:fldCharType="separate"/>
      </w:r>
      <w:r>
        <w:rPr>
          <w:noProof/>
        </w:rPr>
        <w:t>5</w:t>
      </w:r>
      <w:r>
        <w:fldChar w:fldCharType="end"/>
      </w:r>
      <w:r>
        <w:t xml:space="preserve"> Example of a response</w:t>
      </w:r>
    </w:p>
    <w:p w14:paraId="7FBE7167" w14:textId="2C254CB4" w:rsidR="00BA1EA5" w:rsidRDefault="00BA1EA5" w:rsidP="00BA1EA5">
      <w:pPr>
        <w:rPr>
          <w:sz w:val="20"/>
          <w:lang w:val="en-GB"/>
        </w:rPr>
      </w:pPr>
    </w:p>
    <w:p w14:paraId="48116910" w14:textId="77777777" w:rsidR="00BA1EA5" w:rsidRPr="00F21547" w:rsidRDefault="00BA1EA5" w:rsidP="00BA1EA5">
      <w:pPr>
        <w:pStyle w:val="Heading1"/>
        <w:keepNext/>
        <w:pageBreakBefore/>
        <w:numPr>
          <w:ilvl w:val="0"/>
          <w:numId w:val="10"/>
        </w:numPr>
        <w:tabs>
          <w:tab w:val="clear" w:pos="9072"/>
        </w:tabs>
        <w:spacing w:after="280" w:line="480" w:lineRule="atLeast"/>
      </w:pPr>
      <w:bookmarkStart w:id="22" w:name="_Toc316652892"/>
      <w:bookmarkStart w:id="23" w:name="_Toc160616746"/>
      <w:r w:rsidRPr="00F21547">
        <w:lastRenderedPageBreak/>
        <w:t>Detailed Capability Scenario’s</w:t>
      </w:r>
      <w:bookmarkEnd w:id="22"/>
      <w:bookmarkEnd w:id="23"/>
    </w:p>
    <w:p w14:paraId="5EF87356" w14:textId="7E528D0D" w:rsidR="00BA1EA5" w:rsidRPr="00F21547" w:rsidRDefault="00193DCE" w:rsidP="0019209B">
      <w:pPr>
        <w:pStyle w:val="Heading2"/>
      </w:pPr>
      <w:bookmarkStart w:id="24" w:name="_Toc316652893"/>
      <w:bookmarkStart w:id="25" w:name="_Toc160616747"/>
      <w:r>
        <w:t>Operation</w:t>
      </w:r>
      <w:r w:rsidR="00941D4B">
        <w:t xml:space="preserve"> </w:t>
      </w:r>
      <w:r>
        <w:t>certificatesPersonMonDossier</w:t>
      </w:r>
      <w:bookmarkEnd w:id="25"/>
      <w:r w:rsidR="00BA1EA5" w:rsidRPr="00F21547">
        <w:t xml:space="preserve"> </w:t>
      </w:r>
      <w:bookmarkEnd w:id="24"/>
    </w:p>
    <w:p w14:paraId="7C6D92FD" w14:textId="04D06A17" w:rsidR="00BA1EA5" w:rsidRPr="00E626CD" w:rsidRDefault="00BA1EA5" w:rsidP="00BA1EA5">
      <w:pPr>
        <w:pStyle w:val="Text"/>
        <w:rPr>
          <w:rFonts w:asciiTheme="minorHAnsi" w:hAnsiTheme="minorHAnsi"/>
          <w:szCs w:val="22"/>
        </w:rPr>
      </w:pPr>
      <w:r w:rsidRPr="00E626CD">
        <w:rPr>
          <w:rFonts w:asciiTheme="minorHAnsi" w:hAnsiTheme="minorHAnsi"/>
        </w:rPr>
        <w:t>Based on the person number</w:t>
      </w:r>
      <w:r w:rsidR="00F1452B">
        <w:rPr>
          <w:rFonts w:asciiTheme="minorHAnsi" w:hAnsiTheme="minorHAnsi"/>
        </w:rPr>
        <w:t xml:space="preserve"> and </w:t>
      </w:r>
      <w:proofErr w:type="spellStart"/>
      <w:r w:rsidR="00F1452B">
        <w:rPr>
          <w:rFonts w:asciiTheme="minorHAnsi" w:hAnsiTheme="minorHAnsi"/>
        </w:rPr>
        <w:t>documentType</w:t>
      </w:r>
      <w:proofErr w:type="spellEnd"/>
      <w:r w:rsidR="00F1452B">
        <w:rPr>
          <w:rFonts w:asciiTheme="minorHAnsi" w:hAnsiTheme="minorHAnsi"/>
        </w:rPr>
        <w:t xml:space="preserve"> parameter</w:t>
      </w:r>
      <w:r w:rsidRPr="00E626CD">
        <w:rPr>
          <w:rFonts w:asciiTheme="minorHAnsi" w:hAnsiTheme="minorHAnsi"/>
        </w:rPr>
        <w:t xml:space="preserve">, the service returns </w:t>
      </w:r>
      <w:r w:rsidR="00FF33C9">
        <w:rPr>
          <w:rFonts w:asciiTheme="minorHAnsi" w:hAnsiTheme="minorHAnsi"/>
        </w:rPr>
        <w:t>the</w:t>
      </w:r>
      <w:r w:rsidR="00F1452B">
        <w:rPr>
          <w:rFonts w:asciiTheme="minorHAnsi" w:hAnsiTheme="minorHAnsi"/>
        </w:rPr>
        <w:t xml:space="preserve"> requested</w:t>
      </w:r>
      <w:r w:rsidR="00FF33C9">
        <w:rPr>
          <w:rFonts w:asciiTheme="minorHAnsi" w:hAnsiTheme="minorHAnsi"/>
        </w:rPr>
        <w:t xml:space="preserve"> </w:t>
      </w:r>
      <w:r w:rsidR="00F1452B">
        <w:rPr>
          <w:rFonts w:asciiTheme="minorHAnsi" w:hAnsiTheme="minorHAnsi"/>
        </w:rPr>
        <w:t>certificate</w:t>
      </w:r>
      <w:r w:rsidR="00FF33C9">
        <w:rPr>
          <w:rFonts w:asciiTheme="minorHAnsi" w:hAnsiTheme="minorHAnsi"/>
        </w:rPr>
        <w:t xml:space="preserve"> of a </w:t>
      </w:r>
      <w:r w:rsidR="00F1452B">
        <w:rPr>
          <w:rFonts w:asciiTheme="minorHAnsi" w:hAnsiTheme="minorHAnsi"/>
        </w:rPr>
        <w:t>person</w:t>
      </w:r>
      <w:r w:rsidR="00FF33C9">
        <w:rPr>
          <w:rFonts w:asciiTheme="minorHAnsi" w:hAnsiTheme="minorHAnsi"/>
        </w:rPr>
        <w:t xml:space="preserve">. This </w:t>
      </w:r>
      <w:r w:rsidRPr="00E626CD">
        <w:rPr>
          <w:rFonts w:asciiTheme="minorHAnsi" w:hAnsiTheme="minorHAnsi"/>
        </w:rPr>
        <w:t xml:space="preserve">information is retrieved from the </w:t>
      </w:r>
      <w:r w:rsidR="003D1767" w:rsidRPr="00E626CD">
        <w:rPr>
          <w:rFonts w:asciiTheme="minorHAnsi" w:hAnsiTheme="minorHAnsi"/>
        </w:rPr>
        <w:t>National Register</w:t>
      </w:r>
      <w:r w:rsidRPr="00E626CD">
        <w:rPr>
          <w:rFonts w:asciiTheme="minorHAnsi" w:hAnsiTheme="minorHAnsi"/>
        </w:rPr>
        <w:t>. The only input parameter</w:t>
      </w:r>
      <w:r w:rsidR="00F1452B">
        <w:rPr>
          <w:rFonts w:asciiTheme="minorHAnsi" w:hAnsiTheme="minorHAnsi"/>
        </w:rPr>
        <w:t>s</w:t>
      </w:r>
      <w:r w:rsidRPr="00E626CD">
        <w:rPr>
          <w:rFonts w:asciiTheme="minorHAnsi" w:hAnsiTheme="minorHAnsi"/>
        </w:rPr>
        <w:t xml:space="preserve"> </w:t>
      </w:r>
      <w:r w:rsidR="00F1452B">
        <w:rPr>
          <w:rFonts w:asciiTheme="minorHAnsi" w:hAnsiTheme="minorHAnsi"/>
        </w:rPr>
        <w:t>are</w:t>
      </w:r>
      <w:r w:rsidRPr="00E626CD">
        <w:rPr>
          <w:rFonts w:asciiTheme="minorHAnsi" w:hAnsiTheme="minorHAnsi"/>
        </w:rPr>
        <w:t xml:space="preserve"> the person number</w:t>
      </w:r>
      <w:r w:rsidR="00F1452B">
        <w:rPr>
          <w:rFonts w:asciiTheme="minorHAnsi" w:hAnsiTheme="minorHAnsi"/>
        </w:rPr>
        <w:t xml:space="preserve"> and document type</w:t>
      </w:r>
      <w:r w:rsidRPr="00E626CD">
        <w:rPr>
          <w:rFonts w:asciiTheme="minorHAnsi" w:hAnsiTheme="minorHAnsi"/>
        </w:rPr>
        <w:t>.</w:t>
      </w:r>
    </w:p>
    <w:p w14:paraId="12ACF191" w14:textId="77777777" w:rsidR="00BA1EA5" w:rsidRPr="00F21547" w:rsidRDefault="00BA1EA5" w:rsidP="00BA1EA5">
      <w:pPr>
        <w:pStyle w:val="Heading3"/>
        <w:keepNext/>
        <w:numPr>
          <w:ilvl w:val="2"/>
          <w:numId w:val="10"/>
        </w:numPr>
        <w:tabs>
          <w:tab w:val="clear" w:pos="9072"/>
        </w:tabs>
        <w:spacing w:before="360" w:line="340" w:lineRule="atLeast"/>
      </w:pPr>
      <w:bookmarkStart w:id="26" w:name="_Toc316652894"/>
      <w:bookmarkStart w:id="27" w:name="_Toc160616748"/>
      <w:r w:rsidRPr="00F21547">
        <w:t>STANDARD SCENARIO</w:t>
      </w:r>
      <w:bookmarkEnd w:id="26"/>
      <w:bookmarkEnd w:id="27"/>
    </w:p>
    <w:p w14:paraId="0FBC12AF" w14:textId="23CE01C2" w:rsidR="00BA1EA5" w:rsidRPr="00E626CD" w:rsidRDefault="00BA1EA5" w:rsidP="00BA1EA5">
      <w:pPr>
        <w:pStyle w:val="Text"/>
        <w:rPr>
          <w:rFonts w:asciiTheme="minorHAnsi" w:hAnsiTheme="minorHAnsi"/>
        </w:rPr>
      </w:pPr>
      <w:r w:rsidRPr="00E626CD">
        <w:rPr>
          <w:rFonts w:asciiTheme="minorHAnsi" w:hAnsiTheme="minorHAnsi"/>
        </w:rPr>
        <w:t>The person number is a (correct) national identification number</w:t>
      </w:r>
      <w:r w:rsidR="00F1452B">
        <w:rPr>
          <w:rFonts w:asciiTheme="minorHAnsi" w:hAnsiTheme="minorHAnsi"/>
        </w:rPr>
        <w:t xml:space="preserve"> and the document type element contains one of the </w:t>
      </w:r>
      <w:r w:rsidR="005F213B">
        <w:rPr>
          <w:rFonts w:asciiTheme="minorHAnsi" w:hAnsiTheme="minorHAnsi"/>
        </w:rPr>
        <w:t>values mentioned above in de values list</w:t>
      </w:r>
      <w:r w:rsidRPr="00E626CD">
        <w:rPr>
          <w:rFonts w:asciiTheme="minorHAnsi" w:hAnsiTheme="minorHAnsi"/>
        </w:rPr>
        <w:t>; the person is not scratched and has not obtained a new identification number.</w:t>
      </w:r>
    </w:p>
    <w:p w14:paraId="0A96EA77" w14:textId="559400E0" w:rsidR="00BA1EA5" w:rsidRPr="00E626CD" w:rsidRDefault="00BA1EA5" w:rsidP="00BA1EA5">
      <w:pPr>
        <w:pStyle w:val="Text"/>
        <w:rPr>
          <w:rFonts w:asciiTheme="minorHAnsi" w:hAnsiTheme="minorHAnsi"/>
        </w:rPr>
      </w:pPr>
      <w:r w:rsidRPr="00E626CD">
        <w:rPr>
          <w:rFonts w:asciiTheme="minorHAnsi" w:hAnsiTheme="minorHAnsi"/>
        </w:rPr>
        <w:t>The service responds</w:t>
      </w:r>
      <w:r w:rsidR="003D1767" w:rsidRPr="00E626CD">
        <w:rPr>
          <w:rFonts w:asciiTheme="minorHAnsi" w:hAnsiTheme="minorHAnsi"/>
        </w:rPr>
        <w:t xml:space="preserve"> a </w:t>
      </w:r>
      <w:r w:rsidR="00941D4B">
        <w:rPr>
          <w:rFonts w:asciiTheme="minorHAnsi" w:hAnsiTheme="minorHAnsi"/>
        </w:rPr>
        <w:t>docu</w:t>
      </w:r>
      <w:r w:rsidR="00E547D7">
        <w:rPr>
          <w:rFonts w:asciiTheme="minorHAnsi" w:hAnsiTheme="minorHAnsi"/>
        </w:rPr>
        <w:t>ment</w:t>
      </w:r>
      <w:r w:rsidRPr="00E626CD">
        <w:rPr>
          <w:rFonts w:asciiTheme="minorHAnsi" w:hAnsiTheme="minorHAnsi"/>
        </w:rPr>
        <w:t xml:space="preserve"> element. The source of the </w:t>
      </w:r>
      <w:r w:rsidR="00E547D7">
        <w:rPr>
          <w:rFonts w:asciiTheme="minorHAnsi" w:hAnsiTheme="minorHAnsi"/>
        </w:rPr>
        <w:t>document</w:t>
      </w:r>
      <w:r w:rsidR="003D1767" w:rsidRPr="00E626CD">
        <w:rPr>
          <w:rFonts w:asciiTheme="minorHAnsi" w:hAnsiTheme="minorHAnsi"/>
        </w:rPr>
        <w:t xml:space="preserve"> </w:t>
      </w:r>
      <w:r w:rsidRPr="00E626CD">
        <w:rPr>
          <w:rFonts w:asciiTheme="minorHAnsi" w:hAnsiTheme="minorHAnsi"/>
        </w:rPr>
        <w:t>is the NR.</w:t>
      </w:r>
    </w:p>
    <w:p w14:paraId="13127305" w14:textId="636CD9C2" w:rsidR="00BA1EA5" w:rsidRPr="00E53BCD" w:rsidRDefault="00BA1EA5" w:rsidP="00BA1EA5">
      <w:pPr>
        <w:pStyle w:val="Heading3"/>
        <w:keepNext/>
        <w:numPr>
          <w:ilvl w:val="2"/>
          <w:numId w:val="10"/>
        </w:numPr>
        <w:tabs>
          <w:tab w:val="clear" w:pos="9072"/>
        </w:tabs>
        <w:spacing w:before="360" w:line="340" w:lineRule="atLeast"/>
      </w:pPr>
      <w:bookmarkStart w:id="28" w:name="_Toc316652898"/>
      <w:bookmarkStart w:id="29" w:name="_Toc160616749"/>
      <w:r w:rsidRPr="00E53BCD">
        <w:t>ALTERNATIVE SCENARIO INVALID IDENTIFICATION NUMBER</w:t>
      </w:r>
      <w:bookmarkEnd w:id="28"/>
      <w:r w:rsidR="00E547D7">
        <w:t xml:space="preserve"> OR INVALID DOCUMENTTYPE</w:t>
      </w:r>
      <w:bookmarkEnd w:id="29"/>
    </w:p>
    <w:p w14:paraId="45D33619" w14:textId="128B7701" w:rsidR="00BA1EA5" w:rsidRPr="00E626CD" w:rsidRDefault="00BA1EA5" w:rsidP="00BA1EA5">
      <w:pPr>
        <w:pStyle w:val="Text"/>
        <w:rPr>
          <w:rFonts w:asciiTheme="minorHAnsi" w:hAnsiTheme="minorHAnsi"/>
        </w:rPr>
      </w:pPr>
      <w:r w:rsidRPr="00E626CD">
        <w:rPr>
          <w:rFonts w:asciiTheme="minorHAnsi" w:hAnsiTheme="minorHAnsi"/>
        </w:rPr>
        <w:t>The person number is an invalid national identification numbe</w:t>
      </w:r>
      <w:r w:rsidR="00E547D7">
        <w:rPr>
          <w:rFonts w:asciiTheme="minorHAnsi" w:hAnsiTheme="minorHAnsi"/>
        </w:rPr>
        <w:t>r or the document type submitted was invalid.</w:t>
      </w:r>
    </w:p>
    <w:p w14:paraId="52CF2829" w14:textId="77777777" w:rsidR="00BA1EA5" w:rsidRPr="00E626CD" w:rsidRDefault="00BA1EA5" w:rsidP="00BA1EA5">
      <w:pPr>
        <w:pStyle w:val="Text"/>
        <w:rPr>
          <w:rFonts w:asciiTheme="minorHAnsi" w:hAnsiTheme="minorHAnsi"/>
        </w:rPr>
      </w:pPr>
      <w:r w:rsidRPr="00E626CD">
        <w:rPr>
          <w:rFonts w:asciiTheme="minorHAnsi" w:hAnsiTheme="minorHAnsi"/>
        </w:rPr>
        <w:t>The service responds a Soap Fault.</w:t>
      </w:r>
    </w:p>
    <w:p w14:paraId="704486E1" w14:textId="77777777" w:rsidR="00BA1EA5" w:rsidRPr="00E53BCD" w:rsidRDefault="00BA1EA5" w:rsidP="00BA1EA5">
      <w:pPr>
        <w:pStyle w:val="Heading1"/>
        <w:keepNext/>
        <w:pageBreakBefore/>
        <w:numPr>
          <w:ilvl w:val="0"/>
          <w:numId w:val="10"/>
        </w:numPr>
        <w:tabs>
          <w:tab w:val="clear" w:pos="9072"/>
        </w:tabs>
        <w:spacing w:after="280" w:line="480" w:lineRule="atLeast"/>
      </w:pPr>
      <w:bookmarkStart w:id="30" w:name="_Toc316652899"/>
      <w:bookmarkStart w:id="31" w:name="_Toc160616750"/>
      <w:r w:rsidRPr="00E53BCD">
        <w:lastRenderedPageBreak/>
        <w:t>Basic concepts</w:t>
      </w:r>
      <w:bookmarkEnd w:id="30"/>
      <w:bookmarkEnd w:id="31"/>
    </w:p>
    <w:p w14:paraId="21EBF644" w14:textId="29582B59" w:rsidR="00BA1EA5" w:rsidRPr="00E626CD" w:rsidRDefault="00BA1EA5" w:rsidP="00BA1EA5">
      <w:pPr>
        <w:rPr>
          <w:rFonts w:asciiTheme="minorHAnsi" w:hAnsiTheme="minorHAnsi"/>
          <w:szCs w:val="24"/>
          <w:lang w:val="en-GB" w:eastAsia="en-US"/>
        </w:rPr>
      </w:pPr>
      <w:r w:rsidRPr="00E626CD">
        <w:rPr>
          <w:rFonts w:asciiTheme="minorHAnsi" w:hAnsiTheme="minorHAnsi"/>
          <w:szCs w:val="24"/>
          <w:lang w:val="en-GB" w:eastAsia="en-US"/>
        </w:rPr>
        <w:t>Before describing the functionality of the person services some background information is given to obtain a common ground of person related information in Belgium.</w:t>
      </w:r>
    </w:p>
    <w:p w14:paraId="45FA84BE" w14:textId="1D5656C6" w:rsidR="00BA1EA5" w:rsidRPr="00F21547" w:rsidRDefault="00193DCE" w:rsidP="0019209B">
      <w:pPr>
        <w:pStyle w:val="Heading2"/>
      </w:pPr>
      <w:bookmarkStart w:id="32" w:name="_Toc160616751"/>
      <w:r>
        <w:t>Person Number</w:t>
      </w:r>
      <w:bookmarkEnd w:id="32"/>
    </w:p>
    <w:p w14:paraId="4A932AAC" w14:textId="69B52AAE" w:rsidR="00BA1EA5" w:rsidRPr="00F31E89" w:rsidRDefault="00BA1EA5" w:rsidP="00BA1EA5">
      <w:pPr>
        <w:pStyle w:val="Text"/>
        <w:rPr>
          <w:rFonts w:asciiTheme="minorHAnsi" w:hAnsiTheme="minorHAnsi"/>
        </w:rPr>
      </w:pPr>
      <w:r w:rsidRPr="00E626CD">
        <w:rPr>
          <w:rFonts w:asciiTheme="minorHAnsi" w:hAnsiTheme="minorHAnsi"/>
        </w:rPr>
        <w:t>A person number is a national identification number (in case the national registry has attributed the number) or a bis number (in case the CBSS has attributed the number). A person number is a number of 11 digits and identifies a person uniquely. This number is also called the social security inscription number SSIN.</w:t>
      </w:r>
    </w:p>
    <w:p w14:paraId="0AD8D8A9" w14:textId="77777777" w:rsidR="00BA1EA5" w:rsidRPr="00193DCE" w:rsidRDefault="00BA1EA5" w:rsidP="00BA1EA5">
      <w:pPr>
        <w:pStyle w:val="Text"/>
        <w:rPr>
          <w:rFonts w:asciiTheme="minorHAnsi" w:hAnsiTheme="minorHAnsi" w:cstheme="minorHAnsi"/>
        </w:rPr>
      </w:pPr>
      <w:r w:rsidRPr="00193DCE">
        <w:rPr>
          <w:rFonts w:asciiTheme="minorHAnsi" w:hAnsiTheme="minorHAnsi" w:cstheme="minorHAnsi"/>
        </w:rPr>
        <w:t>Layout of the person number: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8"/>
        <w:gridCol w:w="3069"/>
        <w:gridCol w:w="5339"/>
      </w:tblGrid>
      <w:tr w:rsidR="00BA1EA5" w14:paraId="2347F2DC" w14:textId="77777777" w:rsidTr="00A84BF5">
        <w:tc>
          <w:tcPr>
            <w:tcW w:w="872" w:type="dxa"/>
            <w:tcBorders>
              <w:top w:val="single" w:sz="4" w:space="0" w:color="000000"/>
              <w:left w:val="single" w:sz="4" w:space="0" w:color="000000"/>
              <w:bottom w:val="single" w:sz="4" w:space="0" w:color="000000"/>
              <w:right w:val="single" w:sz="4" w:space="0" w:color="000000"/>
            </w:tcBorders>
            <w:shd w:val="clear" w:color="auto" w:fill="E0E0E0"/>
            <w:hideMark/>
          </w:tcPr>
          <w:p w14:paraId="3BFC8C82" w14:textId="77777777" w:rsidR="00BA1EA5" w:rsidRDefault="00BA1EA5" w:rsidP="00A84BF5">
            <w:pPr>
              <w:rPr>
                <w:lang w:val="en-GB"/>
              </w:rPr>
            </w:pPr>
            <w:r>
              <w:rPr>
                <w:lang w:val="en-GB"/>
              </w:rPr>
              <w:t>Position</w:t>
            </w:r>
          </w:p>
        </w:tc>
        <w:tc>
          <w:tcPr>
            <w:tcW w:w="3071" w:type="dxa"/>
            <w:tcBorders>
              <w:top w:val="single" w:sz="4" w:space="0" w:color="000000"/>
              <w:left w:val="single" w:sz="4" w:space="0" w:color="000000"/>
              <w:bottom w:val="single" w:sz="4" w:space="0" w:color="000000"/>
              <w:right w:val="single" w:sz="4" w:space="0" w:color="000000"/>
            </w:tcBorders>
            <w:shd w:val="clear" w:color="auto" w:fill="E0E0E0"/>
            <w:hideMark/>
          </w:tcPr>
          <w:p w14:paraId="62A72B25" w14:textId="77777777" w:rsidR="00BA1EA5" w:rsidRDefault="00BA1EA5" w:rsidP="00A84BF5">
            <w:pPr>
              <w:rPr>
                <w:lang w:val="en-GB"/>
              </w:rPr>
            </w:pPr>
            <w:r>
              <w:rPr>
                <w:lang w:val="en-GB"/>
              </w:rPr>
              <w:t>Description</w:t>
            </w:r>
          </w:p>
        </w:tc>
        <w:tc>
          <w:tcPr>
            <w:tcW w:w="5345" w:type="dxa"/>
            <w:tcBorders>
              <w:top w:val="single" w:sz="4" w:space="0" w:color="000000"/>
              <w:left w:val="single" w:sz="4" w:space="0" w:color="000000"/>
              <w:bottom w:val="single" w:sz="4" w:space="0" w:color="000000"/>
              <w:right w:val="single" w:sz="4" w:space="0" w:color="000000"/>
            </w:tcBorders>
            <w:shd w:val="clear" w:color="auto" w:fill="E0E0E0"/>
            <w:hideMark/>
          </w:tcPr>
          <w:p w14:paraId="422F1511" w14:textId="77777777" w:rsidR="00BA1EA5" w:rsidRDefault="00BA1EA5" w:rsidP="00A84BF5">
            <w:pPr>
              <w:rPr>
                <w:lang w:val="en-GB"/>
              </w:rPr>
            </w:pPr>
            <w:r>
              <w:rPr>
                <w:lang w:val="en-GB"/>
              </w:rPr>
              <w:t>Remark</w:t>
            </w:r>
          </w:p>
        </w:tc>
      </w:tr>
      <w:tr w:rsidR="00BA1EA5" w:rsidRPr="00381818" w14:paraId="23D50E17" w14:textId="77777777" w:rsidTr="00A84BF5">
        <w:tc>
          <w:tcPr>
            <w:tcW w:w="872" w:type="dxa"/>
            <w:tcBorders>
              <w:top w:val="single" w:sz="4" w:space="0" w:color="000000"/>
              <w:left w:val="single" w:sz="4" w:space="0" w:color="000000"/>
              <w:bottom w:val="single" w:sz="4" w:space="0" w:color="000000"/>
              <w:right w:val="single" w:sz="4" w:space="0" w:color="000000"/>
            </w:tcBorders>
            <w:hideMark/>
          </w:tcPr>
          <w:p w14:paraId="1A3CB8EB" w14:textId="77777777" w:rsidR="00BA1EA5" w:rsidRDefault="00BA1EA5" w:rsidP="00A84BF5">
            <w:pPr>
              <w:rPr>
                <w:lang w:val="en-GB"/>
              </w:rPr>
            </w:pPr>
            <w:r>
              <w:rPr>
                <w:lang w:val="en-GB"/>
              </w:rPr>
              <w:t>1-6</w:t>
            </w:r>
          </w:p>
        </w:tc>
        <w:tc>
          <w:tcPr>
            <w:tcW w:w="3071" w:type="dxa"/>
            <w:tcBorders>
              <w:top w:val="single" w:sz="4" w:space="0" w:color="000000"/>
              <w:left w:val="single" w:sz="4" w:space="0" w:color="000000"/>
              <w:bottom w:val="single" w:sz="4" w:space="0" w:color="000000"/>
              <w:right w:val="single" w:sz="4" w:space="0" w:color="000000"/>
            </w:tcBorders>
            <w:hideMark/>
          </w:tcPr>
          <w:p w14:paraId="268EBE6E" w14:textId="77777777" w:rsidR="00BA1EA5" w:rsidRDefault="00BA1EA5" w:rsidP="00A84BF5">
            <w:pPr>
              <w:rPr>
                <w:lang w:val="en-GB"/>
              </w:rPr>
            </w:pPr>
            <w:r>
              <w:rPr>
                <w:lang w:val="en-GB"/>
              </w:rPr>
              <w:t xml:space="preserve">Birthday in YYMMDD format </w:t>
            </w:r>
          </w:p>
        </w:tc>
        <w:tc>
          <w:tcPr>
            <w:tcW w:w="5345" w:type="dxa"/>
            <w:tcBorders>
              <w:top w:val="single" w:sz="4" w:space="0" w:color="000000"/>
              <w:left w:val="single" w:sz="4" w:space="0" w:color="000000"/>
              <w:bottom w:val="single" w:sz="4" w:space="0" w:color="000000"/>
              <w:right w:val="single" w:sz="4" w:space="0" w:color="000000"/>
            </w:tcBorders>
            <w:hideMark/>
          </w:tcPr>
          <w:p w14:paraId="347256B4" w14:textId="30DF9DF9" w:rsidR="00BA1EA5" w:rsidRDefault="00BA1EA5" w:rsidP="00A84BF5">
            <w:pPr>
              <w:rPr>
                <w:lang w:val="en-GB"/>
              </w:rPr>
            </w:pPr>
            <w:r>
              <w:rPr>
                <w:lang w:val="en-GB"/>
              </w:rPr>
              <w:t>In some cases the birthday is unknown or not precise. The year is known, but not the month and or day. In those cases the month and or day are 00.</w:t>
            </w:r>
          </w:p>
          <w:p w14:paraId="217515E1" w14:textId="77777777" w:rsidR="00BA1EA5" w:rsidRDefault="00BA1EA5" w:rsidP="00A84BF5">
            <w:pPr>
              <w:rPr>
                <w:lang w:val="en-GB"/>
              </w:rPr>
            </w:pPr>
            <w:r>
              <w:rPr>
                <w:lang w:val="en-GB"/>
              </w:rPr>
              <w:t>Bis numbers attributed by the Crossroads Bank for Social Security have the month value plus 20 (20-32) or plus 40 (40-52).</w:t>
            </w:r>
          </w:p>
        </w:tc>
      </w:tr>
      <w:tr w:rsidR="00BA1EA5" w:rsidRPr="00381818" w14:paraId="094270D4" w14:textId="77777777" w:rsidTr="00A84BF5">
        <w:tc>
          <w:tcPr>
            <w:tcW w:w="872" w:type="dxa"/>
            <w:tcBorders>
              <w:top w:val="single" w:sz="4" w:space="0" w:color="000000"/>
              <w:left w:val="single" w:sz="4" w:space="0" w:color="000000"/>
              <w:bottom w:val="single" w:sz="4" w:space="0" w:color="000000"/>
              <w:right w:val="single" w:sz="4" w:space="0" w:color="000000"/>
            </w:tcBorders>
            <w:hideMark/>
          </w:tcPr>
          <w:p w14:paraId="3F8A486B" w14:textId="77777777" w:rsidR="00BA1EA5" w:rsidRDefault="00BA1EA5" w:rsidP="00A84BF5">
            <w:pPr>
              <w:rPr>
                <w:lang w:val="en-GB"/>
              </w:rPr>
            </w:pPr>
            <w:r>
              <w:rPr>
                <w:lang w:val="en-GB"/>
              </w:rPr>
              <w:t>7-9</w:t>
            </w:r>
          </w:p>
        </w:tc>
        <w:tc>
          <w:tcPr>
            <w:tcW w:w="3071" w:type="dxa"/>
            <w:tcBorders>
              <w:top w:val="single" w:sz="4" w:space="0" w:color="000000"/>
              <w:left w:val="single" w:sz="4" w:space="0" w:color="000000"/>
              <w:bottom w:val="single" w:sz="4" w:space="0" w:color="000000"/>
              <w:right w:val="single" w:sz="4" w:space="0" w:color="000000"/>
            </w:tcBorders>
            <w:hideMark/>
          </w:tcPr>
          <w:p w14:paraId="37091653" w14:textId="77777777" w:rsidR="00BA1EA5" w:rsidRDefault="00BA1EA5" w:rsidP="00A84BF5">
            <w:pPr>
              <w:rPr>
                <w:lang w:val="en-GB"/>
              </w:rPr>
            </w:pPr>
            <w:r>
              <w:rPr>
                <w:lang w:val="en-GB"/>
              </w:rPr>
              <w:t>Serial number</w:t>
            </w:r>
          </w:p>
        </w:tc>
        <w:tc>
          <w:tcPr>
            <w:tcW w:w="5345" w:type="dxa"/>
            <w:tcBorders>
              <w:top w:val="single" w:sz="4" w:space="0" w:color="000000"/>
              <w:left w:val="single" w:sz="4" w:space="0" w:color="000000"/>
              <w:bottom w:val="single" w:sz="4" w:space="0" w:color="000000"/>
              <w:right w:val="single" w:sz="4" w:space="0" w:color="000000"/>
            </w:tcBorders>
            <w:hideMark/>
          </w:tcPr>
          <w:p w14:paraId="72AA45BE" w14:textId="77777777" w:rsidR="00BA1EA5" w:rsidRDefault="00BA1EA5" w:rsidP="00A84BF5">
            <w:pPr>
              <w:rPr>
                <w:lang w:val="en-GB"/>
              </w:rPr>
            </w:pPr>
            <w:r>
              <w:rPr>
                <w:lang w:val="en-GB"/>
              </w:rPr>
              <w:t>In case of a national number a male persons have an odd number and a female an even number.</w:t>
            </w:r>
          </w:p>
        </w:tc>
      </w:tr>
      <w:tr w:rsidR="00BA1EA5" w14:paraId="02874C0A" w14:textId="77777777" w:rsidTr="00A84BF5">
        <w:tc>
          <w:tcPr>
            <w:tcW w:w="872" w:type="dxa"/>
            <w:tcBorders>
              <w:top w:val="single" w:sz="4" w:space="0" w:color="000000"/>
              <w:left w:val="single" w:sz="4" w:space="0" w:color="000000"/>
              <w:bottom w:val="single" w:sz="4" w:space="0" w:color="000000"/>
              <w:right w:val="single" w:sz="4" w:space="0" w:color="000000"/>
            </w:tcBorders>
            <w:hideMark/>
          </w:tcPr>
          <w:p w14:paraId="54EF3095" w14:textId="77777777" w:rsidR="00BA1EA5" w:rsidRDefault="00BA1EA5" w:rsidP="00A84BF5">
            <w:pPr>
              <w:rPr>
                <w:lang w:val="en-GB"/>
              </w:rPr>
            </w:pPr>
            <w:r>
              <w:rPr>
                <w:lang w:val="en-GB"/>
              </w:rPr>
              <w:t>10-11</w:t>
            </w:r>
          </w:p>
        </w:tc>
        <w:tc>
          <w:tcPr>
            <w:tcW w:w="3071" w:type="dxa"/>
            <w:tcBorders>
              <w:top w:val="single" w:sz="4" w:space="0" w:color="000000"/>
              <w:left w:val="single" w:sz="4" w:space="0" w:color="000000"/>
              <w:bottom w:val="single" w:sz="4" w:space="0" w:color="000000"/>
              <w:right w:val="single" w:sz="4" w:space="0" w:color="000000"/>
            </w:tcBorders>
            <w:hideMark/>
          </w:tcPr>
          <w:p w14:paraId="7727AD7A" w14:textId="77777777" w:rsidR="00BA1EA5" w:rsidRDefault="00BA1EA5" w:rsidP="00A84BF5">
            <w:pPr>
              <w:rPr>
                <w:lang w:val="en-GB"/>
              </w:rPr>
            </w:pPr>
            <w:r>
              <w:rPr>
                <w:lang w:val="en-GB"/>
              </w:rPr>
              <w:t>Check digit</w:t>
            </w:r>
          </w:p>
        </w:tc>
        <w:tc>
          <w:tcPr>
            <w:tcW w:w="5345" w:type="dxa"/>
            <w:tcBorders>
              <w:top w:val="single" w:sz="4" w:space="0" w:color="000000"/>
              <w:left w:val="single" w:sz="4" w:space="0" w:color="000000"/>
              <w:bottom w:val="single" w:sz="4" w:space="0" w:color="000000"/>
              <w:right w:val="single" w:sz="4" w:space="0" w:color="000000"/>
            </w:tcBorders>
            <w:hideMark/>
          </w:tcPr>
          <w:p w14:paraId="483709FF" w14:textId="77777777" w:rsidR="00BA1EA5" w:rsidRDefault="00BA1EA5" w:rsidP="00A84BF5">
            <w:pPr>
              <w:keepNext/>
              <w:rPr>
                <w:lang w:val="en-GB"/>
              </w:rPr>
            </w:pPr>
            <w:r>
              <w:rPr>
                <w:lang w:val="en-GB"/>
              </w:rPr>
              <w:t>Based on mod97</w:t>
            </w:r>
          </w:p>
        </w:tc>
      </w:tr>
    </w:tbl>
    <w:p w14:paraId="1D8F9D72" w14:textId="450E3673" w:rsidR="00BA1EA5" w:rsidRDefault="00BA1EA5" w:rsidP="00BA1EA5">
      <w:pPr>
        <w:pStyle w:val="Text"/>
      </w:pPr>
    </w:p>
    <w:p w14:paraId="2997D470" w14:textId="77777777" w:rsidR="00BA1EA5" w:rsidRPr="00312E55" w:rsidRDefault="00BA1EA5" w:rsidP="00BA1EA5">
      <w:pPr>
        <w:pStyle w:val="Heading1"/>
        <w:keepNext/>
        <w:pageBreakBefore/>
        <w:numPr>
          <w:ilvl w:val="0"/>
          <w:numId w:val="11"/>
        </w:numPr>
        <w:tabs>
          <w:tab w:val="clear" w:pos="737"/>
          <w:tab w:val="clear" w:pos="9072"/>
          <w:tab w:val="left" w:pos="720"/>
        </w:tabs>
        <w:spacing w:after="280" w:line="480" w:lineRule="atLeast"/>
      </w:pPr>
      <w:bookmarkStart w:id="33" w:name="_Toc273430231"/>
      <w:bookmarkStart w:id="34" w:name="_Toc160616752"/>
      <w:r w:rsidRPr="00312E55">
        <w:lastRenderedPageBreak/>
        <w:t>Basic service information</w:t>
      </w:r>
      <w:bookmarkEnd w:id="33"/>
      <w:bookmarkEnd w:id="34"/>
      <w:r w:rsidRPr="00312E55">
        <w:t xml:space="preserve"> </w:t>
      </w:r>
    </w:p>
    <w:p w14:paraId="40BDA51A" w14:textId="5D5B73B4" w:rsidR="00BA1EA5" w:rsidRDefault="00BA1EA5" w:rsidP="0019209B">
      <w:pPr>
        <w:pStyle w:val="Heading2"/>
        <w:numPr>
          <w:ilvl w:val="1"/>
          <w:numId w:val="11"/>
        </w:numPr>
      </w:pPr>
      <w:bookmarkStart w:id="35" w:name="_Toc273430233"/>
      <w:bookmarkStart w:id="36" w:name="_Toc260728159"/>
      <w:bookmarkStart w:id="37" w:name="_Toc160616753"/>
      <w:r>
        <w:t>Service access parameters</w:t>
      </w:r>
      <w:bookmarkEnd w:id="35"/>
      <w:bookmarkEnd w:id="36"/>
      <w:bookmarkEnd w:id="37"/>
    </w:p>
    <w:p w14:paraId="4673BD2C" w14:textId="75823CA2" w:rsidR="00BA1EA5" w:rsidRDefault="00BA1EA5" w:rsidP="00BA1EA5">
      <w:pPr>
        <w:pStyle w:val="Caption"/>
        <w:keepNext/>
        <w:rPr>
          <w:sz w:val="20"/>
        </w:rPr>
      </w:pPr>
      <w:r>
        <w:t xml:space="preserve">Table </w:t>
      </w:r>
      <w:r>
        <w:fldChar w:fldCharType="begin"/>
      </w:r>
      <w:r>
        <w:instrText xml:space="preserve"> SEQ Tabel \* ARABIC </w:instrText>
      </w:r>
      <w:r>
        <w:fldChar w:fldCharType="separate"/>
      </w:r>
      <w:r>
        <w:rPr>
          <w:noProof/>
        </w:rPr>
        <w:t>3</w:t>
      </w:r>
      <w:r>
        <w:fldChar w:fldCharType="end"/>
      </w:r>
      <w:r>
        <w:t xml:space="preserve"> Service access parameters get person</w:t>
      </w:r>
      <w:r w:rsidR="00803AD1">
        <w:t xml:space="preserve"> certificate</w:t>
      </w:r>
      <w:r>
        <w:t xml:space="preserve"> information</w:t>
      </w:r>
    </w:p>
    <w:tbl>
      <w:tblPr>
        <w:tblW w:w="9072" w:type="dxa"/>
        <w:tblBorders>
          <w:top w:val="single" w:sz="8" w:space="0" w:color="A5AB81"/>
          <w:bottom w:val="single" w:sz="8" w:space="0" w:color="A5AB81"/>
        </w:tblBorders>
        <w:tblLayout w:type="fixed"/>
        <w:tblLook w:val="0080" w:firstRow="0" w:lastRow="0" w:firstColumn="1" w:lastColumn="0" w:noHBand="0" w:noVBand="0"/>
      </w:tblPr>
      <w:tblGrid>
        <w:gridCol w:w="1362"/>
        <w:gridCol w:w="7710"/>
      </w:tblGrid>
      <w:tr w:rsidR="00BA1EA5" w:rsidRPr="00381818" w14:paraId="079997E8" w14:textId="77777777" w:rsidTr="00452BB9">
        <w:tc>
          <w:tcPr>
            <w:tcW w:w="1362" w:type="dxa"/>
            <w:tcBorders>
              <w:top w:val="single" w:sz="8" w:space="0" w:color="A5AB81"/>
              <w:left w:val="nil"/>
              <w:bottom w:val="nil"/>
              <w:right w:val="nil"/>
            </w:tcBorders>
            <w:shd w:val="clear" w:color="auto" w:fill="E8EADF"/>
            <w:hideMark/>
          </w:tcPr>
          <w:p w14:paraId="612D1BF2" w14:textId="77777777" w:rsidR="00BA1EA5" w:rsidRDefault="00BA1EA5" w:rsidP="00A84BF5">
            <w:pPr>
              <w:spacing w:after="120"/>
              <w:rPr>
                <w:b/>
                <w:bCs/>
                <w:color w:val="80865A"/>
                <w:lang w:val="en-GB"/>
              </w:rPr>
            </w:pPr>
            <w:r>
              <w:rPr>
                <w:b/>
                <w:bCs/>
                <w:color w:val="80865A"/>
                <w:lang w:val="en-GB"/>
              </w:rPr>
              <w:t>Endpoint URL (Test &amp; Acceptance)</w:t>
            </w:r>
          </w:p>
        </w:tc>
        <w:tc>
          <w:tcPr>
            <w:tcW w:w="7710" w:type="dxa"/>
            <w:tcBorders>
              <w:top w:val="single" w:sz="8" w:space="0" w:color="A5AB81"/>
              <w:left w:val="nil"/>
              <w:bottom w:val="nil"/>
              <w:right w:val="nil"/>
            </w:tcBorders>
            <w:shd w:val="clear" w:color="auto" w:fill="E8EADF"/>
          </w:tcPr>
          <w:p w14:paraId="1A960063" w14:textId="50FCA583" w:rsidR="00451227" w:rsidRPr="00451227" w:rsidRDefault="00452DB9" w:rsidP="00A84BF5">
            <w:pPr>
              <w:spacing w:after="120"/>
              <w:ind w:right="995"/>
              <w:rPr>
                <w:color w:val="80865A"/>
                <w:lang w:val="en-GB"/>
              </w:rPr>
            </w:pPr>
            <w:r w:rsidRPr="00452DB9">
              <w:rPr>
                <w:color w:val="80865A"/>
                <w:lang w:val="en-GB"/>
              </w:rPr>
              <w:t>https://fsb.services.int.belgium.be/PersonServices/1.0/CertificatsPersonMonDossierService</w:t>
            </w:r>
          </w:p>
        </w:tc>
      </w:tr>
      <w:tr w:rsidR="00BA1EA5" w:rsidRPr="00381818" w14:paraId="0038A9F2" w14:textId="77777777" w:rsidTr="00452BB9">
        <w:tc>
          <w:tcPr>
            <w:tcW w:w="1362" w:type="dxa"/>
            <w:tcBorders>
              <w:top w:val="nil"/>
              <w:left w:val="nil"/>
              <w:bottom w:val="nil"/>
              <w:right w:val="nil"/>
            </w:tcBorders>
            <w:hideMark/>
          </w:tcPr>
          <w:p w14:paraId="2A654CC4" w14:textId="77777777" w:rsidR="00BA1EA5" w:rsidRDefault="00BA1EA5" w:rsidP="00A84BF5">
            <w:pPr>
              <w:spacing w:after="120"/>
              <w:rPr>
                <w:b/>
                <w:bCs/>
                <w:color w:val="80865A"/>
                <w:lang w:val="en-GB"/>
              </w:rPr>
            </w:pPr>
            <w:r>
              <w:rPr>
                <w:b/>
                <w:bCs/>
                <w:color w:val="80865A"/>
                <w:lang w:val="en-GB"/>
              </w:rPr>
              <w:t>Endpoint URL (Production)</w:t>
            </w:r>
          </w:p>
        </w:tc>
        <w:tc>
          <w:tcPr>
            <w:tcW w:w="7710" w:type="dxa"/>
            <w:tcBorders>
              <w:top w:val="nil"/>
              <w:left w:val="nil"/>
              <w:bottom w:val="nil"/>
              <w:right w:val="nil"/>
            </w:tcBorders>
          </w:tcPr>
          <w:p w14:paraId="0B3EB87F" w14:textId="288CA8E7" w:rsidR="00451227" w:rsidRPr="00B16CE7" w:rsidRDefault="00452DB9" w:rsidP="00B16CE7">
            <w:pPr>
              <w:rPr>
                <w:color w:val="80865A"/>
                <w:lang w:val="en-GB" w:eastAsia="nl-NL"/>
              </w:rPr>
            </w:pPr>
            <w:r w:rsidRPr="00452DB9">
              <w:rPr>
                <w:color w:val="80865A"/>
                <w:lang w:val="en-GB" w:eastAsia="nl-NL"/>
              </w:rPr>
              <w:t>https://fsb.services.</w:t>
            </w:r>
            <w:r>
              <w:rPr>
                <w:color w:val="80865A"/>
                <w:lang w:val="en-GB" w:eastAsia="nl-NL"/>
              </w:rPr>
              <w:t>pr</w:t>
            </w:r>
            <w:r w:rsidRPr="00452DB9">
              <w:rPr>
                <w:color w:val="80865A"/>
                <w:lang w:val="en-GB" w:eastAsia="nl-NL"/>
              </w:rPr>
              <w:t>.belgium.be/PersonServices/1.0/CertificatsPersonMonDossierService</w:t>
            </w:r>
          </w:p>
        </w:tc>
      </w:tr>
      <w:tr w:rsidR="00BA1EA5" w:rsidRPr="00451227" w14:paraId="67D73075" w14:textId="77777777" w:rsidTr="00452BB9">
        <w:tc>
          <w:tcPr>
            <w:tcW w:w="1362" w:type="dxa"/>
            <w:tcBorders>
              <w:top w:val="nil"/>
              <w:left w:val="nil"/>
              <w:bottom w:val="nil"/>
              <w:right w:val="nil"/>
            </w:tcBorders>
            <w:shd w:val="clear" w:color="auto" w:fill="E8EADF"/>
            <w:hideMark/>
          </w:tcPr>
          <w:p w14:paraId="18DC592C" w14:textId="77777777" w:rsidR="00BA1EA5" w:rsidRDefault="00BA1EA5" w:rsidP="00A84BF5">
            <w:pPr>
              <w:spacing w:after="120"/>
              <w:rPr>
                <w:b/>
                <w:bCs/>
                <w:color w:val="80865A"/>
                <w:lang w:val="en-GB"/>
              </w:rPr>
            </w:pPr>
            <w:r>
              <w:rPr>
                <w:b/>
                <w:bCs/>
                <w:color w:val="80865A"/>
                <w:lang w:val="en-GB"/>
              </w:rPr>
              <w:t>Message exchange pattern(s)</w:t>
            </w:r>
          </w:p>
        </w:tc>
        <w:tc>
          <w:tcPr>
            <w:tcW w:w="7710" w:type="dxa"/>
            <w:tcBorders>
              <w:top w:val="nil"/>
              <w:left w:val="nil"/>
              <w:bottom w:val="nil"/>
              <w:right w:val="nil"/>
            </w:tcBorders>
            <w:shd w:val="clear" w:color="auto" w:fill="E8EADF"/>
            <w:hideMark/>
          </w:tcPr>
          <w:p w14:paraId="58559F90" w14:textId="77777777" w:rsidR="00BA1EA5" w:rsidRDefault="00BA1EA5" w:rsidP="00A84BF5">
            <w:pPr>
              <w:spacing w:after="120"/>
              <w:rPr>
                <w:color w:val="80865A"/>
                <w:lang w:val="en-GB"/>
              </w:rPr>
            </w:pPr>
            <w:r>
              <w:rPr>
                <w:color w:val="80865A"/>
                <w:lang w:val="en-GB"/>
              </w:rPr>
              <w:t>Synchronous</w:t>
            </w:r>
          </w:p>
        </w:tc>
      </w:tr>
      <w:tr w:rsidR="00BA1EA5" w:rsidRPr="00451227" w14:paraId="2FFC5DF6" w14:textId="77777777" w:rsidTr="00452BB9">
        <w:tc>
          <w:tcPr>
            <w:tcW w:w="1362" w:type="dxa"/>
            <w:tcBorders>
              <w:top w:val="nil"/>
              <w:left w:val="nil"/>
              <w:bottom w:val="nil"/>
              <w:right w:val="nil"/>
            </w:tcBorders>
            <w:hideMark/>
          </w:tcPr>
          <w:p w14:paraId="456AE00E" w14:textId="77777777" w:rsidR="00BA1EA5" w:rsidRDefault="00BA1EA5" w:rsidP="00A84BF5">
            <w:pPr>
              <w:spacing w:after="120"/>
              <w:rPr>
                <w:b/>
                <w:bCs/>
                <w:color w:val="80865A"/>
                <w:lang w:val="en-GB"/>
              </w:rPr>
            </w:pPr>
            <w:r>
              <w:rPr>
                <w:b/>
                <w:bCs/>
                <w:color w:val="80865A"/>
                <w:lang w:val="en-GB"/>
              </w:rPr>
              <w:t>Message protocol</w:t>
            </w:r>
          </w:p>
        </w:tc>
        <w:tc>
          <w:tcPr>
            <w:tcW w:w="7710" w:type="dxa"/>
            <w:tcBorders>
              <w:top w:val="nil"/>
              <w:left w:val="nil"/>
              <w:bottom w:val="nil"/>
              <w:right w:val="nil"/>
            </w:tcBorders>
            <w:hideMark/>
          </w:tcPr>
          <w:p w14:paraId="302253FA" w14:textId="77777777" w:rsidR="00BA1EA5" w:rsidRDefault="00BA1EA5" w:rsidP="00A84BF5">
            <w:pPr>
              <w:spacing w:after="120"/>
              <w:rPr>
                <w:color w:val="80865A"/>
                <w:lang w:val="en-GB"/>
              </w:rPr>
            </w:pPr>
            <w:r>
              <w:rPr>
                <w:color w:val="80865A"/>
                <w:lang w:val="en-GB"/>
              </w:rPr>
              <w:t>SOAP</w:t>
            </w:r>
          </w:p>
        </w:tc>
      </w:tr>
      <w:tr w:rsidR="00BA1EA5" w:rsidRPr="00452DB9" w14:paraId="24A32481" w14:textId="77777777" w:rsidTr="00452BB9">
        <w:tc>
          <w:tcPr>
            <w:tcW w:w="1362" w:type="dxa"/>
            <w:tcBorders>
              <w:top w:val="nil"/>
              <w:left w:val="nil"/>
              <w:bottom w:val="nil"/>
              <w:right w:val="nil"/>
            </w:tcBorders>
            <w:shd w:val="clear" w:color="auto" w:fill="E8EADF"/>
            <w:hideMark/>
          </w:tcPr>
          <w:p w14:paraId="7FAD6C6C" w14:textId="77777777" w:rsidR="00BA1EA5" w:rsidRDefault="00BA1EA5" w:rsidP="00A84BF5">
            <w:pPr>
              <w:spacing w:after="120"/>
              <w:rPr>
                <w:b/>
                <w:bCs/>
                <w:color w:val="80865A"/>
                <w:lang w:val="en-GB"/>
              </w:rPr>
            </w:pPr>
            <w:r>
              <w:rPr>
                <w:b/>
                <w:bCs/>
                <w:color w:val="80865A"/>
                <w:lang w:val="en-GB"/>
              </w:rPr>
              <w:t>Transport-level security</w:t>
            </w:r>
          </w:p>
        </w:tc>
        <w:tc>
          <w:tcPr>
            <w:tcW w:w="7710" w:type="dxa"/>
            <w:tcBorders>
              <w:top w:val="nil"/>
              <w:left w:val="nil"/>
              <w:bottom w:val="nil"/>
              <w:right w:val="nil"/>
            </w:tcBorders>
            <w:shd w:val="clear" w:color="auto" w:fill="E8EADF"/>
            <w:hideMark/>
          </w:tcPr>
          <w:p w14:paraId="3B256512" w14:textId="035CD7FF" w:rsidR="00BA1EA5" w:rsidRDefault="00B80D59" w:rsidP="00A84BF5">
            <w:pPr>
              <w:spacing w:after="120"/>
              <w:rPr>
                <w:color w:val="80865A"/>
                <w:lang w:val="en-GB"/>
              </w:rPr>
            </w:pPr>
            <w:r>
              <w:rPr>
                <w:color w:val="80865A"/>
                <w:lang w:val="en-GB"/>
              </w:rPr>
              <w:t>1</w:t>
            </w:r>
            <w:r w:rsidR="00BA1EA5">
              <w:rPr>
                <w:color w:val="80865A"/>
                <w:lang w:val="en-GB"/>
              </w:rPr>
              <w:t>-way SSL with digital certificate</w:t>
            </w:r>
          </w:p>
        </w:tc>
      </w:tr>
      <w:tr w:rsidR="00B80D59" w:rsidRPr="00381818" w14:paraId="714C332C" w14:textId="77777777" w:rsidTr="00452BB9">
        <w:tc>
          <w:tcPr>
            <w:tcW w:w="1362" w:type="dxa"/>
            <w:tcBorders>
              <w:top w:val="nil"/>
              <w:left w:val="nil"/>
              <w:bottom w:val="single" w:sz="8" w:space="0" w:color="A5AB81"/>
              <w:right w:val="nil"/>
            </w:tcBorders>
            <w:hideMark/>
          </w:tcPr>
          <w:p w14:paraId="21BC2ED9" w14:textId="77777777" w:rsidR="00B80D59" w:rsidRDefault="00B80D59" w:rsidP="00B80D59">
            <w:pPr>
              <w:spacing w:after="120"/>
              <w:rPr>
                <w:b/>
                <w:bCs/>
                <w:color w:val="80865A"/>
                <w:lang w:val="en-GB"/>
              </w:rPr>
            </w:pPr>
            <w:r>
              <w:rPr>
                <w:b/>
                <w:bCs/>
                <w:color w:val="80865A"/>
                <w:lang w:val="en-GB"/>
              </w:rPr>
              <w:t>Message-level security</w:t>
            </w:r>
          </w:p>
        </w:tc>
        <w:tc>
          <w:tcPr>
            <w:tcW w:w="7710" w:type="dxa"/>
            <w:tcBorders>
              <w:top w:val="nil"/>
              <w:left w:val="nil"/>
              <w:bottom w:val="single" w:sz="8" w:space="0" w:color="A5AB81"/>
              <w:right w:val="nil"/>
            </w:tcBorders>
            <w:hideMark/>
          </w:tcPr>
          <w:p w14:paraId="4B5E0755" w14:textId="0A609981" w:rsidR="00B80D59" w:rsidRDefault="00B80D59" w:rsidP="00B80D59">
            <w:pPr>
              <w:spacing w:after="120"/>
              <w:rPr>
                <w:color w:val="80865A"/>
                <w:lang w:val="en-GB"/>
              </w:rPr>
            </w:pPr>
            <w:r w:rsidRPr="00140E40">
              <w:rPr>
                <w:color w:val="80865A"/>
                <w:lang w:val="en-GB"/>
              </w:rPr>
              <w:t>WS-Security X.509 certificate token for Timestamp signing</w:t>
            </w:r>
            <w:r>
              <w:rPr>
                <w:color w:val="80865A"/>
                <w:lang w:val="en-GB"/>
              </w:rPr>
              <w:t xml:space="preserve"> in SHA256</w:t>
            </w:r>
            <w:r w:rsidRPr="00140E40">
              <w:rPr>
                <w:color w:val="80865A"/>
                <w:lang w:val="en-GB"/>
              </w:rPr>
              <w:t xml:space="preserve"> and message body signing</w:t>
            </w:r>
            <w:r>
              <w:rPr>
                <w:color w:val="80865A"/>
                <w:lang w:val="en-GB"/>
              </w:rPr>
              <w:t xml:space="preserve"> in SHA 256, response contains a timestamp and payload also signed in SHA256</w:t>
            </w:r>
          </w:p>
        </w:tc>
      </w:tr>
    </w:tbl>
    <w:p w14:paraId="13542363" w14:textId="77777777" w:rsidR="00BA1EA5" w:rsidRDefault="00BA1EA5" w:rsidP="00BA1EA5">
      <w:pPr>
        <w:pStyle w:val="Text"/>
      </w:pPr>
    </w:p>
    <w:p w14:paraId="6E3AB3F3" w14:textId="77777777" w:rsidR="00193DCE" w:rsidRDefault="00193DCE" w:rsidP="00193DCE">
      <w:pPr>
        <w:pStyle w:val="Heading1"/>
        <w:ind w:left="0"/>
      </w:pPr>
    </w:p>
    <w:p w14:paraId="1DDE3EF2" w14:textId="7681D7A4" w:rsidR="00BA1EA5" w:rsidRPr="00312E55" w:rsidRDefault="00BA1EA5" w:rsidP="00193DCE">
      <w:pPr>
        <w:pStyle w:val="Heading1"/>
        <w:ind w:left="0"/>
      </w:pPr>
      <w:bookmarkStart w:id="38" w:name="_Toc160616754"/>
      <w:r>
        <w:t>Appendix</w:t>
      </w:r>
      <w:bookmarkEnd w:id="38"/>
      <w:r w:rsidRPr="00312E55">
        <w:t xml:space="preserve"> </w:t>
      </w:r>
    </w:p>
    <w:p w14:paraId="3A5DFE32" w14:textId="77777777" w:rsidR="009E57B4" w:rsidRDefault="009E57B4" w:rsidP="009E57B4">
      <w:pPr>
        <w:pStyle w:val="Heading2"/>
        <w:numPr>
          <w:ilvl w:val="0"/>
          <w:numId w:val="0"/>
        </w:numPr>
        <w:ind w:left="737"/>
      </w:pPr>
      <w:bookmarkStart w:id="39" w:name="_Toc512263392"/>
      <w:bookmarkStart w:id="40" w:name="_Toc73353090"/>
      <w:bookmarkStart w:id="41" w:name="_Toc160616755"/>
      <w:r>
        <w:t>SendOnBehalfOf</w:t>
      </w:r>
      <w:bookmarkEnd w:id="39"/>
      <w:bookmarkEnd w:id="40"/>
      <w:bookmarkEnd w:id="41"/>
      <w:r>
        <w:t xml:space="preserve"> </w:t>
      </w:r>
    </w:p>
    <w:p w14:paraId="42EDA63F" w14:textId="684A49D3" w:rsidR="009E57B4" w:rsidRPr="002D1AE4" w:rsidRDefault="009E57B4" w:rsidP="009E57B4">
      <w:pPr>
        <w:pStyle w:val="Bodytext"/>
        <w:rPr>
          <w:rFonts w:asciiTheme="minorHAnsi" w:hAnsiTheme="minorHAnsi" w:cstheme="minorHAnsi"/>
          <w:lang w:val="en-GB"/>
        </w:rPr>
      </w:pPr>
      <w:r w:rsidRPr="002D1AE4">
        <w:rPr>
          <w:rFonts w:asciiTheme="minorHAnsi" w:hAnsiTheme="minorHAnsi" w:cstheme="minorHAnsi"/>
          <w:lang w:val="en-GB"/>
        </w:rPr>
        <w:t>The soap request has:</w:t>
      </w:r>
    </w:p>
    <w:p w14:paraId="320F8FCF" w14:textId="6A49B7CF" w:rsidR="009E57B4" w:rsidRPr="002D1AE4" w:rsidRDefault="009E57B4" w:rsidP="009E57B4">
      <w:pPr>
        <w:pStyle w:val="Bodytext"/>
        <w:numPr>
          <w:ilvl w:val="0"/>
          <w:numId w:val="13"/>
        </w:numPr>
        <w:rPr>
          <w:rFonts w:asciiTheme="minorHAnsi" w:hAnsiTheme="minorHAnsi" w:cstheme="minorHAnsi"/>
          <w:lang w:val="en-GB"/>
        </w:rPr>
      </w:pPr>
      <w:r w:rsidRPr="002D1AE4">
        <w:rPr>
          <w:rFonts w:asciiTheme="minorHAnsi" w:hAnsiTheme="minorHAnsi" w:cstheme="minorHAnsi"/>
          <w:lang w:val="en-GB"/>
        </w:rPr>
        <w:t xml:space="preserve">In the soap header a </w:t>
      </w:r>
      <w:proofErr w:type="spellStart"/>
      <w:r w:rsidRPr="002D1AE4">
        <w:rPr>
          <w:rFonts w:asciiTheme="minorHAnsi" w:hAnsiTheme="minorHAnsi" w:cstheme="minorHAnsi"/>
          <w:lang w:val="en-GB"/>
        </w:rPr>
        <w:t>sentOnBehalfOf</w:t>
      </w:r>
      <w:proofErr w:type="spellEnd"/>
      <w:r w:rsidRPr="002D1AE4">
        <w:rPr>
          <w:rFonts w:asciiTheme="minorHAnsi" w:hAnsiTheme="minorHAnsi" w:cstheme="minorHAnsi"/>
          <w:lang w:val="en-GB"/>
        </w:rPr>
        <w:t xml:space="preserve"> element containing the </w:t>
      </w:r>
      <w:r w:rsidRPr="002D1AE4">
        <w:rPr>
          <w:rFonts w:asciiTheme="minorHAnsi" w:hAnsiTheme="minorHAnsi" w:cstheme="minorHAnsi"/>
          <w:lang w:val="en-GB"/>
        </w:rPr>
        <w:t>name of the commune</w:t>
      </w:r>
      <w:r w:rsidR="00F1452B" w:rsidRPr="002D1AE4">
        <w:rPr>
          <w:rFonts w:asciiTheme="minorHAnsi" w:hAnsiTheme="minorHAnsi" w:cstheme="minorHAnsi"/>
          <w:lang w:val="en-GB"/>
        </w:rPr>
        <w:t xml:space="preserve"> (for example: “</w:t>
      </w:r>
      <w:proofErr w:type="spellStart"/>
      <w:r w:rsidR="00F1452B" w:rsidRPr="002D1AE4">
        <w:rPr>
          <w:rFonts w:asciiTheme="minorHAnsi" w:hAnsiTheme="minorHAnsi" w:cstheme="minorHAnsi"/>
          <w:lang w:val="en-GB"/>
        </w:rPr>
        <w:t>mondossiercommuneprofondville</w:t>
      </w:r>
      <w:proofErr w:type="spellEnd"/>
      <w:r w:rsidR="00F1452B" w:rsidRPr="002D1AE4">
        <w:rPr>
          <w:rFonts w:asciiTheme="minorHAnsi" w:hAnsiTheme="minorHAnsi" w:cstheme="minorHAnsi"/>
          <w:lang w:val="en-GB"/>
        </w:rPr>
        <w:t>”)</w:t>
      </w:r>
    </w:p>
    <w:p w14:paraId="1A0CD8A2" w14:textId="5B94D0FB" w:rsidR="009E57B4" w:rsidRPr="002D1AE4" w:rsidRDefault="009E57B4" w:rsidP="009E57B4">
      <w:pPr>
        <w:pStyle w:val="Bodytext"/>
        <w:numPr>
          <w:ilvl w:val="0"/>
          <w:numId w:val="13"/>
        </w:numPr>
        <w:rPr>
          <w:rFonts w:asciiTheme="minorHAnsi" w:hAnsiTheme="minorHAnsi" w:cstheme="minorHAnsi"/>
          <w:lang w:val="en-GB"/>
        </w:rPr>
      </w:pPr>
      <w:r w:rsidRPr="002D1AE4">
        <w:rPr>
          <w:rFonts w:asciiTheme="minorHAnsi" w:hAnsiTheme="minorHAnsi" w:cstheme="minorHAnsi"/>
          <w:lang w:val="en-GB"/>
        </w:rPr>
        <w:t xml:space="preserve">In the </w:t>
      </w:r>
      <w:proofErr w:type="spellStart"/>
      <w:r w:rsidRPr="002D1AE4">
        <w:rPr>
          <w:rFonts w:asciiTheme="minorHAnsi" w:hAnsiTheme="minorHAnsi" w:cstheme="minorHAnsi"/>
          <w:lang w:val="en-GB"/>
        </w:rPr>
        <w:t>usercontext</w:t>
      </w:r>
      <w:proofErr w:type="spellEnd"/>
      <w:r w:rsidRPr="002D1AE4">
        <w:rPr>
          <w:rFonts w:asciiTheme="minorHAnsi" w:hAnsiTheme="minorHAnsi" w:cstheme="minorHAnsi"/>
          <w:lang w:val="en-GB"/>
        </w:rPr>
        <w:t xml:space="preserve"> element</w:t>
      </w:r>
      <w:r w:rsidR="00F1452B" w:rsidRPr="002D1AE4">
        <w:rPr>
          <w:rFonts w:asciiTheme="minorHAnsi" w:hAnsiTheme="minorHAnsi" w:cstheme="minorHAnsi"/>
          <w:lang w:val="en-GB"/>
        </w:rPr>
        <w:t xml:space="preserve"> can also be</w:t>
      </w:r>
      <w:r w:rsidRPr="002D1AE4">
        <w:rPr>
          <w:rFonts w:asciiTheme="minorHAnsi" w:hAnsiTheme="minorHAnsi" w:cstheme="minorHAnsi"/>
          <w:lang w:val="en-GB"/>
        </w:rPr>
        <w:t xml:space="preserve"> nil specified</w:t>
      </w:r>
    </w:p>
    <w:p w14:paraId="4DD20781" w14:textId="06597A02" w:rsidR="00DC6214" w:rsidRPr="0096755A" w:rsidRDefault="00DC6214" w:rsidP="00BA1EA5">
      <w:pPr>
        <w:rPr>
          <w:sz w:val="20"/>
          <w:lang w:val="en-GB"/>
        </w:rPr>
      </w:pPr>
    </w:p>
    <w:sectPr w:rsidR="00DC6214" w:rsidRPr="0096755A" w:rsidSect="009D25F9">
      <w:footerReference w:type="even" r:id="rId14"/>
      <w:footerReference w:type="default" r:id="rId15"/>
      <w:footerReference w:type="first" r:id="rId16"/>
      <w:pgSz w:w="11906" w:h="16838"/>
      <w:pgMar w:top="1109"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DD83" w14:textId="77777777" w:rsidR="00415978" w:rsidRDefault="00415978" w:rsidP="008E2E7A">
      <w:r>
        <w:separator/>
      </w:r>
    </w:p>
  </w:endnote>
  <w:endnote w:type="continuationSeparator" w:id="0">
    <w:p w14:paraId="0BA8A1A7" w14:textId="77777777" w:rsidR="00415978" w:rsidRDefault="0041597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45D" w14:textId="77777777" w:rsidR="00415978" w:rsidRDefault="00415978" w:rsidP="008E2E7A">
    <w:pPr>
      <w:pStyle w:val="Footer"/>
    </w:pPr>
    <w:r>
      <w:fldChar w:fldCharType="begin"/>
    </w:r>
    <w:r>
      <w:instrText xml:space="preserve"> PAGE   \* MERGEFORMAT </w:instrText>
    </w:r>
    <w:r>
      <w:fldChar w:fldCharType="separate"/>
    </w:r>
    <w:r>
      <w:rPr>
        <w:noProof/>
      </w:rPr>
      <w:t>2</w:t>
    </w:r>
    <w:r>
      <w:fldChar w:fldCharType="end"/>
    </w:r>
  </w:p>
  <w:p w14:paraId="54065B4E" w14:textId="77777777" w:rsidR="00415978" w:rsidRDefault="00415978" w:rsidP="008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DD94" w14:textId="7B7096F4" w:rsidR="00415978" w:rsidRPr="00535A6B" w:rsidRDefault="00415978" w:rsidP="00493011">
    <w:pPr>
      <w:pStyle w:val="Footer"/>
      <w:tabs>
        <w:tab w:val="clear" w:pos="4536"/>
      </w:tabs>
      <w:rPr>
        <w:szCs w:val="20"/>
      </w:rPr>
    </w:pPr>
    <w:r w:rsidRPr="00B04E50">
      <w:rPr>
        <w:b/>
        <w:noProof/>
        <w:sz w:val="16"/>
        <w:szCs w:val="16"/>
      </w:rPr>
      <mc:AlternateContent>
        <mc:Choice Requires="wps">
          <w:drawing>
            <wp:anchor distT="0" distB="0" distL="114300" distR="114300" simplePos="0" relativeHeight="251660288" behindDoc="1" locked="0" layoutInCell="1" allowOverlap="1" wp14:anchorId="65317CBF" wp14:editId="368BA6A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7FD633"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r w:rsidRPr="00B04E50">
      <w:rPr>
        <w:sz w:val="16"/>
        <w:szCs w:val="16"/>
      </w:rPr>
      <w:t xml:space="preserve">Service </w:t>
    </w:r>
    <w:proofErr w:type="spellStart"/>
    <w:r w:rsidRPr="00B04E50">
      <w:rPr>
        <w:sz w:val="16"/>
        <w:szCs w:val="16"/>
      </w:rPr>
      <w:t>definition</w:t>
    </w:r>
    <w:proofErr w:type="spellEnd"/>
    <w:r w:rsidRPr="00B04E50">
      <w:rPr>
        <w:sz w:val="16"/>
        <w:szCs w:val="16"/>
      </w:rPr>
      <w:t xml:space="preserve"> document </w:t>
    </w:r>
    <w:proofErr w:type="spellStart"/>
    <w:r w:rsidR="00B04E50" w:rsidRPr="00B04E50">
      <w:rPr>
        <w:rFonts w:asciiTheme="minorHAnsi" w:hAnsiTheme="minorHAnsi"/>
        <w:sz w:val="16"/>
        <w:szCs w:val="16"/>
      </w:rPr>
      <w:t>certificatesPersonMonDossierService</w:t>
    </w:r>
    <w:proofErr w:type="spellEnd"/>
    <w:r w:rsidR="00B04E50" w:rsidRPr="00B04E50">
      <w:rPr>
        <w:sz w:val="16"/>
        <w:szCs w:val="16"/>
      </w:rPr>
      <w:t xml:space="preserve"> </w:t>
    </w:r>
    <w:r w:rsidRPr="00B04E50">
      <w:rPr>
        <w:sz w:val="16"/>
        <w:szCs w:val="16"/>
      </w:rPr>
      <w:t>v</w:t>
    </w:r>
    <w:r w:rsidR="00B04E50">
      <w:rPr>
        <w:sz w:val="16"/>
        <w:szCs w:val="16"/>
      </w:rPr>
      <w:t>1</w:t>
    </w:r>
    <w:r w:rsidRPr="008E2E7A">
      <w:rPr>
        <w:b/>
        <w:szCs w:val="20"/>
      </w:rPr>
      <w:tab/>
    </w:r>
    <w:r>
      <w:rPr>
        <w:b/>
        <w:szCs w:val="20"/>
      </w:rPr>
      <w:tab/>
    </w:r>
    <w:r w:rsidRPr="00033B91">
      <w:rPr>
        <w:b/>
        <w:color w:val="008BAC" w:themeColor="text1"/>
        <w:sz w:val="24"/>
        <w:szCs w:val="20"/>
      </w:rPr>
      <w:fldChar w:fldCharType="begin"/>
    </w:r>
    <w:r w:rsidRPr="00033B91">
      <w:rPr>
        <w:b/>
        <w:color w:val="008BAC" w:themeColor="text1"/>
        <w:sz w:val="24"/>
        <w:szCs w:val="20"/>
      </w:rPr>
      <w:instrText xml:space="preserve"> PAGE   \* MERGEFORMAT </w:instrText>
    </w:r>
    <w:r w:rsidRPr="00033B91">
      <w:rPr>
        <w:b/>
        <w:color w:val="008BAC" w:themeColor="text1"/>
        <w:sz w:val="24"/>
        <w:szCs w:val="20"/>
      </w:rPr>
      <w:fldChar w:fldCharType="separate"/>
    </w:r>
    <w:r w:rsidR="00DD102D">
      <w:rPr>
        <w:b/>
        <w:noProof/>
        <w:color w:val="008BAC" w:themeColor="text1"/>
        <w:sz w:val="24"/>
        <w:szCs w:val="20"/>
      </w:rPr>
      <w:t>13</w:t>
    </w:r>
    <w:r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EF52" w14:textId="02864A7E" w:rsidR="00415978" w:rsidRDefault="00415978">
    <w:pPr>
      <w:pStyle w:val="Footer"/>
    </w:pPr>
    <w:r>
      <w:rPr>
        <w:noProof/>
      </w:rPr>
      <w:drawing>
        <wp:anchor distT="0" distB="0" distL="114300" distR="114300" simplePos="0" relativeHeight="251658240" behindDoc="1" locked="0" layoutInCell="1" allowOverlap="1" wp14:anchorId="2CBDE02B" wp14:editId="0FA3F17F">
          <wp:simplePos x="0" y="0"/>
          <wp:positionH relativeFrom="column">
            <wp:posOffset>-861060</wp:posOffset>
          </wp:positionH>
          <wp:positionV relativeFrom="paragraph">
            <wp:posOffset>-685165</wp:posOffset>
          </wp:positionV>
          <wp:extent cx="2600325" cy="1023620"/>
          <wp:effectExtent l="0" t="0" r="9525" b="5080"/>
          <wp:wrapThrough wrapText="bothSides">
            <wp:wrapPolygon edited="0">
              <wp:start x="0" y="0"/>
              <wp:lineTo x="0" y="21305"/>
              <wp:lineTo x="21521" y="21305"/>
              <wp:lineTo x="21521" y="0"/>
              <wp:lineTo x="0" y="0"/>
            </wp:wrapPolygon>
          </wp:wrapThrough>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a:extLst>
                      <a:ext uri="{28A0092B-C50C-407E-A947-70E740481C1C}">
                        <a14:useLocalDpi xmlns:a14="http://schemas.microsoft.com/office/drawing/2010/main" val="0"/>
                      </a:ext>
                    </a:extLst>
                  </a:blip>
                  <a:stretch>
                    <a:fillRect/>
                  </a:stretch>
                </pic:blipFill>
                <pic:spPr>
                  <a:xfrm>
                    <a:off x="0" y="0"/>
                    <a:ext cx="2600325" cy="10236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684DA11" wp14:editId="74E48243">
          <wp:simplePos x="0" y="0"/>
          <wp:positionH relativeFrom="column">
            <wp:posOffset>5395595</wp:posOffset>
          </wp:positionH>
          <wp:positionV relativeFrom="paragraph">
            <wp:posOffset>-405130</wp:posOffset>
          </wp:positionV>
          <wp:extent cx="838835" cy="793750"/>
          <wp:effectExtent l="0" t="0" r="0" b="6350"/>
          <wp:wrapThrough wrapText="bothSides">
            <wp:wrapPolygon edited="0">
              <wp:start x="0" y="0"/>
              <wp:lineTo x="0" y="21254"/>
              <wp:lineTo x="21093" y="21254"/>
              <wp:lineTo x="21093" y="0"/>
              <wp:lineTo x="0" y="0"/>
            </wp:wrapPolygon>
          </wp:wrapThrough>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D32B7" w14:textId="77777777" w:rsidR="00415978" w:rsidRDefault="00415978" w:rsidP="008E2E7A">
      <w:r>
        <w:separator/>
      </w:r>
    </w:p>
  </w:footnote>
  <w:footnote w:type="continuationSeparator" w:id="0">
    <w:p w14:paraId="3BC38003" w14:textId="77777777" w:rsidR="00415978" w:rsidRDefault="00415978" w:rsidP="008E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354"/>
    <w:multiLevelType w:val="hybridMultilevel"/>
    <w:tmpl w:val="C87A936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 w15:restartNumberingAfterBreak="0">
    <w:nsid w:val="08BC3E75"/>
    <w:multiLevelType w:val="hybridMultilevel"/>
    <w:tmpl w:val="7F0A2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65A46E4"/>
    <w:multiLevelType w:val="hybridMultilevel"/>
    <w:tmpl w:val="45FA0CDE"/>
    <w:lvl w:ilvl="0" w:tplc="6AC80684">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94662D0"/>
    <w:multiLevelType w:val="hybridMultilevel"/>
    <w:tmpl w:val="2A64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E035E"/>
    <w:multiLevelType w:val="multilevel"/>
    <w:tmpl w:val="C382FEEC"/>
    <w:lvl w:ilvl="0">
      <w:start w:val="1"/>
      <w:numFmt w:val="decimal"/>
      <w:lvlText w:val="%1."/>
      <w:lvlJc w:val="left"/>
      <w:pPr>
        <w:tabs>
          <w:tab w:val="num" w:pos="737"/>
        </w:tabs>
        <w:ind w:left="737" w:hanging="737"/>
      </w:pPr>
      <w:rPr>
        <w:rFonts w:ascii="Arial" w:hAnsi="Arial" w:hint="default"/>
        <w:b/>
        <w:i w:val="0"/>
        <w:caps w:val="0"/>
        <w:strike w:val="0"/>
        <w:dstrike w:val="0"/>
        <w:vanish w:val="0"/>
        <w:color w:val="008BAC" w:themeColor="text1"/>
        <w:sz w:val="40"/>
        <w:vertAlign w:val="baseline"/>
      </w:rPr>
    </w:lvl>
    <w:lvl w:ilvl="1">
      <w:start w:val="1"/>
      <w:numFmt w:val="decimal"/>
      <w:pStyle w:val="Heading2"/>
      <w:lvlText w:val="%1.%2."/>
      <w:lvlJc w:val="left"/>
      <w:pPr>
        <w:tabs>
          <w:tab w:val="num" w:pos="737"/>
        </w:tabs>
        <w:ind w:left="737" w:hanging="737"/>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37"/>
        </w:tabs>
        <w:ind w:left="737" w:hanging="737"/>
      </w:pPr>
      <w:rPr>
        <w:rFonts w:ascii="Arial" w:hAnsi="Arial" w:hint="default"/>
        <w:b/>
        <w:i w:val="0"/>
        <w:sz w:val="24"/>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44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C0A3DA6"/>
    <w:multiLevelType w:val="hybridMultilevel"/>
    <w:tmpl w:val="46267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B64EA0"/>
    <w:multiLevelType w:val="hybridMultilevel"/>
    <w:tmpl w:val="1DCC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89E545F"/>
    <w:multiLevelType w:val="hybridMultilevel"/>
    <w:tmpl w:val="32681AF0"/>
    <w:lvl w:ilvl="0" w:tplc="08090001">
      <w:start w:val="1"/>
      <w:numFmt w:val="bullet"/>
      <w:lvlText w:val=""/>
      <w:lvlJc w:val="left"/>
      <w:pPr>
        <w:ind w:left="1097" w:hanging="360"/>
      </w:pPr>
      <w:rPr>
        <w:rFonts w:ascii="Symbol" w:hAnsi="Symbol"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5" w15:restartNumberingAfterBreak="0">
    <w:nsid w:val="6A38276D"/>
    <w:multiLevelType w:val="multilevel"/>
    <w:tmpl w:val="66E0FF38"/>
    <w:lvl w:ilvl="0">
      <w:start w:val="1"/>
      <w:numFmt w:val="decimal"/>
      <w:lvlText w:val="%1."/>
      <w:lvlJc w:val="left"/>
      <w:pPr>
        <w:ind w:left="360" w:hanging="360"/>
      </w:pPr>
      <w:rPr>
        <w:rFonts w:hint="default"/>
        <w:b/>
        <w:i w:val="0"/>
        <w:color w:val="008BAC" w:themeColor="text1"/>
        <w:sz w:val="4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15218479">
    <w:abstractNumId w:val="10"/>
  </w:num>
  <w:num w:numId="2" w16cid:durableId="2114939533">
    <w:abstractNumId w:val="15"/>
  </w:num>
  <w:num w:numId="3" w16cid:durableId="454638562">
    <w:abstractNumId w:val="13"/>
  </w:num>
  <w:num w:numId="4" w16cid:durableId="845091673">
    <w:abstractNumId w:val="7"/>
  </w:num>
  <w:num w:numId="5" w16cid:durableId="614753820">
    <w:abstractNumId w:val="2"/>
  </w:num>
  <w:num w:numId="6" w16cid:durableId="1597209600">
    <w:abstractNumId w:val="4"/>
  </w:num>
  <w:num w:numId="7" w16cid:durableId="1531871003">
    <w:abstractNumId w:val="9"/>
  </w:num>
  <w:num w:numId="8" w16cid:durableId="506558277">
    <w:abstractNumId w:val="8"/>
  </w:num>
  <w:num w:numId="9" w16cid:durableId="12095622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4234971">
    <w:abstractNumId w:val="6"/>
  </w:num>
  <w:num w:numId="11" w16cid:durableId="1248613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3164113">
    <w:abstractNumId w:val="14"/>
  </w:num>
  <w:num w:numId="13" w16cid:durableId="157697724">
    <w:abstractNumId w:val="11"/>
  </w:num>
  <w:num w:numId="14" w16cid:durableId="1197693991">
    <w:abstractNumId w:val="5"/>
  </w:num>
  <w:num w:numId="15" w16cid:durableId="127288958">
    <w:abstractNumId w:val="0"/>
  </w:num>
  <w:num w:numId="16" w16cid:durableId="1233346665">
    <w:abstractNumId w:val="12"/>
  </w:num>
  <w:num w:numId="17" w16cid:durableId="370687280">
    <w:abstractNumId w:val="3"/>
  </w:num>
  <w:num w:numId="18" w16cid:durableId="11879069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D0"/>
    <w:rsid w:val="00010CF1"/>
    <w:rsid w:val="00011186"/>
    <w:rsid w:val="0001169A"/>
    <w:rsid w:val="0001426D"/>
    <w:rsid w:val="00014921"/>
    <w:rsid w:val="000210BB"/>
    <w:rsid w:val="00022B76"/>
    <w:rsid w:val="00022DD6"/>
    <w:rsid w:val="00033B17"/>
    <w:rsid w:val="00033B91"/>
    <w:rsid w:val="00042A83"/>
    <w:rsid w:val="000473F3"/>
    <w:rsid w:val="00052681"/>
    <w:rsid w:val="000535C9"/>
    <w:rsid w:val="00055BBC"/>
    <w:rsid w:val="00056951"/>
    <w:rsid w:val="00070917"/>
    <w:rsid w:val="00071F5A"/>
    <w:rsid w:val="0007218D"/>
    <w:rsid w:val="00080324"/>
    <w:rsid w:val="00084E9E"/>
    <w:rsid w:val="00085542"/>
    <w:rsid w:val="000957BB"/>
    <w:rsid w:val="00097A96"/>
    <w:rsid w:val="000A02C2"/>
    <w:rsid w:val="000A1D39"/>
    <w:rsid w:val="000A2417"/>
    <w:rsid w:val="000A45AB"/>
    <w:rsid w:val="000A5302"/>
    <w:rsid w:val="000A61B6"/>
    <w:rsid w:val="000A7AB6"/>
    <w:rsid w:val="000B3296"/>
    <w:rsid w:val="000B3715"/>
    <w:rsid w:val="000B3A0A"/>
    <w:rsid w:val="000B77FC"/>
    <w:rsid w:val="000C0609"/>
    <w:rsid w:val="000C22DC"/>
    <w:rsid w:val="000C4901"/>
    <w:rsid w:val="000C78A3"/>
    <w:rsid w:val="000D1FC0"/>
    <w:rsid w:val="000E1850"/>
    <w:rsid w:val="000E4159"/>
    <w:rsid w:val="000E6991"/>
    <w:rsid w:val="000E6A9A"/>
    <w:rsid w:val="000F4796"/>
    <w:rsid w:val="000F7BFA"/>
    <w:rsid w:val="00101289"/>
    <w:rsid w:val="00102079"/>
    <w:rsid w:val="00103305"/>
    <w:rsid w:val="00103391"/>
    <w:rsid w:val="00103518"/>
    <w:rsid w:val="00103D94"/>
    <w:rsid w:val="00103F27"/>
    <w:rsid w:val="00106025"/>
    <w:rsid w:val="0011266B"/>
    <w:rsid w:val="00113369"/>
    <w:rsid w:val="001141D1"/>
    <w:rsid w:val="00116BB4"/>
    <w:rsid w:val="0011772A"/>
    <w:rsid w:val="0012117D"/>
    <w:rsid w:val="00121B3F"/>
    <w:rsid w:val="00122129"/>
    <w:rsid w:val="00125825"/>
    <w:rsid w:val="00126415"/>
    <w:rsid w:val="001276F7"/>
    <w:rsid w:val="00127E54"/>
    <w:rsid w:val="001307E3"/>
    <w:rsid w:val="0013194E"/>
    <w:rsid w:val="0013242E"/>
    <w:rsid w:val="00132BB9"/>
    <w:rsid w:val="00134264"/>
    <w:rsid w:val="00134C6D"/>
    <w:rsid w:val="00134CAF"/>
    <w:rsid w:val="00140221"/>
    <w:rsid w:val="00140E40"/>
    <w:rsid w:val="001418CD"/>
    <w:rsid w:val="00141D81"/>
    <w:rsid w:val="001473F3"/>
    <w:rsid w:val="001506D0"/>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209B"/>
    <w:rsid w:val="0019308C"/>
    <w:rsid w:val="001935D6"/>
    <w:rsid w:val="00193DCE"/>
    <w:rsid w:val="00197FB7"/>
    <w:rsid w:val="001A095E"/>
    <w:rsid w:val="001A0B13"/>
    <w:rsid w:val="001A1937"/>
    <w:rsid w:val="001A679E"/>
    <w:rsid w:val="001B12DA"/>
    <w:rsid w:val="001B531D"/>
    <w:rsid w:val="001C6795"/>
    <w:rsid w:val="001C67B9"/>
    <w:rsid w:val="001C75FB"/>
    <w:rsid w:val="001D1006"/>
    <w:rsid w:val="001D2D48"/>
    <w:rsid w:val="001D3BBC"/>
    <w:rsid w:val="001D44B6"/>
    <w:rsid w:val="001E0968"/>
    <w:rsid w:val="001E2B52"/>
    <w:rsid w:val="001E30A5"/>
    <w:rsid w:val="001E44DB"/>
    <w:rsid w:val="001F26E9"/>
    <w:rsid w:val="00200F19"/>
    <w:rsid w:val="002028BF"/>
    <w:rsid w:val="00202EE7"/>
    <w:rsid w:val="00204592"/>
    <w:rsid w:val="00204FD6"/>
    <w:rsid w:val="0021049F"/>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29BC"/>
    <w:rsid w:val="00274984"/>
    <w:rsid w:val="00277451"/>
    <w:rsid w:val="00281ED6"/>
    <w:rsid w:val="0028231A"/>
    <w:rsid w:val="00284486"/>
    <w:rsid w:val="00286FEF"/>
    <w:rsid w:val="00290782"/>
    <w:rsid w:val="00292571"/>
    <w:rsid w:val="002934FD"/>
    <w:rsid w:val="0029487A"/>
    <w:rsid w:val="0029651B"/>
    <w:rsid w:val="00296A73"/>
    <w:rsid w:val="002A4B67"/>
    <w:rsid w:val="002A59BD"/>
    <w:rsid w:val="002A604B"/>
    <w:rsid w:val="002B15ED"/>
    <w:rsid w:val="002B4E82"/>
    <w:rsid w:val="002B78C5"/>
    <w:rsid w:val="002C2F0A"/>
    <w:rsid w:val="002C302F"/>
    <w:rsid w:val="002D1AE4"/>
    <w:rsid w:val="002D683D"/>
    <w:rsid w:val="002D776A"/>
    <w:rsid w:val="002E1232"/>
    <w:rsid w:val="002E3F3E"/>
    <w:rsid w:val="002E5867"/>
    <w:rsid w:val="002E619B"/>
    <w:rsid w:val="002F2BAB"/>
    <w:rsid w:val="002F4B89"/>
    <w:rsid w:val="002F59DE"/>
    <w:rsid w:val="00300940"/>
    <w:rsid w:val="00302E90"/>
    <w:rsid w:val="00302FB0"/>
    <w:rsid w:val="00310444"/>
    <w:rsid w:val="00310EA3"/>
    <w:rsid w:val="0031241E"/>
    <w:rsid w:val="003159DD"/>
    <w:rsid w:val="00316AF4"/>
    <w:rsid w:val="0031793B"/>
    <w:rsid w:val="00317D62"/>
    <w:rsid w:val="0032035F"/>
    <w:rsid w:val="00320BCA"/>
    <w:rsid w:val="00324CC1"/>
    <w:rsid w:val="003279AC"/>
    <w:rsid w:val="00332479"/>
    <w:rsid w:val="0033334C"/>
    <w:rsid w:val="00334C6A"/>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1818"/>
    <w:rsid w:val="00384678"/>
    <w:rsid w:val="00384682"/>
    <w:rsid w:val="0039014E"/>
    <w:rsid w:val="00390B9A"/>
    <w:rsid w:val="00394015"/>
    <w:rsid w:val="0039737A"/>
    <w:rsid w:val="003B066E"/>
    <w:rsid w:val="003B0BF1"/>
    <w:rsid w:val="003B11E2"/>
    <w:rsid w:val="003B2A4F"/>
    <w:rsid w:val="003B766F"/>
    <w:rsid w:val="003C0BFB"/>
    <w:rsid w:val="003C272A"/>
    <w:rsid w:val="003C50DC"/>
    <w:rsid w:val="003D1767"/>
    <w:rsid w:val="003D44A8"/>
    <w:rsid w:val="003E0B98"/>
    <w:rsid w:val="003E1ADC"/>
    <w:rsid w:val="003E5681"/>
    <w:rsid w:val="003E7280"/>
    <w:rsid w:val="003E7486"/>
    <w:rsid w:val="003F1A9C"/>
    <w:rsid w:val="003F6429"/>
    <w:rsid w:val="003F7657"/>
    <w:rsid w:val="00401BB8"/>
    <w:rsid w:val="00403D31"/>
    <w:rsid w:val="004048DB"/>
    <w:rsid w:val="004078AD"/>
    <w:rsid w:val="00410964"/>
    <w:rsid w:val="00412806"/>
    <w:rsid w:val="0041459E"/>
    <w:rsid w:val="00415978"/>
    <w:rsid w:val="00415C5F"/>
    <w:rsid w:val="004215E0"/>
    <w:rsid w:val="00425981"/>
    <w:rsid w:val="00425DFF"/>
    <w:rsid w:val="00426D25"/>
    <w:rsid w:val="00427144"/>
    <w:rsid w:val="00430F75"/>
    <w:rsid w:val="00433A3A"/>
    <w:rsid w:val="004348C3"/>
    <w:rsid w:val="004366D8"/>
    <w:rsid w:val="00437E72"/>
    <w:rsid w:val="004408F3"/>
    <w:rsid w:val="00446FB1"/>
    <w:rsid w:val="00451227"/>
    <w:rsid w:val="004521A5"/>
    <w:rsid w:val="0045285C"/>
    <w:rsid w:val="00452BB9"/>
    <w:rsid w:val="00452DB9"/>
    <w:rsid w:val="00453B9F"/>
    <w:rsid w:val="0045466F"/>
    <w:rsid w:val="004552E9"/>
    <w:rsid w:val="00460FC2"/>
    <w:rsid w:val="00461147"/>
    <w:rsid w:val="004673C5"/>
    <w:rsid w:val="0047180E"/>
    <w:rsid w:val="00471BC1"/>
    <w:rsid w:val="004729B7"/>
    <w:rsid w:val="00472F6F"/>
    <w:rsid w:val="00474AFC"/>
    <w:rsid w:val="00474B96"/>
    <w:rsid w:val="004752A6"/>
    <w:rsid w:val="00477D47"/>
    <w:rsid w:val="00477DE4"/>
    <w:rsid w:val="00480FA2"/>
    <w:rsid w:val="00483173"/>
    <w:rsid w:val="004843C1"/>
    <w:rsid w:val="004922B4"/>
    <w:rsid w:val="00493011"/>
    <w:rsid w:val="004947C9"/>
    <w:rsid w:val="00495370"/>
    <w:rsid w:val="004A0C50"/>
    <w:rsid w:val="004A1CD6"/>
    <w:rsid w:val="004A67C7"/>
    <w:rsid w:val="004A6C5B"/>
    <w:rsid w:val="004A71FE"/>
    <w:rsid w:val="004A7397"/>
    <w:rsid w:val="004B1A79"/>
    <w:rsid w:val="004B3BF8"/>
    <w:rsid w:val="004B5A21"/>
    <w:rsid w:val="004C5FB4"/>
    <w:rsid w:val="004D10FA"/>
    <w:rsid w:val="004D1D38"/>
    <w:rsid w:val="004E06F0"/>
    <w:rsid w:val="004E2842"/>
    <w:rsid w:val="004E2889"/>
    <w:rsid w:val="004E50D0"/>
    <w:rsid w:val="004E7399"/>
    <w:rsid w:val="004E7411"/>
    <w:rsid w:val="004E7FB0"/>
    <w:rsid w:val="004F06D3"/>
    <w:rsid w:val="004F3721"/>
    <w:rsid w:val="004F3EBE"/>
    <w:rsid w:val="004F4860"/>
    <w:rsid w:val="004F7482"/>
    <w:rsid w:val="0050287F"/>
    <w:rsid w:val="0050460B"/>
    <w:rsid w:val="005200FD"/>
    <w:rsid w:val="005203E4"/>
    <w:rsid w:val="00523D09"/>
    <w:rsid w:val="00524361"/>
    <w:rsid w:val="00532BE7"/>
    <w:rsid w:val="00532EBF"/>
    <w:rsid w:val="005346F6"/>
    <w:rsid w:val="00535A6B"/>
    <w:rsid w:val="00536290"/>
    <w:rsid w:val="00537A63"/>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2BCF"/>
    <w:rsid w:val="0059334D"/>
    <w:rsid w:val="00594B90"/>
    <w:rsid w:val="00595094"/>
    <w:rsid w:val="005952F2"/>
    <w:rsid w:val="005971AE"/>
    <w:rsid w:val="005977BF"/>
    <w:rsid w:val="0059789D"/>
    <w:rsid w:val="005A3382"/>
    <w:rsid w:val="005A47E9"/>
    <w:rsid w:val="005A6406"/>
    <w:rsid w:val="005A7645"/>
    <w:rsid w:val="005B0A63"/>
    <w:rsid w:val="005B1CB8"/>
    <w:rsid w:val="005B67FC"/>
    <w:rsid w:val="005B73DF"/>
    <w:rsid w:val="005C1610"/>
    <w:rsid w:val="005D1580"/>
    <w:rsid w:val="005D1F58"/>
    <w:rsid w:val="005D32A3"/>
    <w:rsid w:val="005D54D8"/>
    <w:rsid w:val="005D6B71"/>
    <w:rsid w:val="005D6E40"/>
    <w:rsid w:val="005E2691"/>
    <w:rsid w:val="005E3474"/>
    <w:rsid w:val="005E4AD0"/>
    <w:rsid w:val="005E4F1E"/>
    <w:rsid w:val="005E66E7"/>
    <w:rsid w:val="005F213B"/>
    <w:rsid w:val="005F26FC"/>
    <w:rsid w:val="005F4B96"/>
    <w:rsid w:val="005F5FC1"/>
    <w:rsid w:val="005F6C54"/>
    <w:rsid w:val="00600730"/>
    <w:rsid w:val="006053DD"/>
    <w:rsid w:val="00607184"/>
    <w:rsid w:val="006108CC"/>
    <w:rsid w:val="00611AEE"/>
    <w:rsid w:val="006126D8"/>
    <w:rsid w:val="006132CB"/>
    <w:rsid w:val="00613C62"/>
    <w:rsid w:val="00615F61"/>
    <w:rsid w:val="0062310B"/>
    <w:rsid w:val="00625429"/>
    <w:rsid w:val="006273E6"/>
    <w:rsid w:val="00631735"/>
    <w:rsid w:val="00631D1C"/>
    <w:rsid w:val="00634D1B"/>
    <w:rsid w:val="00640FF9"/>
    <w:rsid w:val="00644968"/>
    <w:rsid w:val="00650D3E"/>
    <w:rsid w:val="00654B7A"/>
    <w:rsid w:val="006567D6"/>
    <w:rsid w:val="006575DE"/>
    <w:rsid w:val="006615C5"/>
    <w:rsid w:val="00663E82"/>
    <w:rsid w:val="00665EA4"/>
    <w:rsid w:val="00667B7A"/>
    <w:rsid w:val="00673C19"/>
    <w:rsid w:val="00673EBF"/>
    <w:rsid w:val="00676F9B"/>
    <w:rsid w:val="00677097"/>
    <w:rsid w:val="00680589"/>
    <w:rsid w:val="00683559"/>
    <w:rsid w:val="006928A2"/>
    <w:rsid w:val="006944A9"/>
    <w:rsid w:val="00696584"/>
    <w:rsid w:val="006A55C8"/>
    <w:rsid w:val="006A723A"/>
    <w:rsid w:val="006B0DCC"/>
    <w:rsid w:val="006B12DD"/>
    <w:rsid w:val="006C1AE3"/>
    <w:rsid w:val="006C4210"/>
    <w:rsid w:val="006C6A27"/>
    <w:rsid w:val="006D3182"/>
    <w:rsid w:val="006D473F"/>
    <w:rsid w:val="006D73C0"/>
    <w:rsid w:val="00700814"/>
    <w:rsid w:val="0070236F"/>
    <w:rsid w:val="00712E2A"/>
    <w:rsid w:val="00715564"/>
    <w:rsid w:val="00725AC0"/>
    <w:rsid w:val="00727F67"/>
    <w:rsid w:val="0074116F"/>
    <w:rsid w:val="00743CE3"/>
    <w:rsid w:val="00744208"/>
    <w:rsid w:val="00745C92"/>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A91"/>
    <w:rsid w:val="00795F99"/>
    <w:rsid w:val="007977AE"/>
    <w:rsid w:val="007A4022"/>
    <w:rsid w:val="007A4909"/>
    <w:rsid w:val="007A58B7"/>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AD1"/>
    <w:rsid w:val="00803EAC"/>
    <w:rsid w:val="00805CF9"/>
    <w:rsid w:val="00806278"/>
    <w:rsid w:val="0081092C"/>
    <w:rsid w:val="008111B3"/>
    <w:rsid w:val="0082007C"/>
    <w:rsid w:val="00821785"/>
    <w:rsid w:val="008229AE"/>
    <w:rsid w:val="0082569C"/>
    <w:rsid w:val="00831368"/>
    <w:rsid w:val="00832471"/>
    <w:rsid w:val="00834BC7"/>
    <w:rsid w:val="00834BE5"/>
    <w:rsid w:val="008355DD"/>
    <w:rsid w:val="008363FF"/>
    <w:rsid w:val="008439FB"/>
    <w:rsid w:val="0084459F"/>
    <w:rsid w:val="00845145"/>
    <w:rsid w:val="00845A34"/>
    <w:rsid w:val="00845FE2"/>
    <w:rsid w:val="00851197"/>
    <w:rsid w:val="008524FA"/>
    <w:rsid w:val="008541CC"/>
    <w:rsid w:val="00855F3F"/>
    <w:rsid w:val="00861524"/>
    <w:rsid w:val="0087140F"/>
    <w:rsid w:val="00876AD6"/>
    <w:rsid w:val="00876D9D"/>
    <w:rsid w:val="00880122"/>
    <w:rsid w:val="00885D50"/>
    <w:rsid w:val="00894DA6"/>
    <w:rsid w:val="00897213"/>
    <w:rsid w:val="008A0091"/>
    <w:rsid w:val="008A0DE3"/>
    <w:rsid w:val="008A29C4"/>
    <w:rsid w:val="008B13EB"/>
    <w:rsid w:val="008B32CB"/>
    <w:rsid w:val="008B51ED"/>
    <w:rsid w:val="008B7954"/>
    <w:rsid w:val="008C5777"/>
    <w:rsid w:val="008C5AF9"/>
    <w:rsid w:val="008C5B9D"/>
    <w:rsid w:val="008C6CB2"/>
    <w:rsid w:val="008D3AB8"/>
    <w:rsid w:val="008D3D82"/>
    <w:rsid w:val="008D4525"/>
    <w:rsid w:val="008E2343"/>
    <w:rsid w:val="008E2E7A"/>
    <w:rsid w:val="008E4661"/>
    <w:rsid w:val="008E7B03"/>
    <w:rsid w:val="008F2962"/>
    <w:rsid w:val="008F2E70"/>
    <w:rsid w:val="008F4FA4"/>
    <w:rsid w:val="00901C71"/>
    <w:rsid w:val="00902913"/>
    <w:rsid w:val="00907552"/>
    <w:rsid w:val="009119E8"/>
    <w:rsid w:val="00911DE8"/>
    <w:rsid w:val="009136E0"/>
    <w:rsid w:val="00914907"/>
    <w:rsid w:val="009151C6"/>
    <w:rsid w:val="00915A02"/>
    <w:rsid w:val="00916291"/>
    <w:rsid w:val="00923F21"/>
    <w:rsid w:val="00931476"/>
    <w:rsid w:val="00931DE0"/>
    <w:rsid w:val="009332FC"/>
    <w:rsid w:val="00934739"/>
    <w:rsid w:val="00941D4B"/>
    <w:rsid w:val="00945E20"/>
    <w:rsid w:val="009523D7"/>
    <w:rsid w:val="00955539"/>
    <w:rsid w:val="00955D78"/>
    <w:rsid w:val="009567C5"/>
    <w:rsid w:val="00956E1E"/>
    <w:rsid w:val="0096181B"/>
    <w:rsid w:val="00961945"/>
    <w:rsid w:val="00963B80"/>
    <w:rsid w:val="00965AB7"/>
    <w:rsid w:val="0096755A"/>
    <w:rsid w:val="00971AF8"/>
    <w:rsid w:val="00973508"/>
    <w:rsid w:val="0097472B"/>
    <w:rsid w:val="009757E4"/>
    <w:rsid w:val="00982047"/>
    <w:rsid w:val="009833D3"/>
    <w:rsid w:val="00984E9A"/>
    <w:rsid w:val="00986D02"/>
    <w:rsid w:val="00987FC7"/>
    <w:rsid w:val="00994595"/>
    <w:rsid w:val="009977D5"/>
    <w:rsid w:val="009A0B44"/>
    <w:rsid w:val="009A14AA"/>
    <w:rsid w:val="009A530E"/>
    <w:rsid w:val="009A57B6"/>
    <w:rsid w:val="009B0FAA"/>
    <w:rsid w:val="009B18E0"/>
    <w:rsid w:val="009B25D7"/>
    <w:rsid w:val="009B60F8"/>
    <w:rsid w:val="009D25F9"/>
    <w:rsid w:val="009D35AB"/>
    <w:rsid w:val="009D3FF7"/>
    <w:rsid w:val="009D4A80"/>
    <w:rsid w:val="009D690F"/>
    <w:rsid w:val="009E57B4"/>
    <w:rsid w:val="009E5A60"/>
    <w:rsid w:val="009F4591"/>
    <w:rsid w:val="00A051FE"/>
    <w:rsid w:val="00A067C9"/>
    <w:rsid w:val="00A106F4"/>
    <w:rsid w:val="00A13501"/>
    <w:rsid w:val="00A13EE2"/>
    <w:rsid w:val="00A154D9"/>
    <w:rsid w:val="00A15D04"/>
    <w:rsid w:val="00A26C30"/>
    <w:rsid w:val="00A30D82"/>
    <w:rsid w:val="00A31F59"/>
    <w:rsid w:val="00A3589B"/>
    <w:rsid w:val="00A433FD"/>
    <w:rsid w:val="00A46B80"/>
    <w:rsid w:val="00A52614"/>
    <w:rsid w:val="00A52A09"/>
    <w:rsid w:val="00A5586F"/>
    <w:rsid w:val="00A55EC6"/>
    <w:rsid w:val="00A565F8"/>
    <w:rsid w:val="00A60F8F"/>
    <w:rsid w:val="00A62A0E"/>
    <w:rsid w:val="00A6412A"/>
    <w:rsid w:val="00A655B8"/>
    <w:rsid w:val="00A704A0"/>
    <w:rsid w:val="00A709A5"/>
    <w:rsid w:val="00A749C9"/>
    <w:rsid w:val="00A75EBE"/>
    <w:rsid w:val="00A76201"/>
    <w:rsid w:val="00A766DE"/>
    <w:rsid w:val="00A807AE"/>
    <w:rsid w:val="00A834DC"/>
    <w:rsid w:val="00A83F54"/>
    <w:rsid w:val="00A8443C"/>
    <w:rsid w:val="00A84BF5"/>
    <w:rsid w:val="00A87DDE"/>
    <w:rsid w:val="00A87F5D"/>
    <w:rsid w:val="00A90313"/>
    <w:rsid w:val="00A909E2"/>
    <w:rsid w:val="00A92A9D"/>
    <w:rsid w:val="00A93B57"/>
    <w:rsid w:val="00A95F5B"/>
    <w:rsid w:val="00A96D50"/>
    <w:rsid w:val="00AA01AD"/>
    <w:rsid w:val="00AA5873"/>
    <w:rsid w:val="00AA6DA2"/>
    <w:rsid w:val="00AB24A2"/>
    <w:rsid w:val="00AB2D95"/>
    <w:rsid w:val="00AB3C0D"/>
    <w:rsid w:val="00AB3EB3"/>
    <w:rsid w:val="00AC0EE0"/>
    <w:rsid w:val="00AC45B8"/>
    <w:rsid w:val="00AC507E"/>
    <w:rsid w:val="00AC72E1"/>
    <w:rsid w:val="00AD0FBC"/>
    <w:rsid w:val="00AD2E5D"/>
    <w:rsid w:val="00AD6236"/>
    <w:rsid w:val="00AE0780"/>
    <w:rsid w:val="00AE194F"/>
    <w:rsid w:val="00AE730F"/>
    <w:rsid w:val="00AE7E53"/>
    <w:rsid w:val="00AF041A"/>
    <w:rsid w:val="00AF1EDC"/>
    <w:rsid w:val="00AF3907"/>
    <w:rsid w:val="00AF3CB8"/>
    <w:rsid w:val="00AF4DBB"/>
    <w:rsid w:val="00AF5FC8"/>
    <w:rsid w:val="00AF7377"/>
    <w:rsid w:val="00B02BF0"/>
    <w:rsid w:val="00B02C80"/>
    <w:rsid w:val="00B04E50"/>
    <w:rsid w:val="00B05440"/>
    <w:rsid w:val="00B1035B"/>
    <w:rsid w:val="00B11419"/>
    <w:rsid w:val="00B11D5B"/>
    <w:rsid w:val="00B126A9"/>
    <w:rsid w:val="00B14B23"/>
    <w:rsid w:val="00B15C16"/>
    <w:rsid w:val="00B1659A"/>
    <w:rsid w:val="00B16663"/>
    <w:rsid w:val="00B16CE7"/>
    <w:rsid w:val="00B17469"/>
    <w:rsid w:val="00B23083"/>
    <w:rsid w:val="00B268C5"/>
    <w:rsid w:val="00B27151"/>
    <w:rsid w:val="00B3191C"/>
    <w:rsid w:val="00B31D45"/>
    <w:rsid w:val="00B34658"/>
    <w:rsid w:val="00B34946"/>
    <w:rsid w:val="00B40812"/>
    <w:rsid w:val="00B4273F"/>
    <w:rsid w:val="00B53EC5"/>
    <w:rsid w:val="00B57FB4"/>
    <w:rsid w:val="00B64689"/>
    <w:rsid w:val="00B64FB3"/>
    <w:rsid w:val="00B6508E"/>
    <w:rsid w:val="00B702FC"/>
    <w:rsid w:val="00B730A0"/>
    <w:rsid w:val="00B73575"/>
    <w:rsid w:val="00B74DF4"/>
    <w:rsid w:val="00B77235"/>
    <w:rsid w:val="00B8062F"/>
    <w:rsid w:val="00B80D59"/>
    <w:rsid w:val="00B858F1"/>
    <w:rsid w:val="00B86A75"/>
    <w:rsid w:val="00B876AF"/>
    <w:rsid w:val="00B91ADA"/>
    <w:rsid w:val="00B95FE0"/>
    <w:rsid w:val="00BA1EA5"/>
    <w:rsid w:val="00BA5273"/>
    <w:rsid w:val="00BB054F"/>
    <w:rsid w:val="00BB52F3"/>
    <w:rsid w:val="00BB771C"/>
    <w:rsid w:val="00BC137C"/>
    <w:rsid w:val="00BC2532"/>
    <w:rsid w:val="00BC25E3"/>
    <w:rsid w:val="00BD2A51"/>
    <w:rsid w:val="00BD4DF7"/>
    <w:rsid w:val="00BD56DC"/>
    <w:rsid w:val="00BD7913"/>
    <w:rsid w:val="00BE1C8F"/>
    <w:rsid w:val="00BE54B6"/>
    <w:rsid w:val="00BF0291"/>
    <w:rsid w:val="00BF5AB7"/>
    <w:rsid w:val="00C025D4"/>
    <w:rsid w:val="00C036BA"/>
    <w:rsid w:val="00C03BF6"/>
    <w:rsid w:val="00C11DBD"/>
    <w:rsid w:val="00C12A1B"/>
    <w:rsid w:val="00C15BA0"/>
    <w:rsid w:val="00C17286"/>
    <w:rsid w:val="00C17975"/>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035A"/>
    <w:rsid w:val="00C8043B"/>
    <w:rsid w:val="00C82E4C"/>
    <w:rsid w:val="00C83B4D"/>
    <w:rsid w:val="00C868B3"/>
    <w:rsid w:val="00C9116D"/>
    <w:rsid w:val="00C915FC"/>
    <w:rsid w:val="00C92E9D"/>
    <w:rsid w:val="00C94923"/>
    <w:rsid w:val="00CA2158"/>
    <w:rsid w:val="00CA6DD5"/>
    <w:rsid w:val="00CA6FEF"/>
    <w:rsid w:val="00CB08B7"/>
    <w:rsid w:val="00CB5C2E"/>
    <w:rsid w:val="00CB63F1"/>
    <w:rsid w:val="00CB6E92"/>
    <w:rsid w:val="00CC00DA"/>
    <w:rsid w:val="00CC080E"/>
    <w:rsid w:val="00CC1F76"/>
    <w:rsid w:val="00CC45C5"/>
    <w:rsid w:val="00CC6330"/>
    <w:rsid w:val="00CD45C6"/>
    <w:rsid w:val="00CD5D86"/>
    <w:rsid w:val="00CD7A41"/>
    <w:rsid w:val="00CE220C"/>
    <w:rsid w:val="00CE79A2"/>
    <w:rsid w:val="00CF3F59"/>
    <w:rsid w:val="00CF3F93"/>
    <w:rsid w:val="00CF5B84"/>
    <w:rsid w:val="00D0794C"/>
    <w:rsid w:val="00D11D1C"/>
    <w:rsid w:val="00D2170F"/>
    <w:rsid w:val="00D24DF0"/>
    <w:rsid w:val="00D26E8E"/>
    <w:rsid w:val="00D30F8D"/>
    <w:rsid w:val="00D320C1"/>
    <w:rsid w:val="00D33FAE"/>
    <w:rsid w:val="00D34636"/>
    <w:rsid w:val="00D347E1"/>
    <w:rsid w:val="00D34A5F"/>
    <w:rsid w:val="00D35552"/>
    <w:rsid w:val="00D4053C"/>
    <w:rsid w:val="00D40D22"/>
    <w:rsid w:val="00D41618"/>
    <w:rsid w:val="00D41F5B"/>
    <w:rsid w:val="00D43E12"/>
    <w:rsid w:val="00D463A8"/>
    <w:rsid w:val="00D46404"/>
    <w:rsid w:val="00D50107"/>
    <w:rsid w:val="00D50D5A"/>
    <w:rsid w:val="00D5367C"/>
    <w:rsid w:val="00D641E4"/>
    <w:rsid w:val="00D653AB"/>
    <w:rsid w:val="00D67EB0"/>
    <w:rsid w:val="00D70F78"/>
    <w:rsid w:val="00D754FF"/>
    <w:rsid w:val="00D756C9"/>
    <w:rsid w:val="00D76B22"/>
    <w:rsid w:val="00D76EAD"/>
    <w:rsid w:val="00D76EBB"/>
    <w:rsid w:val="00D8490B"/>
    <w:rsid w:val="00DA09B9"/>
    <w:rsid w:val="00DA3C07"/>
    <w:rsid w:val="00DA5BA7"/>
    <w:rsid w:val="00DA7631"/>
    <w:rsid w:val="00DA77B5"/>
    <w:rsid w:val="00DB1A2C"/>
    <w:rsid w:val="00DB3498"/>
    <w:rsid w:val="00DB4728"/>
    <w:rsid w:val="00DB67B3"/>
    <w:rsid w:val="00DC1930"/>
    <w:rsid w:val="00DC37FB"/>
    <w:rsid w:val="00DC3A2F"/>
    <w:rsid w:val="00DC52C4"/>
    <w:rsid w:val="00DC59BA"/>
    <w:rsid w:val="00DC6214"/>
    <w:rsid w:val="00DC6C59"/>
    <w:rsid w:val="00DD102D"/>
    <w:rsid w:val="00DD1288"/>
    <w:rsid w:val="00DD162A"/>
    <w:rsid w:val="00DD4D42"/>
    <w:rsid w:val="00DD5A00"/>
    <w:rsid w:val="00DD62BF"/>
    <w:rsid w:val="00DE35B3"/>
    <w:rsid w:val="00DF0E8E"/>
    <w:rsid w:val="00DF18AE"/>
    <w:rsid w:val="00DF3720"/>
    <w:rsid w:val="00DF50CA"/>
    <w:rsid w:val="00DF52AF"/>
    <w:rsid w:val="00DF5764"/>
    <w:rsid w:val="00E00740"/>
    <w:rsid w:val="00E01754"/>
    <w:rsid w:val="00E068D2"/>
    <w:rsid w:val="00E07022"/>
    <w:rsid w:val="00E10841"/>
    <w:rsid w:val="00E10D6B"/>
    <w:rsid w:val="00E121ED"/>
    <w:rsid w:val="00E216A7"/>
    <w:rsid w:val="00E21E4D"/>
    <w:rsid w:val="00E30D2E"/>
    <w:rsid w:val="00E327E5"/>
    <w:rsid w:val="00E43815"/>
    <w:rsid w:val="00E503E0"/>
    <w:rsid w:val="00E5380D"/>
    <w:rsid w:val="00E53911"/>
    <w:rsid w:val="00E547D7"/>
    <w:rsid w:val="00E55634"/>
    <w:rsid w:val="00E55785"/>
    <w:rsid w:val="00E577A1"/>
    <w:rsid w:val="00E61FA7"/>
    <w:rsid w:val="00E626CD"/>
    <w:rsid w:val="00E635B0"/>
    <w:rsid w:val="00E7010A"/>
    <w:rsid w:val="00E72743"/>
    <w:rsid w:val="00E76D9B"/>
    <w:rsid w:val="00E8214C"/>
    <w:rsid w:val="00E8535D"/>
    <w:rsid w:val="00E861D1"/>
    <w:rsid w:val="00E9056F"/>
    <w:rsid w:val="00E928DB"/>
    <w:rsid w:val="00E92DC3"/>
    <w:rsid w:val="00E973E3"/>
    <w:rsid w:val="00EA0418"/>
    <w:rsid w:val="00EA095E"/>
    <w:rsid w:val="00EA1010"/>
    <w:rsid w:val="00EA2794"/>
    <w:rsid w:val="00EB0A2C"/>
    <w:rsid w:val="00EB14E1"/>
    <w:rsid w:val="00EB33DB"/>
    <w:rsid w:val="00EB4EBD"/>
    <w:rsid w:val="00EB701A"/>
    <w:rsid w:val="00EB71F2"/>
    <w:rsid w:val="00EB7E9C"/>
    <w:rsid w:val="00EC0FAA"/>
    <w:rsid w:val="00EC2CAC"/>
    <w:rsid w:val="00EC3ED2"/>
    <w:rsid w:val="00EC455D"/>
    <w:rsid w:val="00EC4D6F"/>
    <w:rsid w:val="00EC5EB8"/>
    <w:rsid w:val="00ED2E36"/>
    <w:rsid w:val="00ED3B45"/>
    <w:rsid w:val="00ED49E8"/>
    <w:rsid w:val="00EE1043"/>
    <w:rsid w:val="00EE69AE"/>
    <w:rsid w:val="00EF2D65"/>
    <w:rsid w:val="00EF7A0C"/>
    <w:rsid w:val="00F048D2"/>
    <w:rsid w:val="00F10CA5"/>
    <w:rsid w:val="00F1452B"/>
    <w:rsid w:val="00F15F5C"/>
    <w:rsid w:val="00F16839"/>
    <w:rsid w:val="00F24BE1"/>
    <w:rsid w:val="00F25615"/>
    <w:rsid w:val="00F31E89"/>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18BB"/>
    <w:rsid w:val="00FB495B"/>
    <w:rsid w:val="00FB6045"/>
    <w:rsid w:val="00FB7AAB"/>
    <w:rsid w:val="00FB7BD3"/>
    <w:rsid w:val="00FB7FE3"/>
    <w:rsid w:val="00FC1B4E"/>
    <w:rsid w:val="00FC25F0"/>
    <w:rsid w:val="00FC37C2"/>
    <w:rsid w:val="00FD1499"/>
    <w:rsid w:val="00FD18BF"/>
    <w:rsid w:val="00FD24A6"/>
    <w:rsid w:val="00FD2B89"/>
    <w:rsid w:val="00FE2BBF"/>
    <w:rsid w:val="00FE518B"/>
    <w:rsid w:val="00FE53F3"/>
    <w:rsid w:val="00FE746F"/>
    <w:rsid w:val="00FE7849"/>
    <w:rsid w:val="00FE7B0B"/>
    <w:rsid w:val="00FF0193"/>
    <w:rsid w:val="00FF33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450E08"/>
  <w15:docId w15:val="{204386CE-6655-41DF-BEA0-8084F330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91"/>
    <w:pPr>
      <w:spacing w:after="200" w:line="276" w:lineRule="auto"/>
    </w:pPr>
  </w:style>
  <w:style w:type="paragraph" w:styleId="Heading1">
    <w:name w:val="heading 1"/>
    <w:basedOn w:val="Normal"/>
    <w:next w:val="Normal"/>
    <w:link w:val="Heading1Char"/>
    <w:autoRedefine/>
    <w:uiPriority w:val="99"/>
    <w:qFormat/>
    <w:rsid w:val="006944A9"/>
    <w:pPr>
      <w:tabs>
        <w:tab w:val="right" w:pos="737"/>
        <w:tab w:val="right" w:pos="9072"/>
      </w:tabs>
      <w:ind w:left="737"/>
      <w:outlineLvl w:val="0"/>
    </w:pPr>
    <w:rPr>
      <w:rFonts w:asciiTheme="majorHAnsi" w:hAnsiTheme="majorHAnsi"/>
      <w:b/>
      <w:noProof/>
      <w:color w:val="008BAC" w:themeColor="text1"/>
      <w:sz w:val="44"/>
      <w:szCs w:val="44"/>
      <w:lang w:val="en-GB" w:eastAsia="en-US"/>
    </w:rPr>
  </w:style>
  <w:style w:type="paragraph" w:styleId="Heading2">
    <w:name w:val="heading 2"/>
    <w:basedOn w:val="Heading1"/>
    <w:next w:val="Normal"/>
    <w:link w:val="Heading2Char"/>
    <w:autoRedefine/>
    <w:uiPriority w:val="99"/>
    <w:qFormat/>
    <w:rsid w:val="00193DCE"/>
    <w:pPr>
      <w:keepNext/>
      <w:numPr>
        <w:ilvl w:val="1"/>
        <w:numId w:val="10"/>
      </w:numPr>
      <w:tabs>
        <w:tab w:val="clear" w:pos="737"/>
        <w:tab w:val="clear" w:pos="9072"/>
      </w:tabs>
      <w:spacing w:before="560" w:after="280" w:line="340" w:lineRule="atLeast"/>
      <w:outlineLvl w:val="1"/>
    </w:pPr>
    <w:rPr>
      <w:rFonts w:asciiTheme="minorHAnsi" w:hAnsiTheme="minorHAnsi"/>
      <w:color w:val="808080" w:themeColor="background2" w:themeShade="80"/>
      <w:sz w:val="28"/>
      <w:szCs w:val="24"/>
    </w:rPr>
  </w:style>
  <w:style w:type="paragraph" w:styleId="Heading3">
    <w:name w:val="heading 3"/>
    <w:basedOn w:val="Heading1"/>
    <w:next w:val="Normal"/>
    <w:link w:val="Heading3Char"/>
    <w:autoRedefine/>
    <w:uiPriority w:val="99"/>
    <w:qFormat/>
    <w:rsid w:val="007D7526"/>
    <w:pPr>
      <w:numPr>
        <w:ilvl w:val="2"/>
      </w:numPr>
      <w:spacing w:after="240"/>
      <w:ind w:left="737"/>
      <w:outlineLvl w:val="2"/>
    </w:pPr>
    <w:rPr>
      <w:rFonts w:asciiTheme="minorHAnsi" w:hAnsiTheme="minorHAnsi"/>
      <w:color w:val="auto"/>
      <w:sz w:val="26"/>
      <w:szCs w:val="28"/>
    </w:rPr>
  </w:style>
  <w:style w:type="paragraph" w:styleId="Heading4">
    <w:name w:val="heading 4"/>
    <w:basedOn w:val="Heading1"/>
    <w:next w:val="Normal"/>
    <w:link w:val="Heading4Char"/>
    <w:autoRedefine/>
    <w:uiPriority w:val="99"/>
    <w:qFormat/>
    <w:rsid w:val="007D7526"/>
    <w:pPr>
      <w:numPr>
        <w:ilvl w:val="3"/>
      </w:numPr>
      <w:spacing w:after="240"/>
      <w:ind w:left="737"/>
      <w:outlineLvl w:val="3"/>
    </w:pPr>
    <w:rPr>
      <w:rFonts w:asciiTheme="minorHAnsi" w:hAnsiTheme="minorHAnsi"/>
      <w:color w:val="auto"/>
      <w:sz w:val="24"/>
      <w:szCs w:val="28"/>
    </w:rPr>
  </w:style>
  <w:style w:type="paragraph" w:styleId="Heading5">
    <w:name w:val="heading 5"/>
    <w:basedOn w:val="Heading1"/>
    <w:next w:val="Normal"/>
    <w:link w:val="Heading5Char"/>
    <w:autoRedefine/>
    <w:uiPriority w:val="99"/>
    <w:qFormat/>
    <w:rsid w:val="007D7526"/>
    <w:pPr>
      <w:numPr>
        <w:ilvl w:val="4"/>
      </w:numPr>
      <w:spacing w:before="240" w:after="60"/>
      <w:ind w:left="737"/>
      <w:outlineLvl w:val="4"/>
    </w:pPr>
    <w:rPr>
      <w:rFonts w:asciiTheme="minorHAnsi" w:eastAsia="Times New Roman" w:hAnsiTheme="minorHAnsi"/>
      <w:b w:val="0"/>
      <w:bCs/>
      <w:iCs/>
      <w:color w:val="auto"/>
      <w:sz w:val="22"/>
      <w:szCs w:val="26"/>
    </w:rPr>
  </w:style>
  <w:style w:type="paragraph" w:styleId="Heading6">
    <w:name w:val="heading 6"/>
    <w:basedOn w:val="Heading1"/>
    <w:next w:val="Normal"/>
    <w:link w:val="Heading6Char"/>
    <w:autoRedefine/>
    <w:uiPriority w:val="99"/>
    <w:unhideWhenUsed/>
    <w:qFormat/>
    <w:rsid w:val="00BF5AB7"/>
    <w:pPr>
      <w:numPr>
        <w:ilvl w:val="5"/>
      </w:numPr>
      <w:spacing w:before="240" w:after="60"/>
      <w:ind w:left="737"/>
      <w:outlineLvl w:val="5"/>
    </w:pPr>
    <w:rPr>
      <w:rFonts w:ascii="Calibri" w:eastAsia="Times New Roman" w:hAnsi="Calibri"/>
      <w:b w:val="0"/>
      <w:bCs/>
      <w:sz w:val="20"/>
    </w:rPr>
  </w:style>
  <w:style w:type="paragraph" w:styleId="Heading7">
    <w:name w:val="heading 7"/>
    <w:basedOn w:val="Normal"/>
    <w:next w:val="Normal"/>
    <w:link w:val="Heading7Char"/>
    <w:uiPriority w:val="99"/>
    <w:unhideWhenUsed/>
    <w:qFormat/>
    <w:rsid w:val="00132BB9"/>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9"/>
    <w:unhideWhenUsed/>
    <w:qFormat/>
    <w:rsid w:val="00132BB9"/>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unhideWhenUsed/>
    <w:qFormat/>
    <w:rsid w:val="00132BB9"/>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35AB"/>
    <w:pPr>
      <w:ind w:left="720"/>
      <w:contextualSpacing/>
    </w:pPr>
  </w:style>
  <w:style w:type="paragraph" w:styleId="FootnoteText">
    <w:name w:val="footnote text"/>
    <w:basedOn w:val="Normal"/>
    <w:link w:val="FootnoteTextChar"/>
    <w:uiPriority w:val="99"/>
    <w:semiHidden/>
    <w:unhideWhenUsed/>
    <w:rsid w:val="009D35AB"/>
    <w:rPr>
      <w:szCs w:val="20"/>
    </w:rPr>
  </w:style>
  <w:style w:type="character" w:customStyle="1" w:styleId="FootnoteTextChar">
    <w:name w:val="Footnote Text Char"/>
    <w:link w:val="FootnoteText"/>
    <w:uiPriority w:val="99"/>
    <w:semiHidden/>
    <w:rsid w:val="009D35AB"/>
    <w:rPr>
      <w:rFonts w:ascii="Calibri" w:eastAsia="Calibri" w:hAnsi="Calibri" w:cs="Times New Roman"/>
      <w:sz w:val="20"/>
      <w:szCs w:val="20"/>
    </w:rPr>
  </w:style>
  <w:style w:type="character" w:styleId="FootnoteReference">
    <w:name w:val="footnote reference"/>
    <w:uiPriority w:val="99"/>
    <w:semiHidden/>
    <w:unhideWhenUsed/>
    <w:rsid w:val="009D35AB"/>
    <w:rPr>
      <w:vertAlign w:val="superscript"/>
    </w:rPr>
  </w:style>
  <w:style w:type="paragraph" w:styleId="BalloonText">
    <w:name w:val="Balloon Text"/>
    <w:basedOn w:val="Normal"/>
    <w:link w:val="BalloonTextChar"/>
    <w:uiPriority w:val="99"/>
    <w:semiHidden/>
    <w:unhideWhenUsed/>
    <w:rsid w:val="009D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5AB"/>
    <w:rPr>
      <w:rFonts w:ascii="Tahoma" w:eastAsia="Calibri" w:hAnsi="Tahoma" w:cs="Tahoma"/>
      <w:sz w:val="16"/>
      <w:szCs w:val="16"/>
    </w:rPr>
  </w:style>
  <w:style w:type="paragraph" w:styleId="Header">
    <w:name w:val="header"/>
    <w:basedOn w:val="Normal"/>
    <w:link w:val="HeaderChar"/>
    <w:unhideWhenUsed/>
    <w:rsid w:val="009D35AB"/>
    <w:pPr>
      <w:tabs>
        <w:tab w:val="center" w:pos="4536"/>
        <w:tab w:val="right" w:pos="9072"/>
      </w:tabs>
      <w:spacing w:after="0" w:line="240" w:lineRule="auto"/>
    </w:pPr>
  </w:style>
  <w:style w:type="character" w:customStyle="1" w:styleId="HeaderChar">
    <w:name w:val="Header Char"/>
    <w:link w:val="Header"/>
    <w:uiPriority w:val="99"/>
    <w:rsid w:val="009D35AB"/>
    <w:rPr>
      <w:rFonts w:ascii="Calibri" w:eastAsia="Calibri" w:hAnsi="Calibri" w:cs="Times New Roman"/>
    </w:rPr>
  </w:style>
  <w:style w:type="paragraph" w:styleId="Footer">
    <w:name w:val="footer"/>
    <w:basedOn w:val="Normal"/>
    <w:link w:val="FooterChar"/>
    <w:uiPriority w:val="99"/>
    <w:unhideWhenUsed/>
    <w:rsid w:val="009D35AB"/>
    <w:pPr>
      <w:tabs>
        <w:tab w:val="center" w:pos="4536"/>
        <w:tab w:val="right" w:pos="9072"/>
      </w:tabs>
      <w:spacing w:after="0" w:line="240" w:lineRule="auto"/>
    </w:pPr>
  </w:style>
  <w:style w:type="character" w:customStyle="1" w:styleId="FooterChar">
    <w:name w:val="Footer Char"/>
    <w:link w:val="Footer"/>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CommentReference">
    <w:name w:val="annotation reference"/>
    <w:uiPriority w:val="99"/>
    <w:semiHidden/>
    <w:unhideWhenUsed/>
    <w:rsid w:val="00EE1043"/>
    <w:rPr>
      <w:sz w:val="16"/>
      <w:szCs w:val="16"/>
    </w:rPr>
  </w:style>
  <w:style w:type="paragraph" w:styleId="CommentText">
    <w:name w:val="annotation text"/>
    <w:basedOn w:val="Normal"/>
    <w:link w:val="CommentTextChar"/>
    <w:uiPriority w:val="99"/>
    <w:semiHidden/>
    <w:unhideWhenUsed/>
    <w:rsid w:val="00EE1043"/>
    <w:rPr>
      <w:szCs w:val="20"/>
    </w:rPr>
  </w:style>
  <w:style w:type="character" w:customStyle="1" w:styleId="CommentTextChar">
    <w:name w:val="Comment Text Char"/>
    <w:link w:val="CommentText"/>
    <w:uiPriority w:val="99"/>
    <w:semiHidden/>
    <w:rsid w:val="00EE1043"/>
    <w:rPr>
      <w:lang w:val="fr-BE" w:eastAsia="en-US"/>
    </w:rPr>
  </w:style>
  <w:style w:type="paragraph" w:styleId="CommentSubject">
    <w:name w:val="annotation subject"/>
    <w:basedOn w:val="CommentText"/>
    <w:next w:val="CommentText"/>
    <w:link w:val="CommentSubjectChar"/>
    <w:uiPriority w:val="99"/>
    <w:semiHidden/>
    <w:unhideWhenUsed/>
    <w:rsid w:val="00EE1043"/>
    <w:rPr>
      <w:b/>
      <w:bCs/>
    </w:rPr>
  </w:style>
  <w:style w:type="character" w:customStyle="1" w:styleId="CommentSubjectChar">
    <w:name w:val="Comment Subject Char"/>
    <w:link w:val="CommentSubject"/>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Heading1Char">
    <w:name w:val="Heading 1 Char"/>
    <w:link w:val="Heading1"/>
    <w:uiPriority w:val="99"/>
    <w:rsid w:val="006944A9"/>
    <w:rPr>
      <w:rFonts w:asciiTheme="majorHAnsi" w:hAnsiTheme="majorHAnsi"/>
      <w:b/>
      <w:noProof/>
      <w:color w:val="008BAC" w:themeColor="text1"/>
      <w:sz w:val="44"/>
      <w:szCs w:val="44"/>
      <w:lang w:val="en-GB" w:eastAsia="en-US"/>
    </w:rPr>
  </w:style>
  <w:style w:type="paragraph" w:styleId="Quote">
    <w:name w:val="Quote"/>
    <w:aliases w:val="Citation 1"/>
    <w:basedOn w:val="Normal"/>
    <w:next w:val="Normal"/>
    <w:link w:val="QuoteChar"/>
    <w:uiPriority w:val="29"/>
    <w:rsid w:val="002A604B"/>
    <w:rPr>
      <w:i/>
      <w:iCs/>
      <w:color w:val="008BAC" w:themeColor="text1"/>
    </w:rPr>
  </w:style>
  <w:style w:type="paragraph" w:styleId="TOCHeading">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QuoteChar">
    <w:name w:val="Quote Char"/>
    <w:aliases w:val="Citation 1 Char"/>
    <w:basedOn w:val="DefaultParagraphFont"/>
    <w:link w:val="Quote"/>
    <w:uiPriority w:val="29"/>
    <w:rsid w:val="002A604B"/>
    <w:rPr>
      <w:i/>
      <w:iCs/>
      <w:color w:val="008BAC" w:themeColor="text1"/>
    </w:rPr>
  </w:style>
  <w:style w:type="character" w:customStyle="1" w:styleId="Numrotation1Car">
    <w:name w:val="Numérotation 1 Car"/>
    <w:basedOn w:val="DefaultParagraphFont"/>
    <w:link w:val="Numrotation1"/>
    <w:rsid w:val="002A604B"/>
    <w:rPr>
      <w:rFonts w:asciiTheme="minorHAnsi" w:hAnsiTheme="minorHAnsi"/>
    </w:rPr>
  </w:style>
  <w:style w:type="paragraph" w:customStyle="1" w:styleId="Citation2">
    <w:name w:val="Citation 2"/>
    <w:basedOn w:val="Quote"/>
    <w:link w:val="Citation2Car"/>
    <w:qFormat/>
    <w:rsid w:val="002A604B"/>
    <w:pPr>
      <w:spacing w:line="240" w:lineRule="auto"/>
    </w:pPr>
    <w:rPr>
      <w:rFonts w:asciiTheme="minorHAnsi" w:hAnsiTheme="minorHAnsi"/>
      <w:color w:val="5F5F5F"/>
    </w:rPr>
  </w:style>
  <w:style w:type="paragraph" w:customStyle="1" w:styleId="Citation3">
    <w:name w:val="Citation 3"/>
    <w:basedOn w:val="Quote"/>
    <w:link w:val="Citation3Car"/>
    <w:qFormat/>
    <w:rsid w:val="002A604B"/>
    <w:rPr>
      <w:color w:val="A6A6A6" w:themeColor="background1" w:themeShade="A6"/>
    </w:rPr>
  </w:style>
  <w:style w:type="table" w:styleId="TableGrid">
    <w:name w:val="Table Grid"/>
    <w:basedOn w:val="Table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6"/>
    <w:rsid w:val="006A723A"/>
    <w:pPr>
      <w:spacing w:after="0" w:line="240" w:lineRule="auto"/>
    </w:pPr>
    <w:rPr>
      <w:rFonts w:ascii="Cambria" w:eastAsia="Times New Roman" w:hAnsi="Cambria"/>
      <w:lang w:val="en-US" w:bidi="en-US"/>
    </w:rPr>
  </w:style>
  <w:style w:type="character" w:customStyle="1" w:styleId="NoSpacingChar">
    <w:name w:val="No Spacing Char"/>
    <w:link w:val="NoSpacing"/>
    <w:uiPriority w:val="16"/>
    <w:rsid w:val="00DF18AE"/>
    <w:rPr>
      <w:rFonts w:ascii="Cambria" w:eastAsia="Times New Roman" w:hAnsi="Cambria"/>
      <w:sz w:val="22"/>
      <w:szCs w:val="22"/>
      <w:lang w:val="en-US" w:eastAsia="en-US" w:bidi="en-US"/>
    </w:rPr>
  </w:style>
  <w:style w:type="character" w:customStyle="1" w:styleId="Heading2Char">
    <w:name w:val="Heading 2 Char"/>
    <w:link w:val="Heading2"/>
    <w:uiPriority w:val="99"/>
    <w:rsid w:val="00193DCE"/>
    <w:rPr>
      <w:rFonts w:asciiTheme="minorHAnsi" w:hAnsiTheme="minorHAnsi"/>
      <w:b/>
      <w:noProof/>
      <w:color w:val="808080" w:themeColor="background2" w:themeShade="80"/>
      <w:sz w:val="28"/>
      <w:szCs w:val="24"/>
      <w:lang w:val="en-GB"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Quote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Heading3Char">
    <w:name w:val="Heading 3 Char"/>
    <w:link w:val="Heading3"/>
    <w:uiPriority w:val="9"/>
    <w:rsid w:val="007D7526"/>
    <w:rPr>
      <w:rFonts w:asciiTheme="minorHAnsi" w:hAnsiTheme="minorHAnsi"/>
      <w:b/>
      <w:noProof/>
      <w:color w:val="auto"/>
      <w:sz w:val="26"/>
      <w:szCs w:val="28"/>
      <w:lang w:eastAsia="en-US"/>
    </w:rPr>
  </w:style>
  <w:style w:type="character" w:customStyle="1" w:styleId="ListParagraphChar">
    <w:name w:val="List Paragraph Char"/>
    <w:link w:val="ListParagraph"/>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Heading4Char">
    <w:name w:val="Heading 4 Char"/>
    <w:link w:val="Heading4"/>
    <w:uiPriority w:val="9"/>
    <w:rsid w:val="007D7526"/>
    <w:rPr>
      <w:rFonts w:asciiTheme="minorHAnsi" w:hAnsiTheme="minorHAnsi"/>
      <w:b/>
      <w:noProof/>
      <w:color w:val="auto"/>
      <w:sz w:val="24"/>
      <w:szCs w:val="28"/>
      <w:lang w:eastAsia="en-US"/>
    </w:rPr>
  </w:style>
  <w:style w:type="character" w:customStyle="1" w:styleId="Citation3Car">
    <w:name w:val="Citation 3 Car"/>
    <w:basedOn w:val="QuoteChar"/>
    <w:link w:val="Citation3"/>
    <w:rsid w:val="002A604B"/>
    <w:rPr>
      <w:i/>
      <w:iCs/>
      <w:color w:val="A6A6A6" w:themeColor="background1" w:themeShade="A6"/>
    </w:rPr>
  </w:style>
  <w:style w:type="paragraph" w:styleId="TOC1">
    <w:name w:val="toc 1"/>
    <w:basedOn w:val="Heading1"/>
    <w:next w:val="Normal"/>
    <w:autoRedefine/>
    <w:uiPriority w:val="39"/>
    <w:unhideWhenUsed/>
    <w:qFormat/>
    <w:rsid w:val="003C0BFB"/>
    <w:pPr>
      <w:tabs>
        <w:tab w:val="clear" w:pos="737"/>
        <w:tab w:val="left" w:pos="567"/>
      </w:tabs>
      <w:spacing w:after="100"/>
      <w:ind w:left="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Heading5Char">
    <w:name w:val="Heading 5 Char"/>
    <w:link w:val="Heading5"/>
    <w:uiPriority w:val="9"/>
    <w:rsid w:val="007D7526"/>
    <w:rPr>
      <w:rFonts w:asciiTheme="minorHAnsi" w:eastAsia="Times New Roman" w:hAnsiTheme="minorHAnsi"/>
      <w:bCs/>
      <w:iCs/>
      <w:noProof/>
      <w:color w:val="auto"/>
      <w:szCs w:val="26"/>
      <w:lang w:eastAsia="en-US"/>
    </w:rPr>
  </w:style>
  <w:style w:type="character" w:customStyle="1" w:styleId="Heading6Char">
    <w:name w:val="Heading 6 Char"/>
    <w:link w:val="Heading6"/>
    <w:uiPriority w:val="9"/>
    <w:rsid w:val="00BF5AB7"/>
    <w:rPr>
      <w:rFonts w:eastAsia="Times New Roman"/>
      <w:bCs/>
      <w:noProof/>
      <w:color w:val="008BAC" w:themeColor="text1"/>
      <w:sz w:val="20"/>
      <w:szCs w:val="44"/>
      <w:lang w:eastAsia="en-US"/>
    </w:rPr>
  </w:style>
  <w:style w:type="character" w:customStyle="1" w:styleId="Heading7Char">
    <w:name w:val="Heading 7 Char"/>
    <w:link w:val="Heading7"/>
    <w:uiPriority w:val="9"/>
    <w:semiHidden/>
    <w:rsid w:val="00132BB9"/>
    <w:rPr>
      <w:rFonts w:eastAsia="Times New Roman"/>
      <w:sz w:val="24"/>
      <w:szCs w:val="24"/>
    </w:rPr>
  </w:style>
  <w:style w:type="character" w:customStyle="1" w:styleId="Heading8Char">
    <w:name w:val="Heading 8 Char"/>
    <w:link w:val="Heading8"/>
    <w:uiPriority w:val="9"/>
    <w:semiHidden/>
    <w:rsid w:val="00132BB9"/>
    <w:rPr>
      <w:rFonts w:eastAsia="Times New Roman"/>
      <w:i/>
      <w:iCs/>
      <w:sz w:val="24"/>
      <w:szCs w:val="24"/>
    </w:rPr>
  </w:style>
  <w:style w:type="character" w:customStyle="1" w:styleId="Heading9Char">
    <w:name w:val="Heading 9 Char"/>
    <w:link w:val="Heading9"/>
    <w:uiPriority w:val="9"/>
    <w:semiHidden/>
    <w:rsid w:val="00132BB9"/>
    <w:rPr>
      <w:rFonts w:ascii="Calibri Light" w:eastAsia="Times New Roman" w:hAnsi="Calibri Light"/>
    </w:rPr>
  </w:style>
  <w:style w:type="paragraph" w:styleId="TOC2">
    <w:name w:val="toc 2"/>
    <w:basedOn w:val="Heading2"/>
    <w:next w:val="Normal"/>
    <w:autoRedefine/>
    <w:uiPriority w:val="39"/>
    <w:unhideWhenUsed/>
    <w:qFormat/>
    <w:rsid w:val="003C0BFB"/>
    <w:pPr>
      <w:numPr>
        <w:ilvl w:val="0"/>
        <w:numId w:val="0"/>
      </w:numPr>
      <w:tabs>
        <w:tab w:val="left" w:pos="652"/>
      </w:tabs>
      <w:spacing w:after="100"/>
    </w:pPr>
  </w:style>
  <w:style w:type="character" w:styleId="FollowedHyperlink">
    <w:name w:val="FollowedHyperlink"/>
    <w:uiPriority w:val="99"/>
    <w:semiHidden/>
    <w:unhideWhenUsed/>
    <w:rsid w:val="00C025D4"/>
    <w:rPr>
      <w:color w:val="954F72"/>
      <w:u w:val="single"/>
    </w:rPr>
  </w:style>
  <w:style w:type="character" w:styleId="PlaceholderText">
    <w:name w:val="Placeholder Text"/>
    <w:basedOn w:val="DefaultParagraphFont"/>
    <w:uiPriority w:val="99"/>
    <w:semiHidden/>
    <w:rsid w:val="00A5586F"/>
    <w:rPr>
      <w:color w:val="808080"/>
    </w:rPr>
  </w:style>
  <w:style w:type="paragraph" w:styleId="TOC3">
    <w:name w:val="toc 3"/>
    <w:basedOn w:val="Heading3"/>
    <w:next w:val="Normal"/>
    <w:autoRedefine/>
    <w:uiPriority w:val="39"/>
    <w:unhideWhenUsed/>
    <w:qFormat/>
    <w:rsid w:val="00B74DF4"/>
    <w:pPr>
      <w:numPr>
        <w:ilvl w:val="0"/>
      </w:numPr>
      <w:tabs>
        <w:tab w:val="left" w:pos="737"/>
      </w:tabs>
      <w:spacing w:after="100"/>
      <w:ind w:left="737"/>
    </w:pPr>
    <w:rPr>
      <w:rFonts w:eastAsiaTheme="minorEastAsia" w:cstheme="minorBidi"/>
      <w:sz w:val="22"/>
      <w:szCs w:val="22"/>
      <w:lang w:val="fr-BE" w:eastAsia="fr-BE"/>
    </w:rPr>
  </w:style>
  <w:style w:type="paragraph" w:styleId="TOC4">
    <w:name w:val="toc 4"/>
    <w:basedOn w:val="Heading4"/>
    <w:next w:val="Normal"/>
    <w:autoRedefine/>
    <w:uiPriority w:val="39"/>
    <w:semiHidden/>
    <w:unhideWhenUsed/>
    <w:rsid w:val="00033B91"/>
    <w:pPr>
      <w:numPr>
        <w:ilvl w:val="0"/>
      </w:numPr>
      <w:spacing w:after="100"/>
      <w:ind w:left="737"/>
    </w:pPr>
    <w:rPr>
      <w:sz w:val="20"/>
    </w:rPr>
  </w:style>
  <w:style w:type="character" w:styleId="LineNumber">
    <w:name w:val="line number"/>
    <w:basedOn w:val="DefaultParagraphFont"/>
    <w:uiPriority w:val="99"/>
    <w:semiHidden/>
    <w:unhideWhenUsed/>
    <w:rsid w:val="006273E6"/>
  </w:style>
  <w:style w:type="paragraph" w:customStyle="1" w:styleId="Covertitle">
    <w:name w:val="Cover_title"/>
    <w:basedOn w:val="Normal"/>
    <w:rsid w:val="00BA1EA5"/>
    <w:pPr>
      <w:spacing w:after="0" w:line="240" w:lineRule="auto"/>
    </w:pPr>
    <w:rPr>
      <w:rFonts w:ascii="Trebuchet MS" w:eastAsia="Times New Roman" w:hAnsi="Trebuchet MS"/>
      <w:b/>
      <w:caps/>
      <w:color w:val="7B7867"/>
      <w:sz w:val="64"/>
      <w:szCs w:val="48"/>
      <w:lang w:val="en-US" w:eastAsia="en-US"/>
    </w:rPr>
  </w:style>
  <w:style w:type="paragraph" w:customStyle="1" w:styleId="Bodytext">
    <w:name w:val="Body_text"/>
    <w:basedOn w:val="Normal"/>
    <w:rsid w:val="00BA1EA5"/>
    <w:pPr>
      <w:spacing w:after="280" w:line="280" w:lineRule="atLeast"/>
    </w:pPr>
    <w:rPr>
      <w:rFonts w:ascii="Trebuchet MS" w:eastAsia="Times New Roman" w:hAnsi="Trebuchet MS"/>
      <w:color w:val="auto"/>
      <w:sz w:val="20"/>
      <w:szCs w:val="24"/>
      <w:lang w:val="en-US" w:eastAsia="en-US"/>
    </w:rPr>
  </w:style>
  <w:style w:type="paragraph" w:customStyle="1" w:styleId="HeadingTOC">
    <w:name w:val="Heading_TOC"/>
    <w:basedOn w:val="Normal"/>
    <w:rsid w:val="00BA1EA5"/>
    <w:pPr>
      <w:spacing w:after="360" w:line="480" w:lineRule="atLeast"/>
    </w:pPr>
    <w:rPr>
      <w:rFonts w:ascii="Trebuchet MS" w:eastAsia="Times New Roman" w:hAnsi="Trebuchet MS"/>
      <w:b/>
      <w:color w:val="FF7300"/>
      <w:sz w:val="40"/>
      <w:szCs w:val="40"/>
      <w:lang w:val="en-US" w:eastAsia="en-US"/>
    </w:rPr>
  </w:style>
  <w:style w:type="paragraph" w:styleId="Caption">
    <w:name w:val="caption"/>
    <w:basedOn w:val="Normal"/>
    <w:next w:val="Normal"/>
    <w:uiPriority w:val="99"/>
    <w:unhideWhenUsed/>
    <w:qFormat/>
    <w:rsid w:val="00BA1EA5"/>
    <w:pPr>
      <w:spacing w:line="240" w:lineRule="auto"/>
    </w:pPr>
    <w:rPr>
      <w:rFonts w:ascii="Tw Cen MT" w:eastAsia="Tw Cen MT" w:hAnsi="Tw Cen MT"/>
      <w:b/>
      <w:bCs/>
      <w:color w:val="94B6D2"/>
      <w:sz w:val="18"/>
      <w:szCs w:val="18"/>
      <w:lang w:val="en-GB" w:eastAsia="en-US"/>
    </w:rPr>
  </w:style>
  <w:style w:type="character" w:customStyle="1" w:styleId="TextChar">
    <w:name w:val="Text Char"/>
    <w:basedOn w:val="DefaultParagraphFont"/>
    <w:link w:val="Text"/>
    <w:locked/>
    <w:rsid w:val="00BA1EA5"/>
    <w:rPr>
      <w:rFonts w:ascii="Trebuchet MS" w:hAnsi="Trebuchet MS"/>
      <w:szCs w:val="24"/>
      <w:lang w:val="en-GB" w:eastAsia="en-US"/>
    </w:rPr>
  </w:style>
  <w:style w:type="paragraph" w:customStyle="1" w:styleId="Text">
    <w:name w:val="Text"/>
    <w:basedOn w:val="Normal"/>
    <w:link w:val="TextChar"/>
    <w:qFormat/>
    <w:rsid w:val="00BA1EA5"/>
    <w:rPr>
      <w:rFonts w:ascii="Trebuchet MS" w:hAnsi="Trebuchet MS"/>
      <w:szCs w:val="24"/>
      <w:lang w:val="en-GB" w:eastAsia="en-US"/>
    </w:rPr>
  </w:style>
  <w:style w:type="character" w:styleId="IntenseReference">
    <w:name w:val="Intense Reference"/>
    <w:basedOn w:val="DefaultParagraphFont"/>
    <w:uiPriority w:val="32"/>
    <w:qFormat/>
    <w:rsid w:val="00BA1EA5"/>
    <w:rPr>
      <w:b/>
      <w:bCs/>
      <w:smallCaps/>
      <w:color w:val="FF7300"/>
      <w:spacing w:val="5"/>
      <w:u w:val="single"/>
    </w:rPr>
  </w:style>
  <w:style w:type="table" w:styleId="LightList-Accent6">
    <w:name w:val="Light List Accent 6"/>
    <w:basedOn w:val="TableNormal"/>
    <w:uiPriority w:val="61"/>
    <w:rsid w:val="00BA1EA5"/>
    <w:rPr>
      <w:rFonts w:ascii="Times New Roman" w:eastAsia="Times New Roman" w:hAnsi="Times New Roman"/>
      <w:color w:val="auto"/>
      <w:sz w:val="20"/>
      <w:szCs w:val="20"/>
    </w:rPr>
    <w:tblPr>
      <w:tblStyleRowBandSize w:val="1"/>
      <w:tblStyleColBandSize w:val="1"/>
      <w:tblBorders>
        <w:top w:val="single" w:sz="8" w:space="0" w:color="6B6F9B" w:themeColor="accent6"/>
        <w:left w:val="single" w:sz="8" w:space="0" w:color="6B6F9B" w:themeColor="accent6"/>
        <w:bottom w:val="single" w:sz="8" w:space="0" w:color="6B6F9B" w:themeColor="accent6"/>
        <w:right w:val="single" w:sz="8" w:space="0" w:color="6B6F9B"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6B6F9B" w:themeFill="accent6"/>
      </w:tcPr>
    </w:tblStylePr>
    <w:tblStylePr w:type="lastRow">
      <w:pPr>
        <w:spacing w:beforeLines="0" w:before="0" w:beforeAutospacing="0" w:afterLines="0" w:after="0" w:afterAutospacing="0" w:line="240" w:lineRule="auto"/>
      </w:pPr>
      <w:rPr>
        <w:b/>
        <w:bCs/>
      </w:rPr>
      <w:tblPr/>
      <w:tcPr>
        <w:tcBorders>
          <w:top w:val="double" w:sz="6" w:space="0" w:color="6B6F9B" w:themeColor="accent6"/>
          <w:left w:val="single" w:sz="8" w:space="0" w:color="6B6F9B" w:themeColor="accent6"/>
          <w:bottom w:val="single" w:sz="8" w:space="0" w:color="6B6F9B" w:themeColor="accent6"/>
          <w:right w:val="single" w:sz="8" w:space="0" w:color="6B6F9B" w:themeColor="accent6"/>
        </w:tcBorders>
      </w:tcPr>
    </w:tblStylePr>
    <w:tblStylePr w:type="firstCol">
      <w:rPr>
        <w:b/>
        <w:bCs/>
      </w:rPr>
    </w:tblStylePr>
    <w:tblStylePr w:type="lastCol">
      <w:rPr>
        <w:b/>
        <w:bCs/>
      </w:rPr>
    </w:tblStylePr>
    <w:tblStylePr w:type="band1Vert">
      <w:tblPr/>
      <w:tcPr>
        <w:tcBorders>
          <w:top w:val="single" w:sz="8" w:space="0" w:color="6B6F9B" w:themeColor="accent6"/>
          <w:left w:val="single" w:sz="8" w:space="0" w:color="6B6F9B" w:themeColor="accent6"/>
          <w:bottom w:val="single" w:sz="8" w:space="0" w:color="6B6F9B" w:themeColor="accent6"/>
          <w:right w:val="single" w:sz="8" w:space="0" w:color="6B6F9B" w:themeColor="accent6"/>
        </w:tcBorders>
      </w:tcPr>
    </w:tblStylePr>
    <w:tblStylePr w:type="band1Horz">
      <w:tblPr/>
      <w:tcPr>
        <w:tcBorders>
          <w:top w:val="single" w:sz="8" w:space="0" w:color="6B6F9B" w:themeColor="accent6"/>
          <w:left w:val="single" w:sz="8" w:space="0" w:color="6B6F9B" w:themeColor="accent6"/>
          <w:bottom w:val="single" w:sz="8" w:space="0" w:color="6B6F9B" w:themeColor="accent6"/>
          <w:right w:val="single" w:sz="8" w:space="0" w:color="6B6F9B" w:themeColor="accent6"/>
        </w:tcBorders>
      </w:tcPr>
    </w:tblStylePr>
  </w:style>
  <w:style w:type="paragraph" w:customStyle="1" w:styleId="contentheadr">
    <w:name w:val="content headr"/>
    <w:basedOn w:val="Normal"/>
    <w:link w:val="contentheadrChar"/>
    <w:qFormat/>
    <w:rsid w:val="00EC0FAA"/>
    <w:pPr>
      <w:spacing w:after="0" w:line="240" w:lineRule="auto"/>
    </w:pPr>
    <w:rPr>
      <w:rFonts w:ascii="Trebuchet MS" w:eastAsia="Times New Roman" w:hAnsi="Trebuchet MS"/>
      <w:b/>
      <w:color w:val="008BAC" w:themeColor="text1"/>
      <w:sz w:val="28"/>
      <w:szCs w:val="24"/>
      <w:lang w:val="en-GB" w:eastAsia="en-US"/>
    </w:rPr>
  </w:style>
  <w:style w:type="character" w:customStyle="1" w:styleId="contentheadrChar">
    <w:name w:val="content headr Char"/>
    <w:basedOn w:val="DefaultParagraphFont"/>
    <w:link w:val="contentheadr"/>
    <w:rsid w:val="00EC0FAA"/>
    <w:rPr>
      <w:rFonts w:ascii="Trebuchet MS" w:eastAsia="Times New Roman" w:hAnsi="Trebuchet MS"/>
      <w:b/>
      <w:color w:val="008BAC" w:themeColor="text1"/>
      <w:sz w:val="28"/>
      <w:szCs w:val="24"/>
      <w:lang w:val="en-GB" w:eastAsia="en-US"/>
    </w:rPr>
  </w:style>
  <w:style w:type="character" w:styleId="Mention">
    <w:name w:val="Mention"/>
    <w:basedOn w:val="DefaultParagraphFont"/>
    <w:uiPriority w:val="99"/>
    <w:semiHidden/>
    <w:unhideWhenUsed/>
    <w:rsid w:val="00AB24A2"/>
    <w:rPr>
      <w:color w:val="2B579A"/>
      <w:shd w:val="clear" w:color="auto" w:fill="E6E6E6"/>
    </w:rPr>
  </w:style>
  <w:style w:type="character" w:customStyle="1" w:styleId="UnresolvedMention1">
    <w:name w:val="Unresolved Mention1"/>
    <w:basedOn w:val="DefaultParagraphFont"/>
    <w:uiPriority w:val="99"/>
    <w:semiHidden/>
    <w:unhideWhenUsed/>
    <w:rsid w:val="00451227"/>
    <w:rPr>
      <w:color w:val="808080"/>
      <w:shd w:val="clear" w:color="auto" w:fill="E6E6E6"/>
    </w:rPr>
  </w:style>
  <w:style w:type="character" w:styleId="Strong">
    <w:name w:val="Strong"/>
    <w:basedOn w:val="DefaultParagraphFont"/>
    <w:uiPriority w:val="22"/>
    <w:qFormat/>
    <w:rsid w:val="000C4901"/>
    <w:rPr>
      <w:b/>
      <w:bCs/>
    </w:rPr>
  </w:style>
  <w:style w:type="character" w:styleId="UnresolvedMention">
    <w:name w:val="Unresolved Mention"/>
    <w:basedOn w:val="DefaultParagraphFont"/>
    <w:uiPriority w:val="99"/>
    <w:semiHidden/>
    <w:unhideWhenUsed/>
    <w:rsid w:val="00452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51670773">
      <w:bodyDiv w:val="1"/>
      <w:marLeft w:val="0"/>
      <w:marRight w:val="0"/>
      <w:marTop w:val="0"/>
      <w:marBottom w:val="0"/>
      <w:divBdr>
        <w:top w:val="none" w:sz="0" w:space="0" w:color="auto"/>
        <w:left w:val="none" w:sz="0" w:space="0" w:color="auto"/>
        <w:bottom w:val="none" w:sz="0" w:space="0" w:color="auto"/>
        <w:right w:val="none" w:sz="0" w:space="0" w:color="auto"/>
      </w:divBdr>
      <w:divsChild>
        <w:div w:id="35663112">
          <w:marLeft w:val="0"/>
          <w:marRight w:val="0"/>
          <w:marTop w:val="0"/>
          <w:marBottom w:val="0"/>
          <w:divBdr>
            <w:top w:val="none" w:sz="0" w:space="0" w:color="auto"/>
            <w:left w:val="none" w:sz="0" w:space="0" w:color="auto"/>
            <w:bottom w:val="none" w:sz="0" w:space="0" w:color="auto"/>
            <w:right w:val="none" w:sz="0" w:space="0" w:color="auto"/>
          </w:divBdr>
        </w:div>
      </w:divsChild>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73774371">
      <w:bodyDiv w:val="1"/>
      <w:marLeft w:val="0"/>
      <w:marRight w:val="0"/>
      <w:marTop w:val="0"/>
      <w:marBottom w:val="0"/>
      <w:divBdr>
        <w:top w:val="none" w:sz="0" w:space="0" w:color="auto"/>
        <w:left w:val="none" w:sz="0" w:space="0" w:color="auto"/>
        <w:bottom w:val="none" w:sz="0" w:space="0" w:color="auto"/>
        <w:right w:val="none" w:sz="0" w:space="0" w:color="auto"/>
      </w:divBdr>
      <w:divsChild>
        <w:div w:id="520825241">
          <w:marLeft w:val="0"/>
          <w:marRight w:val="0"/>
          <w:marTop w:val="0"/>
          <w:marBottom w:val="0"/>
          <w:divBdr>
            <w:top w:val="none" w:sz="0" w:space="0" w:color="auto"/>
            <w:left w:val="none" w:sz="0" w:space="0" w:color="auto"/>
            <w:bottom w:val="none" w:sz="0" w:space="0" w:color="auto"/>
            <w:right w:val="none" w:sz="0" w:space="0" w:color="auto"/>
          </w:divBdr>
        </w:div>
        <w:div w:id="1414086117">
          <w:marLeft w:val="0"/>
          <w:marRight w:val="0"/>
          <w:marTop w:val="0"/>
          <w:marBottom w:val="0"/>
          <w:divBdr>
            <w:top w:val="none" w:sz="0" w:space="0" w:color="auto"/>
            <w:left w:val="none" w:sz="0" w:space="0" w:color="auto"/>
            <w:bottom w:val="none" w:sz="0" w:space="0" w:color="auto"/>
            <w:right w:val="none" w:sz="0" w:space="0" w:color="auto"/>
          </w:divBdr>
        </w:div>
      </w:divsChild>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VanTilborgh\AppData\Local\Temp\Temp1_bosa_template_rapport_long_nl.zip\BOSA_template_rapport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0DFE53B80940648CABD8D992BA54F3"/>
        <w:category>
          <w:name w:val="General"/>
          <w:gallery w:val="placeholder"/>
        </w:category>
        <w:types>
          <w:type w:val="bbPlcHdr"/>
        </w:types>
        <w:behaviors>
          <w:behavior w:val="content"/>
        </w:behaviors>
        <w:guid w:val="{2C9F9F81-0636-4654-B5E3-0F584B9C6952}"/>
      </w:docPartPr>
      <w:docPartBody>
        <w:p w:rsidR="00523198" w:rsidRDefault="00217154" w:rsidP="00217154">
          <w:pPr>
            <w:pStyle w:val="8A0DFE53B80940648CABD8D992BA54F3"/>
          </w:pPr>
          <w:r w:rsidRPr="00C603C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CE4"/>
    <w:rsid w:val="000318F6"/>
    <w:rsid w:val="00217154"/>
    <w:rsid w:val="004D5794"/>
    <w:rsid w:val="0050003B"/>
    <w:rsid w:val="00523198"/>
    <w:rsid w:val="005F4C94"/>
    <w:rsid w:val="00AF2389"/>
    <w:rsid w:val="00DC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154"/>
    <w:rPr>
      <w:color w:val="808080"/>
    </w:rPr>
  </w:style>
  <w:style w:type="paragraph" w:customStyle="1" w:styleId="8A0DFE53B80940648CABD8D992BA54F3">
    <w:name w:val="8A0DFE53B80940648CABD8D992BA54F3"/>
    <w:rsid w:val="00217154"/>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0DA0-EFDD-4074-B44E-BCA45EF2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BOSA_template_rapport_NL.dotx</Template>
  <TotalTime>0</TotalTime>
  <Pages>12</Pages>
  <Words>1485</Words>
  <Characters>8170</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sod/smd</vt:lpstr>
      <vt:lpstr>DIT IS DE 
TITEL VAN DE 
PRESENTATIE</vt:lpstr>
      <vt:lpstr/>
    </vt:vector>
  </TitlesOfParts>
  <Company>FOD PO</Company>
  <LinksUpToDate>false</LinksUpToDate>
  <CharactersWithSpaces>9636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sod/smd</dc:title>
  <dc:subject>certificatesPersonMonDossierService v1.0</dc:subject>
  <dc:creator>Luc Van Tilborgh</dc:creator>
  <cp:lastModifiedBy>Liesbet D'hondt (BOSA)</cp:lastModifiedBy>
  <cp:revision>83</cp:revision>
  <cp:lastPrinted>2012-06-25T13:43:00Z</cp:lastPrinted>
  <dcterms:created xsi:type="dcterms:W3CDTF">2018-07-06T11:02:00Z</dcterms:created>
  <dcterms:modified xsi:type="dcterms:W3CDTF">2024-03-06T10:25:00Z</dcterms:modified>
</cp:coreProperties>
</file>